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BB" w:rsidRDefault="004C751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BB" w:rsidRPr="004C751B" w:rsidRDefault="004C751B">
      <w:pPr>
        <w:spacing w:after="0"/>
        <w:rPr>
          <w:lang w:val="ru-RU"/>
        </w:rPr>
      </w:pPr>
      <w:r w:rsidRPr="004C751B">
        <w:rPr>
          <w:b/>
          <w:color w:val="000000"/>
          <w:lang w:val="ru-RU"/>
        </w:rPr>
        <w:t>О Правилах оплаты труда лиц, оказывающих гарантированную государством юридическую помощь, учета юридической помощи, оказанной адвокатом, и возмещения расходов, связанных с консультированием, защитой и представительством, а также размере оплаты его труда</w:t>
      </w:r>
    </w:p>
    <w:p w:rsidR="00CC5BBB" w:rsidRPr="004C751B" w:rsidRDefault="004C751B">
      <w:pPr>
        <w:spacing w:after="0"/>
        <w:rPr>
          <w:lang w:val="ru-RU"/>
        </w:rPr>
      </w:pPr>
      <w:r w:rsidRPr="004C751B">
        <w:rPr>
          <w:color w:val="000000"/>
          <w:sz w:val="20"/>
          <w:lang w:val="ru-RU"/>
        </w:rPr>
        <w:t xml:space="preserve">Постановление Правительства Республики Казахстан от 26 августа 1999 года </w:t>
      </w:r>
      <w:r>
        <w:rPr>
          <w:color w:val="000000"/>
          <w:sz w:val="20"/>
        </w:rPr>
        <w:t>N</w:t>
      </w:r>
      <w:r w:rsidRPr="004C751B">
        <w:rPr>
          <w:color w:val="000000"/>
          <w:sz w:val="20"/>
          <w:lang w:val="ru-RU"/>
        </w:rPr>
        <w:t xml:space="preserve"> 1247</w:t>
      </w:r>
    </w:p>
    <w:p w:rsidR="00CC5BBB" w:rsidRDefault="004C751B">
      <w:pPr>
        <w:spacing w:after="0"/>
      </w:pPr>
      <w:r>
        <w:rPr>
          <w:color w:val="FF0000"/>
          <w:sz w:val="20"/>
        </w:rPr>
        <w:t>     </w:t>
      </w:r>
      <w:r w:rsidRPr="004C751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Заголовок в редакции постановления Правительства РК от 31.12.2013 № 1579 (вводится в действие с 01.01.2015).</w:t>
      </w:r>
    </w:p>
    <w:p w:rsidR="00CC5BBB" w:rsidRPr="004C751B" w:rsidRDefault="004C751B">
      <w:pPr>
        <w:spacing w:after="0"/>
        <w:rPr>
          <w:lang w:val="ru-RU"/>
        </w:rPr>
      </w:pPr>
      <w:bookmarkStart w:id="0" w:name="z91"/>
      <w:r>
        <w:rPr>
          <w:color w:val="000000"/>
          <w:sz w:val="20"/>
        </w:rPr>
        <w:t>      </w:t>
      </w:r>
      <w:r w:rsidRPr="004C751B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пунктом 3 статьи 5 и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 xml:space="preserve">статьей </w:t>
      </w:r>
      <w:r w:rsidRPr="004C751B">
        <w:rPr>
          <w:color w:val="000000"/>
          <w:sz w:val="20"/>
          <w:lang w:val="ru-RU"/>
        </w:rPr>
        <w:t>6 Закона Республики Казахстан от 5 декабря 1997 года «Об адвокатской деятельности» и подпунктом 2)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 xml:space="preserve">статьи 7 Закона Республики Казахстан от 3 июля 2013 года «О гарантированной государством юридической помощи» Правительство Республики Казахстан </w:t>
      </w:r>
      <w:r w:rsidRPr="004C751B">
        <w:rPr>
          <w:b/>
          <w:color w:val="000000"/>
          <w:sz w:val="20"/>
          <w:lang w:val="ru-RU"/>
        </w:rPr>
        <w:t>ПОСТАНОВЛЯЕТ: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</w:t>
      </w:r>
      <w:r w:rsidRPr="004C751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C751B">
        <w:rPr>
          <w:color w:val="FF0000"/>
          <w:sz w:val="20"/>
          <w:lang w:val="ru-RU"/>
        </w:rPr>
        <w:t xml:space="preserve">Сноска. Преамбула в редакции постановления Правительства РК от 31.12.2013 </w:t>
      </w:r>
      <w:r w:rsidRPr="004C751B">
        <w:rPr>
          <w:color w:val="000000"/>
          <w:sz w:val="20"/>
          <w:lang w:val="ru-RU"/>
        </w:rPr>
        <w:t>№ 1579</w:t>
      </w:r>
      <w:r w:rsidRPr="004C751B">
        <w:rPr>
          <w:color w:val="FF0000"/>
          <w:sz w:val="20"/>
          <w:lang w:val="ru-RU"/>
        </w:rPr>
        <w:t xml:space="preserve"> (вводится в действие с 01.01.2015).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</w:t>
      </w:r>
      <w:r w:rsidRPr="004C751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1. Утвердить прилагаемые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Правила оплаты труда лиц, оказывающих гарантированную государством юридическую помощь, учета юридичес</w:t>
      </w:r>
      <w:r w:rsidRPr="004C751B">
        <w:rPr>
          <w:color w:val="000000"/>
          <w:sz w:val="20"/>
          <w:lang w:val="ru-RU"/>
        </w:rPr>
        <w:t xml:space="preserve">кой помощи, оказанной адвокатом, и возмещения расходов, связанных с консультированием, защитой и представительством, а также размер оплаты его труда. </w:t>
      </w:r>
      <w:r w:rsidRPr="004C751B">
        <w:rPr>
          <w:lang w:val="ru-RU"/>
        </w:rPr>
        <w:br/>
      </w:r>
      <w:r>
        <w:rPr>
          <w:color w:val="FF0000"/>
          <w:sz w:val="20"/>
        </w:rPr>
        <w:t>     </w:t>
      </w:r>
      <w:r w:rsidRPr="004C751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Пункта 1 в редакции постановления Правительства РК от 31.12.2013 </w:t>
      </w:r>
      <w:r>
        <w:rPr>
          <w:color w:val="000000"/>
          <w:sz w:val="20"/>
        </w:rPr>
        <w:t>№ 1579</w:t>
      </w:r>
      <w:r>
        <w:rPr>
          <w:color w:val="FF0000"/>
          <w:sz w:val="20"/>
        </w:rPr>
        <w:t xml:space="preserve"> (вводится в действи</w:t>
      </w:r>
      <w:r>
        <w:rPr>
          <w:color w:val="FF0000"/>
          <w:sz w:val="20"/>
        </w:rPr>
        <w:t>е с 01.01.2015).</w:t>
      </w:r>
      <w:r>
        <w:br/>
      </w:r>
      <w:r>
        <w:rPr>
          <w:color w:val="000000"/>
          <w:sz w:val="20"/>
        </w:rPr>
        <w:t xml:space="preserve">      </w:t>
      </w:r>
      <w:r w:rsidRPr="004C751B">
        <w:rPr>
          <w:color w:val="000000"/>
          <w:sz w:val="20"/>
          <w:lang w:val="ru-RU"/>
        </w:rPr>
        <w:t>2. Признать утратившим силу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пункт 1 постановления Правительства Республики Казахстан от 21 сентября 1997 года № 1361 "О порядке оплаты труда адвокатов за счет средств республиканского бюджета" (САПП Республики Казахстан, 1997 г., № 4</w:t>
      </w:r>
      <w:r w:rsidRPr="004C751B">
        <w:rPr>
          <w:color w:val="000000"/>
          <w:sz w:val="20"/>
          <w:lang w:val="ru-RU"/>
        </w:rPr>
        <w:t xml:space="preserve">3, ст. 393). 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3. Настоящее постановление вступает в силу со дня подписания и подлежит опубликованию.</w:t>
      </w:r>
    </w:p>
    <w:p w:rsidR="00CC5BBB" w:rsidRPr="004C751B" w:rsidRDefault="004C751B">
      <w:pPr>
        <w:spacing w:after="0"/>
        <w:rPr>
          <w:lang w:val="ru-RU"/>
        </w:rPr>
      </w:pPr>
      <w:bookmarkStart w:id="1" w:name="z1"/>
      <w:bookmarkEnd w:id="0"/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 xml:space="preserve"> </w:t>
      </w:r>
      <w:r w:rsidRPr="004C751B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i/>
          <w:color w:val="000000"/>
          <w:sz w:val="20"/>
        </w:rPr>
        <w:t>     </w:t>
      </w:r>
      <w:r w:rsidRPr="004C751B">
        <w:rPr>
          <w:i/>
          <w:color w:val="000000"/>
          <w:sz w:val="20"/>
          <w:lang w:val="ru-RU"/>
        </w:rPr>
        <w:t xml:space="preserve"> Премьер-Министр</w:t>
      </w:r>
      <w:r w:rsidRPr="004C751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4C751B">
        <w:rPr>
          <w:i/>
          <w:color w:val="000000"/>
          <w:sz w:val="20"/>
          <w:lang w:val="ru-RU"/>
        </w:rPr>
        <w:t xml:space="preserve"> Республики Казахстан </w:t>
      </w:r>
    </w:p>
    <w:p w:rsidR="00CC5BBB" w:rsidRPr="004C751B" w:rsidRDefault="004C751B">
      <w:pPr>
        <w:spacing w:after="0"/>
        <w:jc w:val="right"/>
        <w:rPr>
          <w:lang w:val="ru-RU"/>
        </w:rPr>
      </w:pPr>
      <w:bookmarkStart w:id="2" w:name="z2"/>
      <w:bookmarkEnd w:id="1"/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 xml:space="preserve"> </w:t>
      </w:r>
      <w:r w:rsidRPr="004C751B">
        <w:rPr>
          <w:lang w:val="ru-RU"/>
        </w:rPr>
        <w:br/>
      </w:r>
      <w:r w:rsidRPr="004C751B">
        <w:rPr>
          <w:color w:val="000000"/>
          <w:sz w:val="20"/>
          <w:lang w:val="ru-RU"/>
        </w:rPr>
        <w:t xml:space="preserve">   </w:t>
      </w:r>
      <w:r>
        <w:rPr>
          <w:color w:val="000000"/>
          <w:sz w:val="20"/>
        </w:rPr>
        <w:t>                                             </w:t>
      </w:r>
      <w:r w:rsidRPr="004C751B">
        <w:rPr>
          <w:color w:val="000000"/>
          <w:sz w:val="20"/>
          <w:lang w:val="ru-RU"/>
        </w:rPr>
        <w:t xml:space="preserve"> Утверждены</w:t>
      </w:r>
      <w:r>
        <w:rPr>
          <w:color w:val="000000"/>
          <w:sz w:val="20"/>
        </w:rPr>
        <w:t>          </w:t>
      </w:r>
      <w:r w:rsidRPr="004C751B">
        <w:rPr>
          <w:color w:val="000000"/>
          <w:sz w:val="20"/>
          <w:lang w:val="ru-RU"/>
        </w:rPr>
        <w:t xml:space="preserve"> </w:t>
      </w:r>
      <w:r w:rsidRPr="004C751B">
        <w:rPr>
          <w:lang w:val="ru-RU"/>
        </w:rPr>
        <w:br/>
      </w:r>
      <w:r w:rsidRPr="004C751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</w:t>
      </w:r>
      <w:r>
        <w:rPr>
          <w:color w:val="000000"/>
          <w:sz w:val="20"/>
        </w:rPr>
        <w:t>               </w:t>
      </w:r>
      <w:r w:rsidRPr="004C751B">
        <w:rPr>
          <w:color w:val="000000"/>
          <w:sz w:val="20"/>
          <w:lang w:val="ru-RU"/>
        </w:rPr>
        <w:t xml:space="preserve"> постановлением Правительства </w:t>
      </w:r>
      <w:r w:rsidRPr="004C751B">
        <w:rPr>
          <w:lang w:val="ru-RU"/>
        </w:rPr>
        <w:br/>
      </w:r>
      <w:r w:rsidRPr="004C751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</w:t>
      </w:r>
      <w:r w:rsidRPr="004C751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4C751B">
        <w:rPr>
          <w:color w:val="000000"/>
          <w:sz w:val="20"/>
          <w:lang w:val="ru-RU"/>
        </w:rPr>
        <w:t xml:space="preserve"> от 26 августа 1999 года № 1247</w:t>
      </w:r>
    </w:p>
    <w:p w:rsidR="00CC5BBB" w:rsidRPr="004C751B" w:rsidRDefault="004C751B">
      <w:pPr>
        <w:spacing w:after="0"/>
        <w:rPr>
          <w:lang w:val="ru-RU"/>
        </w:rPr>
      </w:pPr>
      <w:bookmarkStart w:id="3" w:name="z4"/>
      <w:bookmarkEnd w:id="2"/>
      <w:r w:rsidRPr="004C751B">
        <w:rPr>
          <w:b/>
          <w:color w:val="000000"/>
          <w:lang w:val="ru-RU"/>
        </w:rPr>
        <w:t xml:space="preserve">   Правила</w:t>
      </w:r>
      <w:r w:rsidRPr="004C751B">
        <w:rPr>
          <w:lang w:val="ru-RU"/>
        </w:rPr>
        <w:br/>
      </w:r>
      <w:r w:rsidRPr="004C751B">
        <w:rPr>
          <w:b/>
          <w:color w:val="000000"/>
          <w:lang w:val="ru-RU"/>
        </w:rPr>
        <w:t>оплаты труда лиц, оказывающих гарантированную государством</w:t>
      </w:r>
      <w:r w:rsidRPr="004C751B">
        <w:rPr>
          <w:lang w:val="ru-RU"/>
        </w:rPr>
        <w:br/>
      </w:r>
      <w:r w:rsidRPr="004C751B">
        <w:rPr>
          <w:b/>
          <w:color w:val="000000"/>
          <w:lang w:val="ru-RU"/>
        </w:rPr>
        <w:t>юрид</w:t>
      </w:r>
      <w:r w:rsidRPr="004C751B">
        <w:rPr>
          <w:b/>
          <w:color w:val="000000"/>
          <w:lang w:val="ru-RU"/>
        </w:rPr>
        <w:t>ическую помощь, учета юридической помощи, оказанной</w:t>
      </w:r>
      <w:r w:rsidRPr="004C751B">
        <w:rPr>
          <w:lang w:val="ru-RU"/>
        </w:rPr>
        <w:br/>
      </w:r>
      <w:r w:rsidRPr="004C751B">
        <w:rPr>
          <w:b/>
          <w:color w:val="000000"/>
          <w:lang w:val="ru-RU"/>
        </w:rPr>
        <w:t>адвокатом, и возмещения расходов, связанных с</w:t>
      </w:r>
      <w:r w:rsidRPr="004C751B">
        <w:rPr>
          <w:lang w:val="ru-RU"/>
        </w:rPr>
        <w:br/>
      </w:r>
      <w:r w:rsidRPr="004C751B">
        <w:rPr>
          <w:b/>
          <w:color w:val="000000"/>
          <w:lang w:val="ru-RU"/>
        </w:rPr>
        <w:t>консультированием, защитой и представительством,</w:t>
      </w:r>
      <w:r w:rsidRPr="004C751B">
        <w:rPr>
          <w:lang w:val="ru-RU"/>
        </w:rPr>
        <w:br/>
      </w:r>
      <w:r w:rsidRPr="004C751B">
        <w:rPr>
          <w:b/>
          <w:color w:val="000000"/>
          <w:lang w:val="ru-RU"/>
        </w:rPr>
        <w:t>а также размер оплаты его труда</w:t>
      </w:r>
    </w:p>
    <w:bookmarkEnd w:id="3"/>
    <w:p w:rsidR="00CC5BBB" w:rsidRDefault="004C751B">
      <w:pPr>
        <w:spacing w:after="0"/>
      </w:pPr>
      <w:r>
        <w:rPr>
          <w:color w:val="FF0000"/>
          <w:sz w:val="20"/>
        </w:rPr>
        <w:t>     </w:t>
      </w:r>
      <w:r w:rsidRPr="004C751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Правила в редакции постановления Правительства РК от 31.12.2013</w:t>
      </w:r>
      <w:r>
        <w:rPr>
          <w:color w:val="FF0000"/>
          <w:sz w:val="20"/>
        </w:rPr>
        <w:t xml:space="preserve"> № 1579 (вводится в действие с 01.01.2015).</w:t>
      </w:r>
    </w:p>
    <w:p w:rsidR="00CC5BBB" w:rsidRPr="004C751B" w:rsidRDefault="004C751B">
      <w:pPr>
        <w:spacing w:after="0"/>
        <w:rPr>
          <w:lang w:val="ru-RU"/>
        </w:rPr>
      </w:pPr>
      <w:bookmarkStart w:id="4" w:name="z5"/>
      <w:r>
        <w:rPr>
          <w:b/>
          <w:color w:val="000000"/>
        </w:rPr>
        <w:t xml:space="preserve">   </w:t>
      </w:r>
      <w:r w:rsidRPr="004C751B">
        <w:rPr>
          <w:b/>
          <w:color w:val="000000"/>
          <w:lang w:val="ru-RU"/>
        </w:rPr>
        <w:t>1. Общие положения</w:t>
      </w:r>
    </w:p>
    <w:p w:rsidR="00CC5BBB" w:rsidRPr="004C751B" w:rsidRDefault="004C751B">
      <w:pPr>
        <w:spacing w:after="0"/>
        <w:rPr>
          <w:lang w:val="ru-RU"/>
        </w:rPr>
      </w:pPr>
      <w:bookmarkStart w:id="5" w:name="z6"/>
      <w:bookmarkEnd w:id="4"/>
      <w:r w:rsidRPr="004C751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1. Настоящие Правила оплаты труда лиц, оказывающих гарантированную государством юридическую помощь, учета юридической помощи, оказанной адвокатом, и возмещения расходов, связанных с </w:t>
      </w:r>
      <w:r w:rsidRPr="004C751B">
        <w:rPr>
          <w:color w:val="000000"/>
          <w:sz w:val="20"/>
          <w:lang w:val="ru-RU"/>
        </w:rPr>
        <w:t>консультированием, защитой и представительством, а также размер оплаты его труда (далее – Правила) определяют порядок оплаты, учета юридической помощи, оказанной адвокатом, и возмещения расходов, связанных с консультированием, защитой и представительством,</w:t>
      </w:r>
      <w:r w:rsidRPr="004C751B">
        <w:rPr>
          <w:color w:val="000000"/>
          <w:sz w:val="20"/>
          <w:lang w:val="ru-RU"/>
        </w:rPr>
        <w:t xml:space="preserve"> а также размер оплаты его труда. </w:t>
      </w:r>
      <w:r w:rsidRPr="004C751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4C751B">
        <w:rPr>
          <w:color w:val="000000"/>
          <w:sz w:val="20"/>
          <w:lang w:val="ru-RU"/>
        </w:rPr>
        <w:t xml:space="preserve"> В настоящих Правилах используются следующие основные понятия: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1) правовое консультирование – вид гарантированной государством юридической помощи, оказываемой физическим и юридическим лицам, имеющим право на ее</w:t>
      </w:r>
      <w:r w:rsidRPr="004C751B">
        <w:rPr>
          <w:color w:val="000000"/>
          <w:sz w:val="20"/>
          <w:lang w:val="ru-RU"/>
        </w:rPr>
        <w:t xml:space="preserve"> получение, в форме устных и письменных консультаций, в том числе касающихся вопроса составления заявлений, жалоб, ходатайств и других документов правового характера;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2) гарантированная государством юридическая помощь – юридическая помощь, оказываема</w:t>
      </w:r>
      <w:r w:rsidRPr="004C751B">
        <w:rPr>
          <w:color w:val="000000"/>
          <w:sz w:val="20"/>
          <w:lang w:val="ru-RU"/>
        </w:rPr>
        <w:t>я физическим и юридическим лицам, имеющим право на ее получение на основании и в порядке, предусмотренным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Законом Республики Казахстан «О гарантированной государством юридической помощи» и иными законами Республики Казахстан, на бесплатной основе.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2.</w:t>
      </w:r>
      <w:r w:rsidRPr="004C751B">
        <w:rPr>
          <w:color w:val="000000"/>
          <w:sz w:val="20"/>
          <w:lang w:val="ru-RU"/>
        </w:rPr>
        <w:t xml:space="preserve"> Гарантированная государством юридическая помощь оказывается в виде: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1) правового информирования;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2) правового консультирования;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3) защиты и представительства интересов физических лиц в судах, органах уголовного преследования, иных </w:t>
      </w:r>
      <w:r w:rsidRPr="004C751B">
        <w:rPr>
          <w:color w:val="000000"/>
          <w:sz w:val="20"/>
          <w:lang w:val="ru-RU"/>
        </w:rPr>
        <w:t>государственных органах, негосударственных организациях в случаях и порядке, установленных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Законом Республики Казахстан «О гарантированной государством юридической помощи» и иными законодательными актами Республики Казахстан.</w:t>
      </w:r>
    </w:p>
    <w:p w:rsidR="00CC5BBB" w:rsidRPr="004C751B" w:rsidRDefault="004C751B">
      <w:pPr>
        <w:spacing w:after="0"/>
        <w:rPr>
          <w:lang w:val="ru-RU"/>
        </w:rPr>
      </w:pPr>
      <w:bookmarkStart w:id="6" w:name="z14"/>
      <w:bookmarkEnd w:id="5"/>
      <w:r w:rsidRPr="004C751B">
        <w:rPr>
          <w:b/>
          <w:color w:val="000000"/>
          <w:lang w:val="ru-RU"/>
        </w:rPr>
        <w:t xml:space="preserve">   2. Порядок оплаты, учета юр</w:t>
      </w:r>
      <w:r w:rsidRPr="004C751B">
        <w:rPr>
          <w:b/>
          <w:color w:val="000000"/>
          <w:lang w:val="ru-RU"/>
        </w:rPr>
        <w:t>идической помощи,</w:t>
      </w:r>
      <w:r w:rsidRPr="004C751B">
        <w:rPr>
          <w:lang w:val="ru-RU"/>
        </w:rPr>
        <w:br/>
      </w:r>
      <w:r w:rsidRPr="004C751B">
        <w:rPr>
          <w:b/>
          <w:color w:val="000000"/>
          <w:lang w:val="ru-RU"/>
        </w:rPr>
        <w:t>оказанной адвокатом, и возмещения расходов, связанных с</w:t>
      </w:r>
      <w:r w:rsidRPr="004C751B">
        <w:rPr>
          <w:lang w:val="ru-RU"/>
        </w:rPr>
        <w:br/>
      </w:r>
      <w:r w:rsidRPr="004C751B">
        <w:rPr>
          <w:b/>
          <w:color w:val="000000"/>
          <w:lang w:val="ru-RU"/>
        </w:rPr>
        <w:t>консультированием, защитой и представительством,</w:t>
      </w:r>
      <w:r w:rsidRPr="004C751B">
        <w:rPr>
          <w:lang w:val="ru-RU"/>
        </w:rPr>
        <w:br/>
      </w:r>
      <w:r w:rsidRPr="004C751B">
        <w:rPr>
          <w:b/>
          <w:color w:val="000000"/>
          <w:lang w:val="ru-RU"/>
        </w:rPr>
        <w:t>а также размер оплаты его труда</w:t>
      </w:r>
    </w:p>
    <w:p w:rsidR="00CC5BBB" w:rsidRDefault="004C751B">
      <w:pPr>
        <w:spacing w:after="0"/>
      </w:pPr>
      <w:bookmarkStart w:id="7" w:name="z15"/>
      <w:bookmarkEnd w:id="6"/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3. Адвокаты оказывают гарантированную государством юридическую помощь бесплатно: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1) истца</w:t>
      </w:r>
      <w:r w:rsidRPr="004C751B">
        <w:rPr>
          <w:color w:val="000000"/>
          <w:sz w:val="20"/>
          <w:lang w:val="ru-RU"/>
        </w:rPr>
        <w:t>м при рассмотрении судами дел о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возмещении вреда, причиненного смертью кормильца, увечьем или иным повреждением здоровья, связанным с работой;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2) истцам и ответчикам, являющимся участниками Великой Отечественной войны и лицами, приравненными к ним, в</w:t>
      </w:r>
      <w:r w:rsidRPr="004C751B">
        <w:rPr>
          <w:color w:val="000000"/>
          <w:sz w:val="20"/>
          <w:lang w:val="ru-RU"/>
        </w:rPr>
        <w:t xml:space="preserve">оеннослужащими срочной службы, инвалидами </w:t>
      </w:r>
      <w:r>
        <w:rPr>
          <w:color w:val="000000"/>
          <w:sz w:val="20"/>
        </w:rPr>
        <w:t>I</w:t>
      </w:r>
      <w:r w:rsidRPr="004C751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</w:t>
      </w:r>
      <w:r w:rsidRPr="004C751B">
        <w:rPr>
          <w:color w:val="000000"/>
          <w:sz w:val="20"/>
          <w:lang w:val="ru-RU"/>
        </w:rPr>
        <w:t xml:space="preserve"> групп, пенсионерами по возрасту, если рассматриваемый судом спор не связан с предпринимательской деятельностью;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3) физическим лицам по вопросам взыскания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алиментов,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назначения пенсии и пособий,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реабили</w:t>
      </w:r>
      <w:r w:rsidRPr="004C751B">
        <w:rPr>
          <w:color w:val="000000"/>
          <w:sz w:val="20"/>
          <w:lang w:val="ru-RU"/>
        </w:rPr>
        <w:t>тации, получения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статуса беженца или оралмана, несовершеннолетним, оставшимся без попечения родителей, в случаях необходимости составляют письменные документы правового характера.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4. Гарантированная государством юридическая помощь в видах правового к</w:t>
      </w:r>
      <w:r w:rsidRPr="004C751B">
        <w:rPr>
          <w:color w:val="000000"/>
          <w:sz w:val="20"/>
          <w:lang w:val="ru-RU"/>
        </w:rPr>
        <w:t>онсультирования, защиты и представительства интересов физических лиц, оказываемая адвокатами в случаях и порядке, установленных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статьями 71,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72, частью второй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статьи 80, частью четвертой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статьи 408, частью пятой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 xml:space="preserve">статьи 455, 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статьей 467-1</w:t>
      </w:r>
      <w:r>
        <w:rPr>
          <w:color w:val="000000"/>
          <w:sz w:val="20"/>
        </w:rPr>
        <w:t>  </w:t>
      </w:r>
      <w:r w:rsidRPr="004C751B">
        <w:rPr>
          <w:color w:val="000000"/>
          <w:sz w:val="20"/>
          <w:lang w:val="ru-RU"/>
        </w:rPr>
        <w:t>Уголовно-процесс</w:t>
      </w:r>
      <w:r w:rsidRPr="004C751B">
        <w:rPr>
          <w:color w:val="000000"/>
          <w:sz w:val="20"/>
          <w:lang w:val="ru-RU"/>
        </w:rPr>
        <w:t>уального кодекса Республики Казахстан,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 xml:space="preserve">статьями 114 и 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 xml:space="preserve">304 Гражданского процессуального кодекса Республики Казахстан, 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статьей 590 Кодекса Республики Казахстан «Об административных правонарушениях»,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пунктом 2 статьи 5 и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статьей 6 Закона Республики Казахста</w:t>
      </w:r>
      <w:r w:rsidRPr="004C751B">
        <w:rPr>
          <w:color w:val="000000"/>
          <w:sz w:val="20"/>
          <w:lang w:val="ru-RU"/>
        </w:rPr>
        <w:t>н «Об адвокатской деятельности» и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статьей 13 Закона Республики Казахстан «О гарантированной государством юридической помощи», а также возмещение расходов адвокатов, связанных с защитой и представительством, финансируется за счет бюджетных средств по респуб</w:t>
      </w:r>
      <w:r w:rsidRPr="004C751B">
        <w:rPr>
          <w:color w:val="000000"/>
          <w:sz w:val="20"/>
          <w:lang w:val="ru-RU"/>
        </w:rPr>
        <w:t>ликанской бюджетной программе, администратором которой является Министерство юстиции Республики Казахстан.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5. Учет бесплатной юридической помощи лицам, указанным в пункте 4 настоящих Правил в виде правового консультирования, ведется адвокатом в реест</w:t>
      </w:r>
      <w:r w:rsidRPr="004C751B">
        <w:rPr>
          <w:color w:val="000000"/>
          <w:sz w:val="20"/>
          <w:lang w:val="ru-RU"/>
        </w:rPr>
        <w:t>ре учета правового консультирования (далее – реестр) в котором указываются: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1) фамилия, имя, отчество лица, обратившегося за юридической помощью;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2) наименование и реквизиты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документа, удостоверяющего личность лица, обратившегося за юридической</w:t>
      </w:r>
      <w:r w:rsidRPr="004C751B">
        <w:rPr>
          <w:color w:val="000000"/>
          <w:sz w:val="20"/>
          <w:lang w:val="ru-RU"/>
        </w:rPr>
        <w:t xml:space="preserve"> помощью, а в случае обращения за юридической помощью представителя – также и документа, удостоверяющего полномочия представителя;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3) наименование и реквизиты документа, являющегося основанием для оказания </w:t>
      </w:r>
      <w:r w:rsidRPr="004C751B">
        <w:rPr>
          <w:color w:val="000000"/>
          <w:sz w:val="20"/>
          <w:lang w:val="ru-RU"/>
        </w:rPr>
        <w:lastRenderedPageBreak/>
        <w:t>юридической помощи в виде правового консульт</w:t>
      </w:r>
      <w:r w:rsidRPr="004C751B">
        <w:rPr>
          <w:color w:val="000000"/>
          <w:sz w:val="20"/>
          <w:lang w:val="ru-RU"/>
        </w:rPr>
        <w:t>ирования;</w:t>
      </w:r>
      <w:r w:rsidRPr="004C751B">
        <w:rPr>
          <w:lang w:val="ru-RU"/>
        </w:rPr>
        <w:br/>
      </w:r>
      <w:r w:rsidRPr="004C751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4) место жительства лица, обратившегося за юридической помощью, или его представителя; 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5) суть правовой проблемы;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6) суть оказанной юридической помощи: оказание устной или письменной консультации, составление заявления, жалобы</w:t>
      </w:r>
      <w:r w:rsidRPr="004C751B">
        <w:rPr>
          <w:color w:val="000000"/>
          <w:sz w:val="20"/>
          <w:lang w:val="ru-RU"/>
        </w:rPr>
        <w:t>, ходатайства и других документов правового характера;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7) дата обращения за юридической помощью;</w:t>
      </w:r>
      <w:r w:rsidRPr="004C751B">
        <w:rPr>
          <w:lang w:val="ru-RU"/>
        </w:rPr>
        <w:br/>
      </w:r>
      <w:r w:rsidRPr="004C751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8) дата оказания юридической помощи; </w:t>
      </w:r>
      <w:r w:rsidRPr="004C751B">
        <w:rPr>
          <w:lang w:val="ru-RU"/>
        </w:rPr>
        <w:br/>
      </w:r>
      <w:r w:rsidRPr="004C751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9) продолжительность оказания юридической помощи; </w:t>
      </w:r>
      <w:r w:rsidRPr="004C751B">
        <w:rPr>
          <w:lang w:val="ru-RU"/>
        </w:rPr>
        <w:br/>
      </w:r>
      <w:r w:rsidRPr="004C751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10) подпись лица, получившего юридическую п</w:t>
      </w:r>
      <w:r w:rsidRPr="004C751B">
        <w:rPr>
          <w:color w:val="000000"/>
          <w:sz w:val="20"/>
          <w:lang w:val="ru-RU"/>
        </w:rPr>
        <w:t xml:space="preserve">омощь; 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11) подпись адвоката.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6. На основании реестра адвокат ежемесячно составляет акт о выполненной работе по правовому консультированию, в котором указываются: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1) фамилия, имя, отчество адвоката;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2) число лиц, которым оказана бес</w:t>
      </w:r>
      <w:r w:rsidRPr="004C751B">
        <w:rPr>
          <w:color w:val="000000"/>
          <w:sz w:val="20"/>
          <w:lang w:val="ru-RU"/>
        </w:rPr>
        <w:t>платная юридическая помощь;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3) число устных или письменных юридических консультаций;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4) число составленных письменных документов правового характера;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5) общее число часов оказания юридической помощи;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6) общая сумма, подлежащая оплат</w:t>
      </w:r>
      <w:r w:rsidRPr="004C751B">
        <w:rPr>
          <w:color w:val="000000"/>
          <w:sz w:val="20"/>
          <w:lang w:val="ru-RU"/>
        </w:rPr>
        <w:t>е;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7) подпись адвоката.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Акт о выполненной работе по правовому консультированию и реестр проверяется руководителем структурного подразделения территориальной коллегии адвокатов, ответственного за организацию оказания гарантированной государством</w:t>
      </w:r>
      <w:r w:rsidRPr="004C751B">
        <w:rPr>
          <w:color w:val="000000"/>
          <w:sz w:val="20"/>
          <w:lang w:val="ru-RU"/>
        </w:rPr>
        <w:t xml:space="preserve"> юридической помощи, и представляются в президиум территориальной коллегии адвокатов вместе с отчетом о выполненной работе.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Копии акта о выполненной работе по правовому консультированию и реестра учета правового консультирования за отчетный месяц при</w:t>
      </w:r>
      <w:r w:rsidRPr="004C751B">
        <w:rPr>
          <w:color w:val="000000"/>
          <w:sz w:val="20"/>
          <w:lang w:val="ru-RU"/>
        </w:rPr>
        <w:t>общаются к делопроизводству адвоката.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7. Продолжительность занятости адвоката по конкретному делу на соответствующих стадиях производства определяется с учетом времени: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1) проезда адвоката к месту проведения следственных и иных действий, участи</w:t>
      </w:r>
      <w:r w:rsidRPr="004C751B">
        <w:rPr>
          <w:color w:val="000000"/>
          <w:sz w:val="20"/>
          <w:lang w:val="ru-RU"/>
        </w:rPr>
        <w:t>я в судебных заседаниях, посещения лица, содержащегося под стражей или подвергнутого административному задержанию, в обоих направлениях;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2) ожидания начала следственного или иного действий;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3) ожидания начала судебного заседания и его продолжен</w:t>
      </w:r>
      <w:r w:rsidRPr="004C751B">
        <w:rPr>
          <w:color w:val="000000"/>
          <w:sz w:val="20"/>
          <w:lang w:val="ru-RU"/>
        </w:rPr>
        <w:t>ия в случае отложения;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4) ознакомления на досудебных стадиях уголовного процесса с материалами дела, в том числе с протоколом задержания, постановлением о применении меры пресечения, с протоколами следственных действий, произведенных с участием подоз</w:t>
      </w:r>
      <w:r w:rsidRPr="004C751B">
        <w:rPr>
          <w:color w:val="000000"/>
          <w:sz w:val="20"/>
          <w:lang w:val="ru-RU"/>
        </w:rPr>
        <w:t>реваемого, обвиняемого или самого защитника, с документами, которые предъявлялись либо должны были предъявляться подозреваемому и (или) обвиняемому;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5) ознакомления с материалами дела на соответствующих стадиях производства по уголовному, гражданском</w:t>
      </w:r>
      <w:r w:rsidRPr="004C751B">
        <w:rPr>
          <w:color w:val="000000"/>
          <w:sz w:val="20"/>
          <w:lang w:val="ru-RU"/>
        </w:rPr>
        <w:t>у делу и делу об административном правонарушении, с протоколами судебных заседаний;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6) составления ходатайств, заявлений, замечаний на протоколы судебных заседаний, частных, апелляционных, кассационных, надзорных и иных жалоб по делу;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7) посеще</w:t>
      </w:r>
      <w:r w:rsidRPr="004C751B">
        <w:rPr>
          <w:color w:val="000000"/>
          <w:sz w:val="20"/>
          <w:lang w:val="ru-RU"/>
        </w:rPr>
        <w:t>ния лица, содержащегося под стражей или подвергнутого административному задержанию, для выработки линии защиты и консультирования по вопросам, возникшим в ходе производства по делу.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8. Продолжительность занятости адвоката при свидании с подозреваемым</w:t>
      </w:r>
      <w:r w:rsidRPr="004C751B">
        <w:rPr>
          <w:color w:val="000000"/>
          <w:sz w:val="20"/>
          <w:lang w:val="ru-RU"/>
        </w:rPr>
        <w:t xml:space="preserve"> или обвиняемым, содержащимся под стражей, либо с лицом, подвергнутым административному задержанию, приводу, доставлению в орган внутренних дел (полицию), определяется по справкам следственных изоляторов, изоляторов временного содержания или специальных </w:t>
      </w:r>
      <w:r w:rsidRPr="004C751B">
        <w:rPr>
          <w:color w:val="000000"/>
          <w:sz w:val="20"/>
          <w:lang w:val="ru-RU"/>
        </w:rPr>
        <w:lastRenderedPageBreak/>
        <w:t>пр</w:t>
      </w:r>
      <w:r w:rsidRPr="004C751B">
        <w:rPr>
          <w:color w:val="000000"/>
          <w:sz w:val="20"/>
          <w:lang w:val="ru-RU"/>
        </w:rPr>
        <w:t xml:space="preserve">иемников органов внутренних дел, выдаваемым с учетом времени проезда адвоката к месту свидания в обоих направлениях (при наличии подтверждающих документов), оформления пропуска, ожидания вывода подзащитного, освобождения комнаты свиданий или следственного </w:t>
      </w:r>
      <w:r w:rsidRPr="004C751B">
        <w:rPr>
          <w:color w:val="000000"/>
          <w:sz w:val="20"/>
          <w:lang w:val="ru-RU"/>
        </w:rPr>
        <w:t>кабинета изолятора временного содержания.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9. Продолжительность ознакомления с материалами конкретного дела, составления ходатайств, заявлений, апелляционной, кассационной и иных жалоб определяется соответствующим органом с учетом фактической сложност</w:t>
      </w:r>
      <w:r w:rsidRPr="004C751B">
        <w:rPr>
          <w:color w:val="000000"/>
          <w:sz w:val="20"/>
          <w:lang w:val="ru-RU"/>
        </w:rPr>
        <w:t>и дела при наличии хотя бы одного из следующих обстоятельств: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1) количества и тяжести вменяемых преступлений;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2) количества подозреваемых, обвиняемых, подсудимых;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3) объема материалов дела.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10. В случае отложения главного судебного </w:t>
      </w:r>
      <w:r w:rsidRPr="004C751B">
        <w:rPr>
          <w:color w:val="000000"/>
          <w:sz w:val="20"/>
          <w:lang w:val="ru-RU"/>
        </w:rPr>
        <w:t>разбирательства по делу на другое время либо на другой день в порядке, установленном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Уголовно-процессуальным кодексом Республики Казахстан, оплате подлежит время ожидания, продолжения главного судебного разбирательства, но не более одного дня, если адвокат</w:t>
      </w:r>
      <w:r w:rsidRPr="004C751B">
        <w:rPr>
          <w:color w:val="000000"/>
          <w:sz w:val="20"/>
          <w:lang w:val="ru-RU"/>
        </w:rPr>
        <w:t xml:space="preserve"> в это время не оказывал иные виды юридической помощи другим лицам.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11. В случае оказания адвокатом гарантированной государством юридической помощи с выездом в другую местность, оплата производится за полный рабочий день, независимо от продолжительно</w:t>
      </w:r>
      <w:r w:rsidRPr="004C751B">
        <w:rPr>
          <w:color w:val="000000"/>
          <w:sz w:val="20"/>
          <w:lang w:val="ru-RU"/>
        </w:rPr>
        <w:t>сти судебного разбирательства по делу, если он в этот день не участвовал в производстве по другим делам.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12. При отказе подозреваемого, обвиняемого, подсудимого, осужденного либо лица, в отношении которого ведется производство по делу об администрати</w:t>
      </w:r>
      <w:r w:rsidRPr="004C751B">
        <w:rPr>
          <w:color w:val="000000"/>
          <w:sz w:val="20"/>
          <w:lang w:val="ru-RU"/>
        </w:rPr>
        <w:t>вном правонарушении, от адвоката, назначенного в порядке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статьи 72 Уголовно-процессуального кодекса Республики Казахстан либо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статьи 589 Кодекса Республики Казахстан об административных правонарушениях, оплате подлежит время, затраченное адвокатом на ознак</w:t>
      </w:r>
      <w:r w:rsidRPr="004C751B">
        <w:rPr>
          <w:color w:val="000000"/>
          <w:sz w:val="20"/>
          <w:lang w:val="ru-RU"/>
        </w:rPr>
        <w:t>омление с материалами дела, оказание юридической помощи при свидании, процессуальное оформление такого отказа, а также командировочные и другие расходы в случае выезда в другую местность.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13. Оплата гарантированной государством юридической помощи, ок</w:t>
      </w:r>
      <w:r w:rsidRPr="004C751B">
        <w:rPr>
          <w:color w:val="000000"/>
          <w:sz w:val="20"/>
          <w:lang w:val="ru-RU"/>
        </w:rPr>
        <w:t>азываемой адвокатами, производится по часовой ставке, исчисляемой в размере: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1) 1/21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минимального размера заработной платы, устанавливаемого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 xml:space="preserve">законодательством Республики Казахстан, при участии: 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на стадиях доследственной проверки, следствия, до</w:t>
      </w:r>
      <w:r w:rsidRPr="004C751B">
        <w:rPr>
          <w:color w:val="000000"/>
          <w:sz w:val="20"/>
          <w:lang w:val="ru-RU"/>
        </w:rPr>
        <w:t>знания и в судебных разбирательствах в качестве защитников лиц, подозреваемых, обвиняемых в совершении преступлений небольшой и средней тяжести, а также в качестве и представителей лиц, потерпевших вследствие указанных преступлений;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по гражданским де</w:t>
      </w:r>
      <w:r w:rsidRPr="004C751B">
        <w:rPr>
          <w:color w:val="000000"/>
          <w:sz w:val="20"/>
          <w:lang w:val="ru-RU"/>
        </w:rPr>
        <w:t>лам в качестве представителей лиц, перечисленных в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пункте 1 статьи 114 и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статье 304 Гражданского процессуального кодекса Республики Казахстан;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по делам об административных правонарушениях с момента административного задержания лица, привлекаемого к а</w:t>
      </w:r>
      <w:r w:rsidRPr="004C751B">
        <w:rPr>
          <w:color w:val="000000"/>
          <w:sz w:val="20"/>
          <w:lang w:val="ru-RU"/>
        </w:rPr>
        <w:t>дминистративной ответственности, или составления протокола об административном правонарушении;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при оказании юридической помощи в виде правового консультирования лицам, перечисленным в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пункте 1 статьи 6 Закона Республики Казахстан «Об адвокатской деят</w:t>
      </w:r>
      <w:r w:rsidRPr="004C751B">
        <w:rPr>
          <w:color w:val="000000"/>
          <w:sz w:val="20"/>
          <w:lang w:val="ru-RU"/>
        </w:rPr>
        <w:t>ельности»;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2) 1/15 минимального размера заработной платы, устанавливаемого 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Республики Казахстан, при участии на стадиях доследственной проверки, следствия, дознания и в судебных разбирательствах в качестве защитников лиц, подозрева</w:t>
      </w:r>
      <w:r w:rsidRPr="004C751B">
        <w:rPr>
          <w:color w:val="000000"/>
          <w:sz w:val="20"/>
          <w:lang w:val="ru-RU"/>
        </w:rPr>
        <w:t>емых, обвиняемых в совершении тяжких преступлений, а также представителей лиц, потерпевших вследствие указанных преступлений;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3) 1/10 минимального размера з</w:t>
      </w:r>
      <w:r>
        <w:rPr>
          <w:color w:val="000000"/>
          <w:sz w:val="20"/>
        </w:rPr>
        <w:t>аработной платы, устанавливаемого  законодательством Республики Казахстан, при участии на стад</w:t>
      </w:r>
      <w:r>
        <w:rPr>
          <w:color w:val="000000"/>
          <w:sz w:val="20"/>
        </w:rPr>
        <w:t xml:space="preserve">иях доследственной проверки, </w:t>
      </w:r>
      <w:r>
        <w:rPr>
          <w:color w:val="000000"/>
          <w:sz w:val="20"/>
        </w:rPr>
        <w:lastRenderedPageBreak/>
        <w:t>следствия, дознания и в судебных разбирательствах, в качестве защитников лиц, подозреваемых, обвиняемых в совершении особо тяжких преступлений, а также представителей лиц, потерпевших вследствие указанных преступлений.</w:t>
      </w:r>
      <w:r>
        <w:br/>
      </w:r>
      <w:r>
        <w:rPr>
          <w:color w:val="000000"/>
          <w:sz w:val="20"/>
        </w:rPr>
        <w:t xml:space="preserve">       </w:t>
      </w:r>
      <w:r w:rsidRPr="004C751B">
        <w:rPr>
          <w:color w:val="000000"/>
          <w:sz w:val="20"/>
          <w:lang w:val="ru-RU"/>
        </w:rPr>
        <w:t>О</w:t>
      </w:r>
      <w:r w:rsidRPr="004C751B">
        <w:rPr>
          <w:color w:val="000000"/>
          <w:sz w:val="20"/>
          <w:lang w:val="ru-RU"/>
        </w:rPr>
        <w:t>плата времени составления адвокатом жалоб на решения и действия дознавателя, органа дознания, следователя, прокурора, суда или судьи по уголовному делу, апелляционной, кассационной, надзорной и иных жалоб, связанных с ведением уголовного, гражданского дела</w:t>
      </w:r>
      <w:r w:rsidRPr="004C751B">
        <w:rPr>
          <w:color w:val="000000"/>
          <w:sz w:val="20"/>
          <w:lang w:val="ru-RU"/>
        </w:rPr>
        <w:t xml:space="preserve"> или дела об административном правонарушении, производится в размерах, установленных соответственно абзацами вторым, седьмым и восьмым настоящего пункта. 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14. Каждый час оказания юридической помощи подозреваемому, обвиняемому в ходе допроса в ночное </w:t>
      </w:r>
      <w:r w:rsidRPr="004C751B">
        <w:rPr>
          <w:color w:val="000000"/>
          <w:sz w:val="20"/>
          <w:lang w:val="ru-RU"/>
        </w:rPr>
        <w:t>время в случае, не терпящем отлагательства, в течение которого истекают сроки, установленные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статьей 68 Уголовно-процессуального кодекса Республики Казахстан, оплачивается, в зависимости от категории преступления, вменяемого подзащитному, не ниже чем в пол</w:t>
      </w:r>
      <w:r w:rsidRPr="004C751B">
        <w:rPr>
          <w:color w:val="000000"/>
          <w:sz w:val="20"/>
          <w:lang w:val="ru-RU"/>
        </w:rPr>
        <w:t>уторном размере, установленном соответственно абзацами вторым, седьмым и восьмым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пункта 13 настоящих Правил.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Каждый час оказания юридической помощи подозреваемому, обвиняемому в ходе допроса подозреваемого или обвиняемого в выходные и праздничные дни</w:t>
      </w:r>
      <w:r w:rsidRPr="004C751B">
        <w:rPr>
          <w:color w:val="000000"/>
          <w:sz w:val="20"/>
          <w:lang w:val="ru-RU"/>
        </w:rPr>
        <w:t>, в течение которых истекают сроки, установленные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статьей 68 Уголовно-процессуального кодекса Республики Казахстан, оплачивается, в зависимости от категории преступления, вменяемого подзащитному, не ниже чем в двойном размере, установленном абзацем вторым,</w:t>
      </w:r>
      <w:r w:rsidRPr="004C751B">
        <w:rPr>
          <w:color w:val="000000"/>
          <w:sz w:val="20"/>
          <w:lang w:val="ru-RU"/>
        </w:rPr>
        <w:t xml:space="preserve"> седьмым и восьмым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пункта 13 настоящих Правил.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15. Время занятости адвоката при свидании с подозреваемым либо обвиняемым, содержащимся под стражей, либо с лицом, подвергнутым административному задержанию, оплачивается по любому делу с учетом проезда </w:t>
      </w:r>
      <w:r w:rsidRPr="004C751B">
        <w:rPr>
          <w:color w:val="000000"/>
          <w:sz w:val="20"/>
          <w:lang w:val="ru-RU"/>
        </w:rPr>
        <w:t>адвоката в обоих направлениях в зависимости от категории преступления, вменяемого подзащитному, в размере, установленном соответственно абзацами вторым, седьмым и восьмым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пункта 13 настоящих Правил.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Время ожидания адвокатом начала следственного или и</w:t>
      </w:r>
      <w:r w:rsidRPr="004C751B">
        <w:rPr>
          <w:color w:val="000000"/>
          <w:sz w:val="20"/>
          <w:lang w:val="ru-RU"/>
        </w:rPr>
        <w:t>ного действия, начала судебного заседания и его продолжения в случае отложения оплачивается по рассматриваемому делу в размере 50 процентов оплаты, установленной абзацем первым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пункта 13 настоящих Правил.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16. Оплата оказываемой адвокатами гарантирова</w:t>
      </w:r>
      <w:r w:rsidRPr="004C751B">
        <w:rPr>
          <w:color w:val="000000"/>
          <w:sz w:val="20"/>
          <w:lang w:val="ru-RU"/>
        </w:rPr>
        <w:t>нной государством юридической помощи и возмещение их расходов, связанных с защитой и представительством, за счет средств республиканского бюджета производится территориальными органами юстиции на основании следующих документов: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1) соглашения об оказа</w:t>
      </w:r>
      <w:r w:rsidRPr="004C751B">
        <w:rPr>
          <w:color w:val="000000"/>
          <w:sz w:val="20"/>
          <w:lang w:val="ru-RU"/>
        </w:rPr>
        <w:t>нии гарантированной государством юридической помощи, заключенного территориальным органом юстиции с адвокатом в порядке, установленном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пунктом 4 статьи 13 Закона Республики Казахстан «О гарантированной государством юридической помощи»;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2) постановлен</w:t>
      </w:r>
      <w:r w:rsidRPr="004C751B">
        <w:rPr>
          <w:color w:val="000000"/>
          <w:sz w:val="20"/>
          <w:lang w:val="ru-RU"/>
        </w:rPr>
        <w:t>ия органов, ведущих уголовный процесс, по уголовным делам, по делам об административных правонарушениях, определения по гражданским делам о назначении адвоката в порядке, предусмотренном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статьями 71,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72, частью второй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статьи 80, частью четвертой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статьи 408</w:t>
      </w:r>
      <w:r w:rsidRPr="004C751B">
        <w:rPr>
          <w:color w:val="000000"/>
          <w:sz w:val="20"/>
          <w:lang w:val="ru-RU"/>
        </w:rPr>
        <w:t>, частью пятой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 xml:space="preserve">статьи 455, 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статьей 467-1 Уголовно-процессуального кодекса Республики Казахстан,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 xml:space="preserve">статьями 114 и 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 xml:space="preserve">304 Гражданского процессуального кодекса Республики Казахстан, </w:t>
      </w:r>
      <w:r>
        <w:rPr>
          <w:color w:val="000000"/>
          <w:sz w:val="20"/>
        </w:rPr>
        <w:t> </w:t>
      </w:r>
      <w:r w:rsidRPr="004C751B">
        <w:rPr>
          <w:color w:val="000000"/>
          <w:sz w:val="20"/>
          <w:lang w:val="ru-RU"/>
        </w:rPr>
        <w:t>статьей 590 Кодекса Республики Казахстан «Об административных правонарушениях;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3) постановления по уголовным делам, по делам об административных правонарушениях, определение суда или судьи об освобождении лица от оплаты юридической помощи и возмещения расходов, связанных с его представительством, за счет средств республиканског</w:t>
      </w:r>
      <w:r w:rsidRPr="004C751B">
        <w:rPr>
          <w:color w:val="000000"/>
          <w:sz w:val="20"/>
          <w:lang w:val="ru-RU"/>
        </w:rPr>
        <w:t>о бюджета;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4) заявки территориальной коллегии адвокатов об оплате, оказанной адвокатами юридической помощи, и о возмещении расходов, связанных с защитой, представительством, </w:t>
      </w:r>
      <w:r>
        <w:rPr>
          <w:color w:val="000000"/>
          <w:sz w:val="20"/>
        </w:rPr>
        <w:t>за счет бюджетных средств (далее – Заявка).</w:t>
      </w:r>
      <w:r>
        <w:br/>
      </w:r>
      <w:r>
        <w:rPr>
          <w:color w:val="000000"/>
          <w:sz w:val="20"/>
        </w:rPr>
        <w:t xml:space="preserve">      </w:t>
      </w:r>
      <w:r w:rsidRPr="004C751B">
        <w:rPr>
          <w:color w:val="000000"/>
          <w:sz w:val="20"/>
          <w:lang w:val="ru-RU"/>
        </w:rPr>
        <w:t>17. Заявка составляется те</w:t>
      </w:r>
      <w:r w:rsidRPr="004C751B">
        <w:rPr>
          <w:color w:val="000000"/>
          <w:sz w:val="20"/>
          <w:lang w:val="ru-RU"/>
        </w:rPr>
        <w:t xml:space="preserve">рриториальной коллегией адвокатов на основании заявлений </w:t>
      </w:r>
      <w:r w:rsidRPr="004C751B">
        <w:rPr>
          <w:color w:val="000000"/>
          <w:sz w:val="20"/>
          <w:lang w:val="ru-RU"/>
        </w:rPr>
        <w:lastRenderedPageBreak/>
        <w:t>адвокатов об оказанной ими гарантированной государством юридической помощи и суммах, подлежащих выплате за счет бюджетных средств, к которой прилагаются следующие документы: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1) по уголовным дел</w:t>
      </w:r>
      <w:r w:rsidRPr="004C751B">
        <w:rPr>
          <w:color w:val="000000"/>
          <w:sz w:val="20"/>
          <w:lang w:val="ru-RU"/>
        </w:rPr>
        <w:t>ам – постановление органа, ведущего уголовный процесс, об освобождении подозреваемого, обвиняемого, осужденного, потерпевшего от оплаты юридической помощи, оплате труда адвоката и возмещении его расходов, связанных с защитой и представительством, за счет с</w:t>
      </w:r>
      <w:r w:rsidRPr="004C751B">
        <w:rPr>
          <w:color w:val="000000"/>
          <w:sz w:val="20"/>
          <w:lang w:val="ru-RU"/>
        </w:rPr>
        <w:t>редств республиканского бюджета;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2) по гражданским делам – определение суда или судьи об освобождении лица от оплаты юридической помощи и возмещения расходов, связанных с представительством за счет средств республиканского бюджета;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3) по делам </w:t>
      </w:r>
      <w:r w:rsidRPr="004C751B">
        <w:rPr>
          <w:color w:val="000000"/>
          <w:sz w:val="20"/>
          <w:lang w:val="ru-RU"/>
        </w:rPr>
        <w:t xml:space="preserve">об административных правонарушениях – постановление судьи, органа (должностного лица), уполномоченного рассматривать дела об административных правонарушениях, об освобождении лица от оплаты юридической помощи и возмещении расходов, связанных с защитой, за </w:t>
      </w:r>
      <w:r w:rsidRPr="004C751B">
        <w:rPr>
          <w:color w:val="000000"/>
          <w:sz w:val="20"/>
          <w:lang w:val="ru-RU"/>
        </w:rPr>
        <w:t>счет средств республиканского бюджета;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4) по правовому консультированию – акт о выполненной адвокатом работе.</w:t>
      </w:r>
      <w:r w:rsidRPr="004C751B">
        <w:rPr>
          <w:lang w:val="ru-RU"/>
        </w:rPr>
        <w:br/>
      </w:r>
      <w:r>
        <w:rPr>
          <w:color w:val="000000"/>
          <w:sz w:val="20"/>
        </w:rPr>
        <w:t>     </w:t>
      </w:r>
      <w:r w:rsidRPr="004C751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Территориальная коллегия адвокатов перед составлением заявки проверяет достоверность сведений, содержащихся в заявлениях адвокатов об </w:t>
      </w:r>
      <w:r>
        <w:rPr>
          <w:color w:val="000000"/>
          <w:sz w:val="20"/>
        </w:rPr>
        <w:t>оказанной ими гарантированной государством юридической помощи и суммах, подлежащих выплате за счет бюджетных средств.</w:t>
      </w:r>
      <w:r>
        <w:br/>
      </w:r>
      <w:r>
        <w:rPr>
          <w:color w:val="000000"/>
          <w:sz w:val="20"/>
        </w:rPr>
        <w:t>      18. Постановление об оплате гарантированной государством юридической помощи, оказанной адвокатом на стадиях доследственной проверки,</w:t>
      </w:r>
      <w:r>
        <w:rPr>
          <w:color w:val="000000"/>
          <w:sz w:val="20"/>
        </w:rPr>
        <w:t xml:space="preserve"> следствия или дознания, и о возмещении расходов адвоката, связанных с защитой и представительством, за счет средств республиканского бюджета выносится и вручается одновременно после выполнения адвокатом поручения, а при продолжительности выполнения поруче</w:t>
      </w:r>
      <w:r>
        <w:rPr>
          <w:color w:val="000000"/>
          <w:sz w:val="20"/>
        </w:rPr>
        <w:t>ния свыше одного месяца – не позднее последнего рабочего дня каждого месяца.</w:t>
      </w:r>
      <w:r>
        <w:br/>
      </w:r>
      <w:r>
        <w:rPr>
          <w:color w:val="000000"/>
          <w:sz w:val="20"/>
        </w:rPr>
        <w:t>      Постановление суда об оплате гарантированной государством юридической помощи, оказываемой адвокатом по уголовному делу, и о возмещении расходов, связанных с защитой и предст</w:t>
      </w:r>
      <w:r>
        <w:rPr>
          <w:color w:val="000000"/>
          <w:sz w:val="20"/>
        </w:rPr>
        <w:t>авительством, за счет средств республиканского бюджета выносится и вручается одновременно с постановлением приговора либо принятием процессуального решения о направлении дела на дополнительное расследование или о прекращении дела.</w:t>
      </w:r>
      <w:r>
        <w:br/>
      </w:r>
      <w:r>
        <w:rPr>
          <w:color w:val="000000"/>
          <w:sz w:val="20"/>
        </w:rPr>
        <w:t>      При продолжительнос</w:t>
      </w:r>
      <w:r>
        <w:rPr>
          <w:color w:val="000000"/>
          <w:sz w:val="20"/>
        </w:rPr>
        <w:t>ти судебного разбирательства свыше одного месяца постановление суда выносится ежемесячно.</w:t>
      </w:r>
      <w:r>
        <w:br/>
      </w:r>
      <w:r>
        <w:rPr>
          <w:color w:val="000000"/>
          <w:sz w:val="20"/>
        </w:rPr>
        <w:t>      Определение об оплате гарантированной государством юридической помощи, оказанной адвокатом по гражданскому делу, и о возмещении расходов адвоката, связанных с п</w:t>
      </w:r>
      <w:r>
        <w:rPr>
          <w:color w:val="000000"/>
          <w:sz w:val="20"/>
        </w:rPr>
        <w:t>редставительством, выносится и вручается одновременно с вынесением решения.</w:t>
      </w:r>
      <w:r>
        <w:br/>
      </w:r>
      <w:r>
        <w:rPr>
          <w:color w:val="000000"/>
          <w:sz w:val="20"/>
        </w:rPr>
        <w:t>      Постановление об оплате гарантированной государством юридической помощи, оказанной адвокатом лицу, привлеченному к административной ответственности, и о возмещении расходов а</w:t>
      </w:r>
      <w:r>
        <w:rPr>
          <w:color w:val="000000"/>
          <w:sz w:val="20"/>
        </w:rPr>
        <w:t>двоката, связанных с защитой, выносится и вручается одновременно с вынесением постановления по делу об административном правонарушении.</w:t>
      </w:r>
      <w:r>
        <w:br/>
      </w:r>
      <w:r>
        <w:rPr>
          <w:color w:val="000000"/>
          <w:sz w:val="20"/>
        </w:rPr>
        <w:t>      Один экземпляр постановления или определения приобщается к материалам соответствующего дела, второй экземпляр напр</w:t>
      </w:r>
      <w:r>
        <w:rPr>
          <w:color w:val="000000"/>
          <w:sz w:val="20"/>
        </w:rPr>
        <w:t>авляется в территориальный орган юстиции не позднее следующего дня после его вынесения, третий экземпляр выдается адвокату в день его вынесения.</w:t>
      </w:r>
      <w:r>
        <w:br/>
      </w:r>
      <w:r>
        <w:rPr>
          <w:color w:val="000000"/>
          <w:sz w:val="20"/>
        </w:rPr>
        <w:t xml:space="preserve">       19. В постановлении об оплате гарантированной государством юридической помощи, оказанной адвокатом, и о </w:t>
      </w:r>
      <w:r>
        <w:rPr>
          <w:color w:val="000000"/>
          <w:sz w:val="20"/>
        </w:rPr>
        <w:t xml:space="preserve">возмещении расходов, связанных с защитой и представительством, на досудебной стадиях уголовного процесса, а также в производстве по делу об административном правонарушении, за счет средств республиканского бюджета указываются: </w:t>
      </w:r>
      <w:r>
        <w:br/>
      </w:r>
      <w:r>
        <w:rPr>
          <w:color w:val="000000"/>
          <w:sz w:val="20"/>
        </w:rPr>
        <w:t>      1) должность, фамилия,</w:t>
      </w:r>
      <w:r>
        <w:rPr>
          <w:color w:val="000000"/>
          <w:sz w:val="20"/>
        </w:rPr>
        <w:t xml:space="preserve"> инициалы дознавателя, следователя или должностного лица, уполномоченного рассматривать дело об административном правонарушении (далее - соответствующий орган), вынесшего постановление;</w:t>
      </w:r>
      <w:r>
        <w:br/>
      </w:r>
      <w:r>
        <w:rPr>
          <w:color w:val="000000"/>
          <w:sz w:val="20"/>
        </w:rPr>
        <w:t>      2) наименование дела;</w:t>
      </w:r>
      <w:r>
        <w:br/>
      </w:r>
      <w:r>
        <w:rPr>
          <w:color w:val="000000"/>
          <w:sz w:val="20"/>
        </w:rPr>
        <w:t>      3) фамилия, имя, отчество лица, осво</w:t>
      </w:r>
      <w:r>
        <w:rPr>
          <w:color w:val="000000"/>
          <w:sz w:val="20"/>
        </w:rPr>
        <w:t xml:space="preserve">божденного от оплаты юридической помощи и </w:t>
      </w:r>
      <w:r>
        <w:rPr>
          <w:color w:val="000000"/>
          <w:sz w:val="20"/>
        </w:rPr>
        <w:lastRenderedPageBreak/>
        <w:t>возмещения расходов, связанных с защитой или представительством;</w:t>
      </w:r>
      <w:r>
        <w:br/>
      </w:r>
      <w:r>
        <w:rPr>
          <w:color w:val="000000"/>
          <w:sz w:val="20"/>
        </w:rPr>
        <w:t>      4) избранная мера пресечения по уголовному делу или мера обеспечения производства по делу об административном правонарушении (доставление к мес</w:t>
      </w:r>
      <w:r>
        <w:rPr>
          <w:color w:val="000000"/>
          <w:sz w:val="20"/>
        </w:rPr>
        <w:t>ту составления протокола об административном правонарушении, либо административное задержание, привод, превентивное ограничение свободы передвижения);</w:t>
      </w:r>
      <w:r>
        <w:br/>
      </w:r>
      <w:r>
        <w:rPr>
          <w:color w:val="000000"/>
          <w:sz w:val="20"/>
        </w:rPr>
        <w:t>      5) фамилия, имя, отчество адвоката, выполнившего поручение, номер и дата выдачи ордера, удостоверяю</w:t>
      </w:r>
      <w:r>
        <w:rPr>
          <w:color w:val="000000"/>
          <w:sz w:val="20"/>
        </w:rPr>
        <w:t>щего его полномочия на ведение дела;</w:t>
      </w:r>
      <w:r>
        <w:br/>
      </w:r>
      <w:r>
        <w:rPr>
          <w:color w:val="000000"/>
          <w:sz w:val="20"/>
        </w:rPr>
        <w:t>      6) дата, время, место производства и виды следственных и иных действий, в которых принимал участие адвокат;</w:t>
      </w:r>
      <w:r>
        <w:br/>
      </w:r>
      <w:r>
        <w:rPr>
          <w:color w:val="000000"/>
          <w:sz w:val="20"/>
        </w:rPr>
        <w:t>      7) продолжительность занятости адвоката в процессуальных действиях и сумма, подлежащая оплате;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8) продолжительность времени ожидания начала следственного или процессуального действия, с указанием даты, времени и суммы, подлежащей оплате;</w:t>
      </w:r>
      <w:r>
        <w:br/>
      </w:r>
      <w:r>
        <w:rPr>
          <w:color w:val="000000"/>
          <w:sz w:val="20"/>
        </w:rPr>
        <w:t xml:space="preserve">      9) количество дней, затраченных адвокатом на командировку, связанную с поездкой для оказания юридической </w:t>
      </w:r>
      <w:r>
        <w:rPr>
          <w:color w:val="000000"/>
          <w:sz w:val="20"/>
        </w:rPr>
        <w:t>помощи;</w:t>
      </w:r>
      <w:r>
        <w:br/>
      </w:r>
      <w:r>
        <w:rPr>
          <w:color w:val="000000"/>
          <w:sz w:val="20"/>
        </w:rPr>
        <w:t>      10) общая сумма, подлежащая оплате;</w:t>
      </w:r>
      <w:r>
        <w:br/>
      </w:r>
      <w:r>
        <w:rPr>
          <w:color w:val="000000"/>
          <w:sz w:val="20"/>
        </w:rPr>
        <w:t>      11) полное наименование и банковские реквизиты соответствующей коллегии адвокатов, членом которой является адвокат.</w:t>
      </w:r>
      <w:r>
        <w:br/>
      </w:r>
      <w:r>
        <w:rPr>
          <w:color w:val="000000"/>
          <w:sz w:val="20"/>
        </w:rPr>
        <w:t>      20. В постановлении или определении суда или судьи об оплате гарантированной г</w:t>
      </w:r>
      <w:r>
        <w:rPr>
          <w:color w:val="000000"/>
          <w:sz w:val="20"/>
        </w:rPr>
        <w:t>осударством юридической помощи, оказанной адвокатом в суде, и о возмещении расходов, связанных с защитой и представительством, за счет средств республиканского бюджета указываются:</w:t>
      </w:r>
      <w:r>
        <w:br/>
      </w:r>
      <w:r>
        <w:rPr>
          <w:color w:val="000000"/>
          <w:sz w:val="20"/>
        </w:rPr>
        <w:t>      1) наименование соответствующего суда, должность, фамилия, инициалы с</w:t>
      </w:r>
      <w:r>
        <w:rPr>
          <w:color w:val="000000"/>
          <w:sz w:val="20"/>
        </w:rPr>
        <w:t>удьи, вынесшего постановление или определение;</w:t>
      </w:r>
      <w:r>
        <w:br/>
      </w:r>
      <w:r>
        <w:rPr>
          <w:color w:val="000000"/>
          <w:sz w:val="20"/>
        </w:rPr>
        <w:t>      2) наименование дела, место и дата рассмотрения;</w:t>
      </w:r>
      <w:r>
        <w:br/>
      </w:r>
      <w:r>
        <w:rPr>
          <w:color w:val="000000"/>
          <w:sz w:val="20"/>
        </w:rPr>
        <w:t>      3) фамилия, имя, отчество лица, освобожденного от оплаты юридической помощи и возмещения расходов, связанных с защитой и представительством;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фамилия, имя, отчество адвоката, выполнившего поручение, номер и дата выдачи ордера, удостоверяющего его полномочия;</w:t>
      </w:r>
      <w:r>
        <w:br/>
      </w:r>
      <w:r>
        <w:rPr>
          <w:color w:val="000000"/>
          <w:sz w:val="20"/>
        </w:rPr>
        <w:t>      5) продолжительность участия адвоката на соответствующей стадии производства по делу и сумма, подлежащая оплате;</w:t>
      </w:r>
      <w:r>
        <w:br/>
      </w:r>
      <w:r>
        <w:rPr>
          <w:color w:val="000000"/>
          <w:sz w:val="20"/>
        </w:rPr>
        <w:t>      6) продолжи</w:t>
      </w:r>
      <w:r>
        <w:rPr>
          <w:color w:val="000000"/>
          <w:sz w:val="20"/>
        </w:rPr>
        <w:t>тельность времени ожидания начала судебного заседания и сумма, подлежащая оплате;</w:t>
      </w:r>
      <w:r>
        <w:br/>
      </w:r>
      <w:r>
        <w:rPr>
          <w:color w:val="000000"/>
          <w:sz w:val="20"/>
        </w:rPr>
        <w:t>      7) продолжительность времени ожидания продолжения главного судебного разбирательства в случае его отложения;</w:t>
      </w:r>
      <w:r>
        <w:br/>
      </w:r>
      <w:r>
        <w:rPr>
          <w:color w:val="000000"/>
          <w:sz w:val="20"/>
        </w:rPr>
        <w:t xml:space="preserve">      8) количество дней командировки, связанной с выездом </w:t>
      </w:r>
      <w:r>
        <w:rPr>
          <w:color w:val="000000"/>
          <w:sz w:val="20"/>
        </w:rPr>
        <w:t>для оказания юридической помощи, виды и сумма расходов, подлежащих возмещению;</w:t>
      </w:r>
      <w:r>
        <w:br/>
      </w:r>
      <w:r>
        <w:rPr>
          <w:color w:val="000000"/>
          <w:sz w:val="20"/>
        </w:rPr>
        <w:t>      9) сумма, подлежащая оплате;</w:t>
      </w:r>
      <w:r>
        <w:br/>
      </w:r>
      <w:r>
        <w:rPr>
          <w:color w:val="000000"/>
          <w:sz w:val="20"/>
        </w:rPr>
        <w:t>      10) полное наименование и банковские реквизиты соответствующей коллегии адвокатов, членом которой является адвокат.</w:t>
      </w:r>
      <w:r>
        <w:br/>
      </w:r>
      <w:r>
        <w:rPr>
          <w:color w:val="000000"/>
          <w:sz w:val="20"/>
        </w:rPr>
        <w:t>      21. Возмещению</w:t>
      </w:r>
      <w:r>
        <w:rPr>
          <w:color w:val="000000"/>
          <w:sz w:val="20"/>
        </w:rPr>
        <w:t xml:space="preserve"> за счет средств республиканского бюджета подлежат расходы адвокатов, связанные с выездом в командировку в другую местность для осуществления защиты и представительства по назначению по конкретному делу, по нормам и в порядке, предусмотренном для работнико</w:t>
      </w:r>
      <w:r>
        <w:rPr>
          <w:color w:val="000000"/>
          <w:sz w:val="20"/>
        </w:rPr>
        <w:t>в государственных учреждений, содержащихся за счет средств государства.</w:t>
      </w:r>
      <w:r>
        <w:br/>
      </w:r>
      <w:r>
        <w:rPr>
          <w:color w:val="000000"/>
          <w:sz w:val="20"/>
        </w:rPr>
        <w:t xml:space="preserve">       22. Территориальная коллегия адвокатов направляет заявку в территориальный орган юстиции в срок до 2 числа месяца, следующего за отчетным месяцем, а за декабрь - не позднее 15 ч</w:t>
      </w:r>
      <w:r>
        <w:rPr>
          <w:color w:val="000000"/>
          <w:sz w:val="20"/>
        </w:rPr>
        <w:t xml:space="preserve">исла отчетного месяца. </w:t>
      </w:r>
      <w:r>
        <w:br/>
      </w:r>
      <w:r>
        <w:rPr>
          <w:color w:val="000000"/>
          <w:sz w:val="20"/>
        </w:rPr>
        <w:t>      23. Территориальный орган юстиции проверяет обоснованность и достоверность заявки и приложенных к нему документов, поступивших из территориальной коллегии адвокатов, составляет заявку на финансирование средств, подлежащих выпл</w:t>
      </w:r>
      <w:r>
        <w:rPr>
          <w:color w:val="000000"/>
          <w:sz w:val="20"/>
        </w:rPr>
        <w:t xml:space="preserve">ате адвокатам, и направляет </w:t>
      </w:r>
      <w:r>
        <w:rPr>
          <w:color w:val="000000"/>
          <w:sz w:val="20"/>
        </w:rPr>
        <w:lastRenderedPageBreak/>
        <w:t>ее в Министерство юстиции Республики Казахстан не позднее 10 числа месяца, следующего за отчетным, а за декабрь - не позднее 20 числа отчетного месяца.</w:t>
      </w:r>
      <w:r>
        <w:br/>
      </w:r>
      <w:r>
        <w:rPr>
          <w:color w:val="000000"/>
          <w:sz w:val="20"/>
        </w:rPr>
        <w:t>      Финансирование средств, подлежащих выплате адвокатам, по сводному отче</w:t>
      </w:r>
      <w:r>
        <w:rPr>
          <w:color w:val="000000"/>
          <w:sz w:val="20"/>
        </w:rPr>
        <w:t>ту, представленному территориальной коллегией адвокатов по истечении 15 декабря текущего года, подлежат оплате за счет средств республиканского бюджета, выделяемых в следующем году.</w:t>
      </w:r>
      <w:r>
        <w:br/>
      </w:r>
      <w:r>
        <w:rPr>
          <w:color w:val="000000"/>
          <w:sz w:val="20"/>
        </w:rPr>
        <w:t xml:space="preserve">      24. Контроль за эффективным использованием средств республиканского </w:t>
      </w:r>
      <w:r>
        <w:rPr>
          <w:color w:val="000000"/>
          <w:sz w:val="20"/>
        </w:rPr>
        <w:t>бюджета, направляемых на финансирование гарантированной государством юридической помощи, осуществляется территориальными органами юстиции.</w:t>
      </w:r>
    </w:p>
    <w:bookmarkEnd w:id="7"/>
    <w:p w:rsidR="00CC5BBB" w:rsidRDefault="004C751B">
      <w:pPr>
        <w:spacing w:after="0"/>
      </w:pPr>
      <w:r>
        <w:br/>
      </w:r>
      <w:r>
        <w:br/>
      </w:r>
    </w:p>
    <w:p w:rsidR="00CC5BBB" w:rsidRDefault="004C751B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CC5BBB" w:rsidSect="00CC5BBB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C5BBB"/>
    <w:rsid w:val="004C751B"/>
    <w:rsid w:val="00CC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C5BB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C5BB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C5BBB"/>
    <w:pPr>
      <w:jc w:val="center"/>
    </w:pPr>
    <w:rPr>
      <w:sz w:val="18"/>
      <w:szCs w:val="18"/>
    </w:rPr>
  </w:style>
  <w:style w:type="paragraph" w:customStyle="1" w:styleId="DocDefaults">
    <w:name w:val="DocDefaults"/>
    <w:rsid w:val="00CC5BBB"/>
  </w:style>
  <w:style w:type="paragraph" w:styleId="ae">
    <w:name w:val="Balloon Text"/>
    <w:basedOn w:val="a"/>
    <w:link w:val="af"/>
    <w:uiPriority w:val="99"/>
    <w:semiHidden/>
    <w:unhideWhenUsed/>
    <w:rsid w:val="004C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51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3779</Words>
  <Characters>21546</Characters>
  <Application>Microsoft Office Word</Application>
  <DocSecurity>0</DocSecurity>
  <Lines>179</Lines>
  <Paragraphs>50</Paragraphs>
  <ScaleCrop>false</ScaleCrop>
  <Company>WolfishLair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dcterms:created xsi:type="dcterms:W3CDTF">2015-10-14T06:54:00Z</dcterms:created>
  <dcterms:modified xsi:type="dcterms:W3CDTF">2015-10-14T06:54:00Z</dcterms:modified>
</cp:coreProperties>
</file>