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8C" w:rsidRPr="00027968" w:rsidRDefault="00CE6CE5">
      <w:pPr>
        <w:spacing w:after="0"/>
        <w:jc w:val="right"/>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Жоба </w:t>
      </w:r>
    </w:p>
    <w:p w:rsidR="0076388C" w:rsidRPr="00027968" w:rsidRDefault="0076388C">
      <w:pPr>
        <w:spacing w:after="0"/>
        <w:jc w:val="center"/>
        <w:rPr>
          <w:rFonts w:ascii="Times New Roman" w:eastAsia="Times New Roman" w:hAnsi="Times New Roman" w:cs="Times New Roman"/>
          <w:b/>
          <w:sz w:val="28"/>
          <w:szCs w:val="28"/>
        </w:rPr>
      </w:pPr>
    </w:p>
    <w:p w:rsidR="0076388C" w:rsidRPr="00027968" w:rsidRDefault="00070765">
      <w:pPr>
        <w:spacing w:after="0" w:line="240" w:lineRule="auto"/>
        <w:jc w:val="center"/>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 xml:space="preserve"> </w:t>
      </w:r>
      <w:r w:rsidR="00CE6CE5" w:rsidRPr="00027968">
        <w:rPr>
          <w:rFonts w:ascii="Times New Roman" w:eastAsia="Times New Roman" w:hAnsi="Times New Roman" w:cs="Times New Roman"/>
          <w:b/>
          <w:sz w:val="28"/>
          <w:szCs w:val="28"/>
        </w:rPr>
        <w:t>«Қазақстан Республикасының экспорт</w:t>
      </w:r>
      <w:r>
        <w:rPr>
          <w:rFonts w:ascii="Times New Roman" w:eastAsia="Times New Roman" w:hAnsi="Times New Roman" w:cs="Times New Roman"/>
          <w:b/>
          <w:sz w:val="28"/>
          <w:szCs w:val="28"/>
          <w:lang w:val="kk-KZ"/>
        </w:rPr>
        <w:t>тық</w:t>
      </w:r>
      <w:r w:rsidR="00CE6CE5" w:rsidRPr="00027968">
        <w:rPr>
          <w:rFonts w:ascii="Times New Roman" w:eastAsia="Times New Roman" w:hAnsi="Times New Roman" w:cs="Times New Roman"/>
          <w:b/>
          <w:sz w:val="28"/>
          <w:szCs w:val="28"/>
        </w:rPr>
        <w:t>-кредит</w:t>
      </w:r>
      <w:r>
        <w:rPr>
          <w:rFonts w:ascii="Times New Roman" w:eastAsia="Times New Roman" w:hAnsi="Times New Roman" w:cs="Times New Roman"/>
          <w:b/>
          <w:sz w:val="28"/>
          <w:szCs w:val="28"/>
          <w:lang w:val="kk-KZ"/>
        </w:rPr>
        <w:t>тік</w:t>
      </w:r>
      <w:r w:rsidR="00CE6CE5" w:rsidRPr="00027968">
        <w:rPr>
          <w:rFonts w:ascii="Times New Roman" w:eastAsia="Times New Roman" w:hAnsi="Times New Roman" w:cs="Times New Roman"/>
          <w:b/>
          <w:sz w:val="28"/>
          <w:szCs w:val="28"/>
        </w:rPr>
        <w:t xml:space="preserve"> агенттігі туралы»</w:t>
      </w:r>
    </w:p>
    <w:p w:rsidR="00070765" w:rsidRPr="00027968" w:rsidRDefault="00070765" w:rsidP="00070765">
      <w:pPr>
        <w:spacing w:after="0" w:line="240" w:lineRule="auto"/>
        <w:jc w:val="center"/>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 xml:space="preserve">Қазақстан Республикасының Заңы </w:t>
      </w:r>
    </w:p>
    <w:p w:rsidR="0076388C" w:rsidRPr="00027968" w:rsidRDefault="0076388C">
      <w:pPr>
        <w:spacing w:after="0" w:line="240" w:lineRule="auto"/>
        <w:jc w:val="center"/>
        <w:rPr>
          <w:rFonts w:ascii="Times New Roman" w:eastAsia="Times New Roman" w:hAnsi="Times New Roman" w:cs="Times New Roman"/>
          <w:b/>
          <w:sz w:val="28"/>
          <w:szCs w:val="28"/>
        </w:rPr>
      </w:pPr>
    </w:p>
    <w:p w:rsidR="0076388C" w:rsidRPr="00027968" w:rsidRDefault="0076388C">
      <w:pPr>
        <w:spacing w:after="0" w:line="240" w:lineRule="auto"/>
        <w:jc w:val="center"/>
        <w:rPr>
          <w:rFonts w:ascii="Times New Roman" w:eastAsia="Times New Roman" w:hAnsi="Times New Roman" w:cs="Times New Roman"/>
          <w:b/>
          <w:sz w:val="28"/>
          <w:szCs w:val="28"/>
        </w:rPr>
      </w:pPr>
    </w:p>
    <w:p w:rsidR="0076388C" w:rsidRPr="00027968" w:rsidRDefault="00CE6CE5">
      <w:pPr>
        <w:spacing w:after="0"/>
        <w:ind w:firstLine="567"/>
        <w:jc w:val="both"/>
        <w:rPr>
          <w:rFonts w:ascii="Times New Roman" w:eastAsia="Times New Roman" w:hAnsi="Times New Roman" w:cs="Times New Roman"/>
          <w:sz w:val="28"/>
          <w:szCs w:val="28"/>
        </w:rPr>
      </w:pPr>
      <w:bookmarkStart w:id="0" w:name="_heading=h.gjdgxs" w:colFirst="0" w:colLast="0"/>
      <w:bookmarkEnd w:id="0"/>
      <w:r w:rsidRPr="00027968">
        <w:rPr>
          <w:rFonts w:ascii="Times New Roman" w:eastAsia="Times New Roman" w:hAnsi="Times New Roman" w:cs="Times New Roman"/>
          <w:sz w:val="28"/>
          <w:szCs w:val="28"/>
        </w:rPr>
        <w:t xml:space="preserve">Осы Заң Экспорттық-кредиттік агенттіктің құқықтық жағдайын, қызмет тәртібін, мақсаттарын, міндеттері мен өкілеттіктерін, </w:t>
      </w:r>
      <w:r w:rsidR="00571268" w:rsidRPr="00027968">
        <w:rPr>
          <w:rFonts w:ascii="Times New Roman" w:eastAsia="Times New Roman" w:hAnsi="Times New Roman" w:cs="Times New Roman"/>
          <w:sz w:val="28"/>
          <w:szCs w:val="28"/>
        </w:rPr>
        <w:t xml:space="preserve">отандық тауарлардың (жұмыстардың, қызметтердің) экспортын дамыту және ілгерілету мақсатында </w:t>
      </w:r>
      <w:r w:rsidR="00571268">
        <w:rPr>
          <w:rFonts w:ascii="Times New Roman" w:eastAsia="Times New Roman" w:hAnsi="Times New Roman" w:cs="Times New Roman"/>
          <w:sz w:val="28"/>
          <w:szCs w:val="28"/>
          <w:lang w:val="kk-KZ"/>
        </w:rPr>
        <w:t xml:space="preserve">оның </w:t>
      </w:r>
      <w:r w:rsidRPr="00027968">
        <w:rPr>
          <w:rFonts w:ascii="Times New Roman" w:eastAsia="Times New Roman" w:hAnsi="Times New Roman" w:cs="Times New Roman"/>
          <w:sz w:val="28"/>
          <w:szCs w:val="28"/>
        </w:rPr>
        <w:t>мемлекеттік органдармен, кәсіпкерлік субъектілерімен өзара іс-қимыл жасау тәртібін айқындайды.</w:t>
      </w:r>
    </w:p>
    <w:p w:rsidR="0076388C" w:rsidRPr="00027968" w:rsidRDefault="0076388C">
      <w:pPr>
        <w:spacing w:after="0"/>
        <w:ind w:firstLine="567"/>
        <w:jc w:val="both"/>
        <w:rPr>
          <w:rFonts w:ascii="Times New Roman" w:eastAsia="Times New Roman" w:hAnsi="Times New Roman" w:cs="Times New Roman"/>
          <w:sz w:val="28"/>
          <w:szCs w:val="28"/>
        </w:rPr>
      </w:pPr>
    </w:p>
    <w:p w:rsidR="0076388C" w:rsidRPr="00027968" w:rsidRDefault="00CE6CE5">
      <w:pPr>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1-ТАРАУ. ЖАЛПЫ ЕРЕЖЕЛЕР</w:t>
      </w:r>
    </w:p>
    <w:p w:rsidR="0076388C" w:rsidRPr="00027968" w:rsidRDefault="0076388C">
      <w:pPr>
        <w:spacing w:after="0"/>
        <w:ind w:firstLine="567"/>
        <w:jc w:val="both"/>
        <w:rPr>
          <w:rFonts w:ascii="Times New Roman" w:eastAsia="Times New Roman" w:hAnsi="Times New Roman" w:cs="Times New Roman"/>
          <w:b/>
          <w:sz w:val="28"/>
          <w:szCs w:val="28"/>
        </w:rPr>
      </w:pPr>
    </w:p>
    <w:p w:rsidR="0076388C" w:rsidRPr="00027968" w:rsidRDefault="00070765" w:rsidP="00070765">
      <w:pPr>
        <w:pStyle w:val="aa"/>
        <w:spacing w:after="0"/>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 xml:space="preserve">1-бап. </w:t>
      </w:r>
      <w:r w:rsidR="00CE6CE5" w:rsidRPr="00027968">
        <w:rPr>
          <w:rFonts w:ascii="Times New Roman" w:eastAsia="Times New Roman" w:hAnsi="Times New Roman" w:cs="Times New Roman"/>
          <w:b/>
          <w:sz w:val="28"/>
          <w:szCs w:val="28"/>
        </w:rPr>
        <w:t>Заңда пайдаланылатын негізгі ұғымдар</w:t>
      </w:r>
    </w:p>
    <w:p w:rsidR="00B46A12" w:rsidRPr="00027968" w:rsidRDefault="00CE6CE5" w:rsidP="00B46A12">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Осы Заңда мынадай негізгі ұғымдар пайдаланылады:</w:t>
      </w:r>
    </w:p>
    <w:p w:rsidR="006F5BCE" w:rsidRPr="00027968" w:rsidRDefault="006F5BCE" w:rsidP="00A45EAF">
      <w:pPr>
        <w:pStyle w:val="aa"/>
        <w:numPr>
          <w:ilvl w:val="0"/>
          <w:numId w:val="17"/>
        </w:numPr>
        <w:tabs>
          <w:tab w:val="left" w:pos="851"/>
        </w:tabs>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Экспорттық-кредиттік агенттік - экспортты дамыту және ілгерілету бойынша мемлекеттік қолдау шараларын іске асыратын акционерлік қоғам ұйымдық-құқықтық нысанындағы қаржы ұйымы.</w:t>
      </w:r>
    </w:p>
    <w:p w:rsidR="00B46A12" w:rsidRPr="00027968" w:rsidRDefault="0075619E" w:rsidP="00061F09">
      <w:pPr>
        <w:pStyle w:val="aa"/>
        <w:numPr>
          <w:ilvl w:val="0"/>
          <w:numId w:val="17"/>
        </w:numP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Сыртқы нарық - тауарлардың, жұмыстар мен қызметтердің шетелдік салалық және елдік нарықтарының жиынтығы</w:t>
      </w:r>
      <w:r w:rsidR="00B46A12" w:rsidRPr="00027968">
        <w:rPr>
          <w:rFonts w:ascii="Times New Roman" w:eastAsia="Times New Roman" w:hAnsi="Times New Roman" w:cs="Times New Roman"/>
          <w:sz w:val="28"/>
          <w:szCs w:val="28"/>
        </w:rPr>
        <w:t>;</w:t>
      </w:r>
    </w:p>
    <w:p w:rsidR="00B46A12" w:rsidRPr="00027968" w:rsidRDefault="004E5E42" w:rsidP="00061F09">
      <w:pPr>
        <w:pStyle w:val="aa"/>
        <w:numPr>
          <w:ilvl w:val="0"/>
          <w:numId w:val="17"/>
        </w:numP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Экспорттаушыларды қолдау саясаты - келісілген мемлекеттік сауда саясаты шеңберінде отандық экспорттаушыларға қолдауды ұйымдастыру және ұсыну тәртібін айқындайтын экспорт</w:t>
      </w:r>
      <w:r w:rsidR="00070765">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070765">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070765">
        <w:rPr>
          <w:rFonts w:ascii="Times New Roman" w:eastAsia="Times New Roman" w:hAnsi="Times New Roman" w:cs="Times New Roman"/>
          <w:sz w:val="28"/>
          <w:szCs w:val="28"/>
          <w:lang w:val="kk-KZ"/>
        </w:rPr>
        <w:t>кт</w:t>
      </w:r>
      <w:r w:rsidRPr="00027968">
        <w:rPr>
          <w:rFonts w:ascii="Times New Roman" w:eastAsia="Times New Roman" w:hAnsi="Times New Roman" w:cs="Times New Roman"/>
          <w:sz w:val="28"/>
          <w:szCs w:val="28"/>
        </w:rPr>
        <w:t>ің ішкі нормативтік құжаты;</w:t>
      </w:r>
    </w:p>
    <w:p w:rsidR="00B46A12" w:rsidRPr="00027968" w:rsidRDefault="00B46A12" w:rsidP="00061F09">
      <w:pPr>
        <w:pStyle w:val="aa"/>
        <w:numPr>
          <w:ilvl w:val="0"/>
          <w:numId w:val="17"/>
        </w:numP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Экспортты дамыту және ілгерілету саласындағы уәкілетті орган - отандық тауарлардың (жұмыстардың, қызметтердің) экспортын дамыту және </w:t>
      </w:r>
      <w:r w:rsidR="00070765">
        <w:rPr>
          <w:rFonts w:ascii="Times New Roman" w:eastAsia="Times New Roman" w:hAnsi="Times New Roman" w:cs="Times New Roman"/>
          <w:sz w:val="28"/>
          <w:szCs w:val="28"/>
          <w:lang w:val="kk-KZ"/>
        </w:rPr>
        <w:t>ілгерілету</w:t>
      </w:r>
      <w:r w:rsidRPr="00027968">
        <w:rPr>
          <w:rFonts w:ascii="Times New Roman" w:eastAsia="Times New Roman" w:hAnsi="Times New Roman" w:cs="Times New Roman"/>
          <w:sz w:val="28"/>
          <w:szCs w:val="28"/>
        </w:rPr>
        <w:t xml:space="preserve"> саласындағы мемлекеттік саясатты қалыптастыруды және іске асыруды жүзеге асыратын орталық мемлекеттік орган;</w:t>
      </w:r>
    </w:p>
    <w:p w:rsidR="00010C80" w:rsidRPr="00027968" w:rsidRDefault="00010C80" w:rsidP="00061F09">
      <w:pPr>
        <w:pStyle w:val="aa"/>
        <w:numPr>
          <w:ilvl w:val="0"/>
          <w:numId w:val="17"/>
        </w:numP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сыйымдылығы - бұл Экспорттық-кредиттік агенттік сақтандыруға қабылдай алатын сақтандыру жауапкершілігінің барынша мүмкін болатын көлемі;</w:t>
      </w:r>
    </w:p>
    <w:p w:rsidR="00010C80" w:rsidRPr="00027968" w:rsidRDefault="00010C80" w:rsidP="00010C80">
      <w:pPr>
        <w:pStyle w:val="aa"/>
        <w:numPr>
          <w:ilvl w:val="0"/>
          <w:numId w:val="17"/>
        </w:numP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міндеттемелерінің портфелі - есепті күнге барлық қолданыстағы сақтандыру немесе қайта сақтандыру шарттары бойынша экспорт</w:t>
      </w:r>
      <w:r w:rsidR="00070765">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070765">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070765">
        <w:rPr>
          <w:rFonts w:ascii="Times New Roman" w:eastAsia="Times New Roman" w:hAnsi="Times New Roman" w:cs="Times New Roman"/>
          <w:sz w:val="28"/>
          <w:szCs w:val="28"/>
          <w:lang w:val="kk-KZ"/>
        </w:rPr>
        <w:t>кт</w:t>
      </w:r>
      <w:r w:rsidRPr="00027968">
        <w:rPr>
          <w:rFonts w:ascii="Times New Roman" w:eastAsia="Times New Roman" w:hAnsi="Times New Roman" w:cs="Times New Roman"/>
          <w:sz w:val="28"/>
          <w:szCs w:val="28"/>
        </w:rPr>
        <w:t>ің жиынтық жауапкершілігі;</w:t>
      </w:r>
    </w:p>
    <w:p w:rsidR="0076388C" w:rsidRPr="00027968" w:rsidRDefault="00CE6CE5" w:rsidP="00061F09">
      <w:pPr>
        <w:pStyle w:val="aa"/>
        <w:numPr>
          <w:ilvl w:val="0"/>
          <w:numId w:val="17"/>
        </w:numP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sidR="00070765">
        <w:rPr>
          <w:rFonts w:ascii="Times New Roman" w:eastAsia="Times New Roman" w:hAnsi="Times New Roman" w:cs="Times New Roman"/>
          <w:sz w:val="28"/>
          <w:szCs w:val="28"/>
          <w:lang w:val="kk-KZ"/>
        </w:rPr>
        <w:t>таушы</w:t>
      </w:r>
      <w:r w:rsidRPr="00027968">
        <w:rPr>
          <w:rFonts w:ascii="Times New Roman" w:eastAsia="Times New Roman" w:hAnsi="Times New Roman" w:cs="Times New Roman"/>
          <w:sz w:val="28"/>
          <w:szCs w:val="28"/>
        </w:rPr>
        <w:t xml:space="preserve"> - Қазақстан Республикасының заңнамасына сәйкес тіркелген, құрылған, отандық өңделген тауарларды (жұмыстарды, қызметтерді) Қазақстан Республикасының аумағынан сыртқы нарықтарға экспорттауды жүзеге асыратын дара кәсіпкер, заңды тұлға;</w:t>
      </w:r>
    </w:p>
    <w:p w:rsidR="0076388C" w:rsidRPr="00027968" w:rsidRDefault="00953CC9" w:rsidP="00061F09">
      <w:pPr>
        <w:pStyle w:val="aa"/>
        <w:numPr>
          <w:ilvl w:val="0"/>
          <w:numId w:val="17"/>
        </w:numP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Экспорттық кредит - сақтанушы шетелдік контрагентке өздеріне берілген тауарларға, орындалған жұмыстарға, көрсетілген қызметтерге ақы төлеу бойынша төлемді кейінге қалдыру немесе бөліп төлеу түрінде экспорттық </w:t>
      </w:r>
      <w:r w:rsidRPr="00027968">
        <w:rPr>
          <w:rFonts w:ascii="Times New Roman" w:eastAsia="Times New Roman" w:hAnsi="Times New Roman" w:cs="Times New Roman"/>
          <w:sz w:val="28"/>
          <w:szCs w:val="28"/>
        </w:rPr>
        <w:lastRenderedPageBreak/>
        <w:t>келісімшарт талаптарында берген кредит немесе отандық өңделген тауарлардың (жұмыстардың, қызметтердің) экспортын қаржыландыру үшін қаржы ұйымы шетелдік контрагентке берген қарыз.</w:t>
      </w:r>
    </w:p>
    <w:p w:rsidR="004064B8" w:rsidRPr="00027968" w:rsidRDefault="004064B8" w:rsidP="004064B8">
      <w:pPr>
        <w:pStyle w:val="aa"/>
        <w:tabs>
          <w:tab w:val="left" w:pos="993"/>
        </w:tabs>
        <w:spacing w:after="0"/>
        <w:ind w:left="567"/>
        <w:jc w:val="both"/>
        <w:rPr>
          <w:rFonts w:ascii="Times New Roman" w:eastAsia="Times New Roman" w:hAnsi="Times New Roman" w:cs="Times New Roman"/>
          <w:sz w:val="28"/>
          <w:szCs w:val="28"/>
        </w:rPr>
      </w:pPr>
    </w:p>
    <w:p w:rsidR="0076388C" w:rsidRPr="00070765" w:rsidRDefault="00070765" w:rsidP="00070765">
      <w:pPr>
        <w:pStyle w:val="aa"/>
        <w:spacing w:after="0"/>
        <w:ind w:left="567"/>
        <w:jc w:val="both"/>
        <w:rPr>
          <w:rFonts w:ascii="Times New Roman" w:eastAsia="Times New Roman" w:hAnsi="Times New Roman" w:cs="Times New Roman"/>
          <w:b/>
          <w:sz w:val="28"/>
          <w:szCs w:val="28"/>
          <w:lang w:val="kk-KZ"/>
        </w:rPr>
      </w:pPr>
      <w:bookmarkStart w:id="1" w:name="_heading=h.30j0zll" w:colFirst="0" w:colLast="0"/>
      <w:bookmarkEnd w:id="1"/>
      <w:r>
        <w:rPr>
          <w:rFonts w:ascii="Times New Roman" w:eastAsia="Times New Roman" w:hAnsi="Times New Roman" w:cs="Times New Roman"/>
          <w:b/>
          <w:sz w:val="28"/>
          <w:szCs w:val="28"/>
          <w:lang w:val="kk-KZ"/>
        </w:rPr>
        <w:t xml:space="preserve">2-бап. </w:t>
      </w:r>
      <w:r w:rsidR="007B3C58" w:rsidRPr="00070765">
        <w:rPr>
          <w:rFonts w:ascii="Times New Roman" w:eastAsia="Times New Roman" w:hAnsi="Times New Roman" w:cs="Times New Roman"/>
          <w:b/>
          <w:sz w:val="28"/>
          <w:szCs w:val="28"/>
          <w:lang w:val="kk-KZ"/>
        </w:rPr>
        <w:t xml:space="preserve">Отандық өңделген тауарлардың (жұмыстардың, қызметтердің) экспортын дамыту және </w:t>
      </w:r>
      <w:r w:rsidRPr="00070765">
        <w:rPr>
          <w:rFonts w:ascii="Times New Roman" w:eastAsia="Times New Roman" w:hAnsi="Times New Roman" w:cs="Times New Roman"/>
          <w:b/>
          <w:sz w:val="28"/>
          <w:szCs w:val="28"/>
          <w:lang w:val="kk-KZ"/>
        </w:rPr>
        <w:t xml:space="preserve">сыртқы нарықтарға </w:t>
      </w:r>
      <w:r>
        <w:rPr>
          <w:rFonts w:ascii="Times New Roman" w:eastAsia="Times New Roman" w:hAnsi="Times New Roman" w:cs="Times New Roman"/>
          <w:b/>
          <w:sz w:val="28"/>
          <w:szCs w:val="28"/>
          <w:lang w:val="kk-KZ"/>
        </w:rPr>
        <w:t>ілгерілету</w:t>
      </w:r>
      <w:r w:rsidR="007B3C58" w:rsidRPr="00070765">
        <w:rPr>
          <w:rFonts w:ascii="Times New Roman" w:eastAsia="Times New Roman" w:hAnsi="Times New Roman" w:cs="Times New Roman"/>
          <w:b/>
          <w:sz w:val="28"/>
          <w:szCs w:val="28"/>
          <w:lang w:val="kk-KZ"/>
        </w:rPr>
        <w:t xml:space="preserve"> жөніндегі шаралар</w:t>
      </w:r>
    </w:p>
    <w:p w:rsidR="0076388C" w:rsidRPr="00070765" w:rsidRDefault="00CE6CE5">
      <w:pPr>
        <w:spacing w:after="0"/>
        <w:ind w:firstLine="567"/>
        <w:jc w:val="both"/>
        <w:rPr>
          <w:rFonts w:ascii="Times New Roman" w:eastAsia="Times New Roman" w:hAnsi="Times New Roman" w:cs="Times New Roman"/>
          <w:sz w:val="28"/>
          <w:szCs w:val="28"/>
          <w:lang w:val="kk-KZ"/>
        </w:rPr>
      </w:pPr>
      <w:r w:rsidRPr="00070765">
        <w:rPr>
          <w:rFonts w:ascii="Times New Roman" w:eastAsia="Times New Roman" w:hAnsi="Times New Roman" w:cs="Times New Roman"/>
          <w:sz w:val="28"/>
          <w:szCs w:val="28"/>
          <w:lang w:val="kk-KZ"/>
        </w:rPr>
        <w:t xml:space="preserve">1. Отандық өңделген тауарлардың (жұмыстардың, қызметтердің) экспортын дамыту және сыртқы нарықтарға </w:t>
      </w:r>
      <w:r w:rsidR="00070765">
        <w:rPr>
          <w:rFonts w:ascii="Times New Roman" w:eastAsia="Times New Roman" w:hAnsi="Times New Roman" w:cs="Times New Roman"/>
          <w:sz w:val="28"/>
          <w:szCs w:val="28"/>
          <w:lang w:val="kk-KZ"/>
        </w:rPr>
        <w:t>ілгерілету</w:t>
      </w:r>
      <w:r w:rsidRPr="00070765">
        <w:rPr>
          <w:rFonts w:ascii="Times New Roman" w:eastAsia="Times New Roman" w:hAnsi="Times New Roman" w:cs="Times New Roman"/>
          <w:sz w:val="28"/>
          <w:szCs w:val="28"/>
          <w:lang w:val="kk-KZ"/>
        </w:rPr>
        <w:t xml:space="preserve"> жөніндегі шаралар:</w:t>
      </w:r>
    </w:p>
    <w:p w:rsidR="0076388C" w:rsidRPr="00070765" w:rsidRDefault="00CE6CE5">
      <w:pPr>
        <w:spacing w:after="0"/>
        <w:ind w:firstLine="567"/>
        <w:jc w:val="both"/>
        <w:rPr>
          <w:rFonts w:ascii="Times New Roman" w:eastAsia="Times New Roman" w:hAnsi="Times New Roman" w:cs="Times New Roman"/>
          <w:sz w:val="28"/>
          <w:szCs w:val="28"/>
          <w:lang w:val="kk-KZ"/>
        </w:rPr>
      </w:pPr>
      <w:r w:rsidRPr="00070765">
        <w:rPr>
          <w:rFonts w:ascii="Times New Roman" w:eastAsia="Times New Roman" w:hAnsi="Times New Roman" w:cs="Times New Roman"/>
          <w:sz w:val="28"/>
          <w:szCs w:val="28"/>
          <w:lang w:val="kk-KZ"/>
        </w:rPr>
        <w:t xml:space="preserve">1) экспорттық сауда және экспорт алдындағы қаржыландыру, экспорттық кредиттерді, инвестицияларды және отандық өңделген тауарларды (жұмыстарды, қызметтерді) </w:t>
      </w:r>
      <w:r w:rsidR="00070765">
        <w:rPr>
          <w:rFonts w:ascii="Times New Roman" w:eastAsia="Times New Roman" w:hAnsi="Times New Roman" w:cs="Times New Roman"/>
          <w:sz w:val="28"/>
          <w:szCs w:val="28"/>
          <w:lang w:val="kk-KZ"/>
        </w:rPr>
        <w:t>ілгерілетуге</w:t>
      </w:r>
      <w:r w:rsidRPr="00070765">
        <w:rPr>
          <w:rFonts w:ascii="Times New Roman" w:eastAsia="Times New Roman" w:hAnsi="Times New Roman" w:cs="Times New Roman"/>
          <w:sz w:val="28"/>
          <w:szCs w:val="28"/>
          <w:lang w:val="kk-KZ"/>
        </w:rPr>
        <w:t xml:space="preserve"> байланысты өзге де мәмілелерді ерікті сақтандыру және қайта сақтандыру тетіктерін пайдалану</w:t>
      </w:r>
      <w:r w:rsidR="00571268">
        <w:rPr>
          <w:rFonts w:ascii="Times New Roman" w:eastAsia="Times New Roman" w:hAnsi="Times New Roman" w:cs="Times New Roman"/>
          <w:sz w:val="28"/>
          <w:szCs w:val="28"/>
          <w:lang w:val="kk-KZ"/>
        </w:rPr>
        <w:t>ды</w:t>
      </w:r>
      <w:r w:rsidRPr="00070765">
        <w:rPr>
          <w:rFonts w:ascii="Times New Roman" w:eastAsia="Times New Roman" w:hAnsi="Times New Roman" w:cs="Times New Roman"/>
          <w:sz w:val="28"/>
          <w:szCs w:val="28"/>
          <w:lang w:val="kk-KZ"/>
        </w:rPr>
        <w:t>;</w:t>
      </w:r>
    </w:p>
    <w:p w:rsidR="0076388C" w:rsidRPr="00571268" w:rsidRDefault="00CE6CE5">
      <w:pPr>
        <w:spacing w:after="0"/>
        <w:ind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2) отандық жоғары технологиялық өнімді шетелдік сатып алушылардың экспорттық операциялары бойынша сыйақы мөлшерлемесін субсидиялау</w:t>
      </w:r>
      <w:r w:rsidR="00571268">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w:t>
      </w:r>
    </w:p>
    <w:p w:rsidR="0076388C" w:rsidRPr="00571268" w:rsidRDefault="00CE6CE5">
      <w:pPr>
        <w:spacing w:after="0"/>
        <w:ind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3) экспорттық мәмілелерге кепілдік беру</w:t>
      </w:r>
      <w:r w:rsidR="00571268">
        <w:rPr>
          <w:rFonts w:ascii="Times New Roman" w:eastAsia="Times New Roman" w:hAnsi="Times New Roman" w:cs="Times New Roman"/>
          <w:sz w:val="28"/>
          <w:szCs w:val="28"/>
          <w:lang w:val="kk-KZ"/>
        </w:rPr>
        <w:t>ді</w:t>
      </w:r>
      <w:r w:rsidRPr="00571268">
        <w:rPr>
          <w:rFonts w:ascii="Times New Roman" w:eastAsia="Times New Roman" w:hAnsi="Times New Roman" w:cs="Times New Roman"/>
          <w:sz w:val="28"/>
          <w:szCs w:val="28"/>
          <w:lang w:val="kk-KZ"/>
        </w:rPr>
        <w:t>;</w:t>
      </w:r>
    </w:p>
    <w:p w:rsidR="0076388C" w:rsidRPr="00571268" w:rsidRDefault="00CE6CE5">
      <w:pPr>
        <w:spacing w:after="0"/>
        <w:ind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4) экспорттаушылардың экспорттық әлеуетін диагностикалауды;</w:t>
      </w:r>
    </w:p>
    <w:p w:rsidR="0076388C" w:rsidRPr="00571268" w:rsidRDefault="00CE6CE5">
      <w:pPr>
        <w:spacing w:after="0"/>
        <w:ind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5) сауда миссияларын ұйымдастыру</w:t>
      </w:r>
      <w:r w:rsidR="00571268">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 xml:space="preserve"> </w:t>
      </w:r>
      <w:r w:rsidR="00571268">
        <w:rPr>
          <w:rFonts w:ascii="Times New Roman" w:eastAsia="Times New Roman" w:hAnsi="Times New Roman" w:cs="Times New Roman"/>
          <w:sz w:val="28"/>
          <w:szCs w:val="28"/>
          <w:lang w:val="kk-KZ"/>
        </w:rPr>
        <w:t>және</w:t>
      </w:r>
      <w:r w:rsidRPr="00571268">
        <w:rPr>
          <w:rFonts w:ascii="Times New Roman" w:eastAsia="Times New Roman" w:hAnsi="Times New Roman" w:cs="Times New Roman"/>
          <w:sz w:val="28"/>
          <w:szCs w:val="28"/>
          <w:lang w:val="kk-KZ"/>
        </w:rPr>
        <w:t xml:space="preserve"> өткізу</w:t>
      </w:r>
      <w:r w:rsidR="00571268">
        <w:rPr>
          <w:rFonts w:ascii="Times New Roman" w:eastAsia="Times New Roman" w:hAnsi="Times New Roman" w:cs="Times New Roman"/>
          <w:sz w:val="28"/>
          <w:szCs w:val="28"/>
          <w:lang w:val="kk-KZ"/>
        </w:rPr>
        <w:t>ді</w:t>
      </w:r>
      <w:r w:rsidRPr="00571268">
        <w:rPr>
          <w:rFonts w:ascii="Times New Roman" w:eastAsia="Times New Roman" w:hAnsi="Times New Roman" w:cs="Times New Roman"/>
          <w:sz w:val="28"/>
          <w:szCs w:val="28"/>
          <w:lang w:val="kk-KZ"/>
        </w:rPr>
        <w:t>, көрме-жәрмеңке қызметін жүзеге асыру</w:t>
      </w:r>
      <w:r w:rsidR="00571268">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 отандық өндірушілердің тауар белгілерін шетелде ілгерілету</w:t>
      </w:r>
      <w:r w:rsidR="00571268">
        <w:rPr>
          <w:rFonts w:ascii="Times New Roman" w:eastAsia="Times New Roman" w:hAnsi="Times New Roman" w:cs="Times New Roman"/>
          <w:sz w:val="28"/>
          <w:szCs w:val="28"/>
          <w:lang w:val="kk-KZ"/>
        </w:rPr>
        <w:t>ді</w:t>
      </w:r>
      <w:r w:rsidRPr="00571268">
        <w:rPr>
          <w:rFonts w:ascii="Times New Roman" w:eastAsia="Times New Roman" w:hAnsi="Times New Roman" w:cs="Times New Roman"/>
          <w:sz w:val="28"/>
          <w:szCs w:val="28"/>
          <w:lang w:val="kk-KZ"/>
        </w:rPr>
        <w:t xml:space="preserve"> және қазақстандық өндірушілердің ұлттық стендтерін шетелде ұйымдастыру</w:t>
      </w:r>
      <w:r w:rsidR="00571268">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w:t>
      </w:r>
    </w:p>
    <w:p w:rsidR="0076388C" w:rsidRPr="00571268" w:rsidRDefault="00CE6CE5">
      <w:pPr>
        <w:spacing w:after="0"/>
        <w:ind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6) отандық өндірушілер және олардың тауарлары (жұмыстары, қызметтері) туралы ақпаратты </w:t>
      </w:r>
      <w:r w:rsidR="00571268" w:rsidRPr="00571268">
        <w:rPr>
          <w:rFonts w:ascii="Times New Roman" w:eastAsia="Times New Roman" w:hAnsi="Times New Roman" w:cs="Times New Roman"/>
          <w:sz w:val="28"/>
          <w:szCs w:val="28"/>
          <w:lang w:val="kk-KZ"/>
        </w:rPr>
        <w:t xml:space="preserve">шетелде </w:t>
      </w:r>
      <w:r w:rsidRPr="00571268">
        <w:rPr>
          <w:rFonts w:ascii="Times New Roman" w:eastAsia="Times New Roman" w:hAnsi="Times New Roman" w:cs="Times New Roman"/>
          <w:sz w:val="28"/>
          <w:szCs w:val="28"/>
          <w:lang w:val="kk-KZ"/>
        </w:rPr>
        <w:t>тұрақты негізде орналастыру арқылы әлеуетті шетелдік сатып алушылардың хабардар болуын арттыру</w:t>
      </w:r>
      <w:r w:rsidR="00571268">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w:t>
      </w:r>
    </w:p>
    <w:p w:rsidR="0075619E" w:rsidRPr="00571268" w:rsidRDefault="00CE6CE5">
      <w:pPr>
        <w:spacing w:after="0"/>
        <w:ind w:firstLine="567"/>
        <w:jc w:val="both"/>
        <w:rPr>
          <w:rFonts w:ascii="Times New Roman" w:hAnsi="Times New Roman" w:cs="Times New Roman"/>
          <w:sz w:val="28"/>
          <w:szCs w:val="28"/>
          <w:lang w:val="kk-KZ"/>
        </w:rPr>
      </w:pPr>
      <w:r w:rsidRPr="00571268">
        <w:rPr>
          <w:rFonts w:ascii="Times New Roman" w:eastAsia="Times New Roman" w:hAnsi="Times New Roman" w:cs="Times New Roman"/>
          <w:sz w:val="28"/>
          <w:szCs w:val="28"/>
          <w:lang w:val="kk-KZ"/>
        </w:rPr>
        <w:t>7) шетелдік өкілдер арқылы отандық өңделген тауарларды (жұмыстарды, қызметтерді) шетелдік сатып алушыларды іздестіру</w:t>
      </w:r>
      <w:r w:rsidR="00571268">
        <w:rPr>
          <w:rFonts w:ascii="Times New Roman" w:eastAsia="Times New Roman" w:hAnsi="Times New Roman" w:cs="Times New Roman"/>
          <w:sz w:val="28"/>
          <w:szCs w:val="28"/>
          <w:lang w:val="kk-KZ"/>
        </w:rPr>
        <w:t>ді</w:t>
      </w:r>
      <w:r w:rsidRPr="00571268">
        <w:rPr>
          <w:rFonts w:ascii="Times New Roman" w:eastAsia="Times New Roman" w:hAnsi="Times New Roman" w:cs="Times New Roman"/>
          <w:sz w:val="28"/>
          <w:szCs w:val="28"/>
          <w:lang w:val="kk-KZ"/>
        </w:rPr>
        <w:t xml:space="preserve"> және тарту</w:t>
      </w:r>
      <w:r w:rsidR="00571268">
        <w:rPr>
          <w:rFonts w:ascii="Times New Roman" w:eastAsia="Times New Roman" w:hAnsi="Times New Roman" w:cs="Times New Roman"/>
          <w:sz w:val="28"/>
          <w:szCs w:val="28"/>
          <w:lang w:val="kk-KZ"/>
        </w:rPr>
        <w:t>ды</w:t>
      </w:r>
      <w:r w:rsidR="0075619E" w:rsidRPr="00571268">
        <w:rPr>
          <w:rFonts w:ascii="Times New Roman" w:hAnsi="Times New Roman" w:cs="Times New Roman"/>
          <w:sz w:val="28"/>
          <w:szCs w:val="28"/>
          <w:lang w:val="kk-KZ"/>
        </w:rPr>
        <w:t>;</w:t>
      </w:r>
    </w:p>
    <w:p w:rsidR="003442D9" w:rsidRPr="00571268" w:rsidRDefault="0075619E" w:rsidP="00E84A9E">
      <w:pPr>
        <w:spacing w:after="0"/>
        <w:ind w:firstLine="567"/>
        <w:jc w:val="both"/>
        <w:rPr>
          <w:rFonts w:ascii="Times New Roman" w:eastAsia="Times New Roman" w:hAnsi="Times New Roman" w:cs="Times New Roman"/>
          <w:sz w:val="28"/>
          <w:szCs w:val="28"/>
          <w:lang w:val="kk-KZ"/>
        </w:rPr>
      </w:pPr>
      <w:r w:rsidRPr="00571268">
        <w:rPr>
          <w:rFonts w:ascii="Times New Roman" w:hAnsi="Times New Roman" w:cs="Times New Roman"/>
          <w:sz w:val="28"/>
          <w:szCs w:val="28"/>
          <w:lang w:val="kk-KZ"/>
        </w:rPr>
        <w:t>8) отандық өңделген тауарлардың (жұмыстардың, қызметтердің) экспортын дамыту және ілгерілету мәселелері бойынша ақпараттық және талдамалық қолдау көрсету</w:t>
      </w:r>
      <w:r w:rsidR="00571268">
        <w:rPr>
          <w:rFonts w:ascii="Times New Roman" w:hAnsi="Times New Roman" w:cs="Times New Roman"/>
          <w:sz w:val="28"/>
          <w:szCs w:val="28"/>
          <w:lang w:val="kk-KZ"/>
        </w:rPr>
        <w:t>ді;</w:t>
      </w:r>
    </w:p>
    <w:p w:rsidR="002D749C" w:rsidRPr="00571268" w:rsidRDefault="002D749C" w:rsidP="00E84A9E">
      <w:pPr>
        <w:spacing w:after="0"/>
        <w:ind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9) отандық тауарларды (жұмыстарды, қызметтерді) суброгациялауды жүзеге асыру</w:t>
      </w:r>
      <w:r w:rsidR="00571268">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 шетелдік сатып алушылардың берешегін өндіріп алу</w:t>
      </w:r>
      <w:r w:rsidR="00571268">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 экспорттық түсімді репатриациялау</w:t>
      </w:r>
      <w:r w:rsidR="00571268">
        <w:rPr>
          <w:rFonts w:ascii="Times New Roman" w:eastAsia="Times New Roman" w:hAnsi="Times New Roman" w:cs="Times New Roman"/>
          <w:sz w:val="28"/>
          <w:szCs w:val="28"/>
          <w:lang w:val="kk-KZ"/>
        </w:rPr>
        <w:t>ды қамтиды</w:t>
      </w:r>
      <w:r w:rsidRPr="00571268">
        <w:rPr>
          <w:rFonts w:ascii="Times New Roman" w:eastAsia="Times New Roman" w:hAnsi="Times New Roman" w:cs="Times New Roman"/>
          <w:sz w:val="28"/>
          <w:szCs w:val="28"/>
          <w:lang w:val="kk-KZ"/>
        </w:rPr>
        <w:t>.</w:t>
      </w:r>
    </w:p>
    <w:p w:rsidR="0090554A" w:rsidRPr="00571268" w:rsidRDefault="0090554A">
      <w:pPr>
        <w:spacing w:after="0"/>
        <w:ind w:firstLine="567"/>
        <w:jc w:val="both"/>
        <w:rPr>
          <w:rFonts w:ascii="Times New Roman" w:eastAsia="Times New Roman" w:hAnsi="Times New Roman" w:cs="Times New Roman"/>
          <w:sz w:val="28"/>
          <w:szCs w:val="28"/>
          <w:lang w:val="kk-KZ"/>
        </w:rPr>
      </w:pPr>
    </w:p>
    <w:p w:rsidR="0076388C" w:rsidRPr="00571268" w:rsidRDefault="00571268" w:rsidP="00571268">
      <w:pPr>
        <w:pStyle w:val="aa"/>
        <w:spacing w:after="0"/>
        <w:ind w:left="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3-бап. </w:t>
      </w:r>
      <w:r w:rsidR="00F86D66" w:rsidRPr="00571268">
        <w:rPr>
          <w:rFonts w:ascii="Times New Roman" w:eastAsia="Times New Roman" w:hAnsi="Times New Roman" w:cs="Times New Roman"/>
          <w:b/>
          <w:sz w:val="28"/>
          <w:szCs w:val="28"/>
          <w:lang w:val="kk-KZ"/>
        </w:rPr>
        <w:t>Қазақстан Республикасы мемлекеттік органдарының экспорт</w:t>
      </w:r>
      <w:r>
        <w:rPr>
          <w:rFonts w:ascii="Times New Roman" w:eastAsia="Times New Roman" w:hAnsi="Times New Roman" w:cs="Times New Roman"/>
          <w:b/>
          <w:sz w:val="28"/>
          <w:szCs w:val="28"/>
          <w:lang w:val="kk-KZ"/>
        </w:rPr>
        <w:t>тық</w:t>
      </w:r>
      <w:r w:rsidR="00F86D66" w:rsidRPr="00571268">
        <w:rPr>
          <w:rFonts w:ascii="Times New Roman" w:eastAsia="Times New Roman" w:hAnsi="Times New Roman" w:cs="Times New Roman"/>
          <w:b/>
          <w:sz w:val="28"/>
          <w:szCs w:val="28"/>
          <w:lang w:val="kk-KZ"/>
        </w:rPr>
        <w:t>-кредит</w:t>
      </w:r>
      <w:r>
        <w:rPr>
          <w:rFonts w:ascii="Times New Roman" w:eastAsia="Times New Roman" w:hAnsi="Times New Roman" w:cs="Times New Roman"/>
          <w:b/>
          <w:sz w:val="28"/>
          <w:szCs w:val="28"/>
          <w:lang w:val="kk-KZ"/>
        </w:rPr>
        <w:t>тік</w:t>
      </w:r>
      <w:r w:rsidR="00F86D66" w:rsidRPr="00571268">
        <w:rPr>
          <w:rFonts w:ascii="Times New Roman" w:eastAsia="Times New Roman" w:hAnsi="Times New Roman" w:cs="Times New Roman"/>
          <w:b/>
          <w:sz w:val="28"/>
          <w:szCs w:val="28"/>
          <w:lang w:val="kk-KZ"/>
        </w:rPr>
        <w:t xml:space="preserve"> агентті</w:t>
      </w:r>
      <w:r>
        <w:rPr>
          <w:rFonts w:ascii="Times New Roman" w:eastAsia="Times New Roman" w:hAnsi="Times New Roman" w:cs="Times New Roman"/>
          <w:b/>
          <w:sz w:val="28"/>
          <w:szCs w:val="28"/>
          <w:lang w:val="kk-KZ"/>
        </w:rPr>
        <w:t>кпен</w:t>
      </w:r>
      <w:r w:rsidR="00F86D66" w:rsidRPr="00571268">
        <w:rPr>
          <w:rFonts w:ascii="Times New Roman" w:eastAsia="Times New Roman" w:hAnsi="Times New Roman" w:cs="Times New Roman"/>
          <w:b/>
          <w:sz w:val="28"/>
          <w:szCs w:val="28"/>
          <w:lang w:val="kk-KZ"/>
        </w:rPr>
        <w:t xml:space="preserve"> өзара қарым-қатынасы </w:t>
      </w:r>
    </w:p>
    <w:p w:rsidR="00F86D66" w:rsidRPr="00571268" w:rsidRDefault="00F86D66" w:rsidP="00061F09">
      <w:pPr>
        <w:pStyle w:val="aa"/>
        <w:numPr>
          <w:ilvl w:val="0"/>
          <w:numId w:val="20"/>
        </w:numPr>
        <w:tabs>
          <w:tab w:val="left" w:pos="851"/>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Қазақстан Республикасының Үкіметі Қазақстан Республикасының заңнамасында белгіленген өкілеттіктер шегінде:</w:t>
      </w:r>
    </w:p>
    <w:p w:rsidR="00120150" w:rsidRPr="00571268" w:rsidRDefault="004160F5" w:rsidP="0090554A">
      <w:pPr>
        <w:pStyle w:val="aa"/>
        <w:numPr>
          <w:ilvl w:val="0"/>
          <w:numId w:val="3"/>
        </w:numPr>
        <w:tabs>
          <w:tab w:val="left" w:pos="798"/>
          <w:tab w:val="left" w:pos="993"/>
        </w:tabs>
        <w:spacing w:after="0"/>
        <w:ind w:left="0" w:firstLine="567"/>
        <w:jc w:val="both"/>
        <w:rPr>
          <w:rFonts w:ascii="Times New Roman" w:eastAsia="Times New Roman" w:hAnsi="Times New Roman" w:cs="Times New Roman"/>
          <w:sz w:val="28"/>
          <w:szCs w:val="28"/>
          <w:lang w:val="kk-KZ"/>
        </w:rPr>
      </w:pPr>
      <w:bookmarkStart w:id="2" w:name="_heading=h.1fob9te" w:colFirst="0" w:colLast="0"/>
      <w:bookmarkEnd w:id="2"/>
      <w:r w:rsidRPr="00571268">
        <w:rPr>
          <w:rFonts w:ascii="Times New Roman" w:eastAsia="Times New Roman" w:hAnsi="Times New Roman" w:cs="Times New Roman"/>
          <w:sz w:val="28"/>
          <w:szCs w:val="28"/>
          <w:lang w:val="kk-KZ"/>
        </w:rPr>
        <w:t>экспорттық-кредиттік агенттік мәртебесін тағайындау</w:t>
      </w:r>
      <w:r w:rsidR="004C1F10">
        <w:rPr>
          <w:rFonts w:ascii="Times New Roman" w:eastAsia="Times New Roman" w:hAnsi="Times New Roman" w:cs="Times New Roman"/>
          <w:sz w:val="28"/>
          <w:szCs w:val="28"/>
          <w:lang w:val="kk-KZ"/>
        </w:rPr>
        <w:t>ды</w:t>
      </w:r>
      <w:r w:rsidR="00650CD2" w:rsidRPr="00571268">
        <w:rPr>
          <w:rFonts w:ascii="Times New Roman" w:eastAsia="Times New Roman" w:hAnsi="Times New Roman" w:cs="Times New Roman"/>
          <w:sz w:val="28"/>
          <w:szCs w:val="28"/>
          <w:lang w:val="kk-KZ"/>
        </w:rPr>
        <w:t>;</w:t>
      </w:r>
    </w:p>
    <w:p w:rsidR="00DF0447" w:rsidRPr="00571268" w:rsidRDefault="00010C80" w:rsidP="0090554A">
      <w:pPr>
        <w:pStyle w:val="aa"/>
        <w:numPr>
          <w:ilvl w:val="0"/>
          <w:numId w:val="3"/>
        </w:numPr>
        <w:tabs>
          <w:tab w:val="left" w:pos="798"/>
          <w:tab w:val="left" w:pos="993"/>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Экспорттық-кредиттік агенттікке экспортты қолдау жөніндегі Қазақстан Республикасының Мемлекеттік кепілдігін беру туралы шешім қабылдайды;</w:t>
      </w:r>
    </w:p>
    <w:p w:rsidR="008F6D96" w:rsidRPr="00571268" w:rsidRDefault="00C6089B" w:rsidP="0090554A">
      <w:pPr>
        <w:pStyle w:val="aa"/>
        <w:numPr>
          <w:ilvl w:val="0"/>
          <w:numId w:val="3"/>
        </w:numPr>
        <w:tabs>
          <w:tab w:val="left" w:pos="798"/>
          <w:tab w:val="left" w:pos="993"/>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lastRenderedPageBreak/>
        <w:t>экспорттық-кредиттік агенттіктің өкілеттіктері мен қызмет түрлерін айқындау</w:t>
      </w:r>
      <w:r w:rsidR="004C1F10">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 xml:space="preserve"> және нақтылау</w:t>
      </w:r>
      <w:r w:rsidR="004C1F10">
        <w:rPr>
          <w:rFonts w:ascii="Times New Roman" w:eastAsia="Times New Roman" w:hAnsi="Times New Roman" w:cs="Times New Roman"/>
          <w:sz w:val="28"/>
          <w:szCs w:val="28"/>
          <w:lang w:val="kk-KZ"/>
        </w:rPr>
        <w:t>ды жүзеге асырады</w:t>
      </w:r>
      <w:r w:rsidR="008F6D96" w:rsidRPr="00571268">
        <w:rPr>
          <w:rFonts w:ascii="Times New Roman" w:eastAsia="Times New Roman" w:hAnsi="Times New Roman" w:cs="Times New Roman"/>
          <w:sz w:val="28"/>
          <w:szCs w:val="28"/>
          <w:lang w:val="kk-KZ"/>
        </w:rPr>
        <w:t>.</w:t>
      </w:r>
    </w:p>
    <w:p w:rsidR="00F86D66" w:rsidRPr="00571268" w:rsidRDefault="00F86D66" w:rsidP="0090554A">
      <w:pPr>
        <w:pStyle w:val="aa"/>
        <w:numPr>
          <w:ilvl w:val="0"/>
          <w:numId w:val="20"/>
        </w:numPr>
        <w:tabs>
          <w:tab w:val="left" w:pos="798"/>
          <w:tab w:val="left" w:pos="851"/>
          <w:tab w:val="left" w:pos="993"/>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Экспортты дамыту және </w:t>
      </w:r>
      <w:r w:rsidR="004C1F10">
        <w:rPr>
          <w:rFonts w:ascii="Times New Roman" w:eastAsia="Times New Roman" w:hAnsi="Times New Roman" w:cs="Times New Roman"/>
          <w:sz w:val="28"/>
          <w:szCs w:val="28"/>
          <w:lang w:val="kk-KZ"/>
        </w:rPr>
        <w:t>ілгерілету</w:t>
      </w:r>
      <w:r w:rsidRPr="00571268">
        <w:rPr>
          <w:rFonts w:ascii="Times New Roman" w:eastAsia="Times New Roman" w:hAnsi="Times New Roman" w:cs="Times New Roman"/>
          <w:sz w:val="28"/>
          <w:szCs w:val="28"/>
          <w:lang w:val="kk-KZ"/>
        </w:rPr>
        <w:t xml:space="preserve"> саласындағы орталық уәкілетті орган Қазақстан Республикасының заңнамасында белгіленген өкілеттіктер шегінде</w:t>
      </w:r>
      <w:r w:rsidR="003226D9" w:rsidRPr="00571268">
        <w:rPr>
          <w:rFonts w:ascii="Times New Roman" w:eastAsia="Times New Roman" w:hAnsi="Times New Roman" w:cs="Times New Roman"/>
          <w:sz w:val="28"/>
          <w:szCs w:val="28"/>
          <w:lang w:val="kk-KZ"/>
        </w:rPr>
        <w:t>:</w:t>
      </w:r>
    </w:p>
    <w:p w:rsidR="0088121E" w:rsidRPr="00571268" w:rsidRDefault="0088121E" w:rsidP="0090554A">
      <w:pPr>
        <w:pStyle w:val="aa"/>
        <w:numPr>
          <w:ilvl w:val="0"/>
          <w:numId w:val="29"/>
        </w:numPr>
        <w:tabs>
          <w:tab w:val="left" w:pos="798"/>
          <w:tab w:val="left" w:pos="993"/>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отандық өңделген тауарлардың (жұмыстардың, қызметтердің) экспортын дамыту және </w:t>
      </w:r>
      <w:r w:rsidR="004C1F10">
        <w:rPr>
          <w:rFonts w:ascii="Times New Roman" w:eastAsia="Times New Roman" w:hAnsi="Times New Roman" w:cs="Times New Roman"/>
          <w:sz w:val="28"/>
          <w:szCs w:val="28"/>
          <w:lang w:val="kk-KZ"/>
        </w:rPr>
        <w:t>ілгерілету</w:t>
      </w:r>
      <w:r w:rsidRPr="00571268">
        <w:rPr>
          <w:rFonts w:ascii="Times New Roman" w:eastAsia="Times New Roman" w:hAnsi="Times New Roman" w:cs="Times New Roman"/>
          <w:sz w:val="28"/>
          <w:szCs w:val="28"/>
          <w:lang w:val="kk-KZ"/>
        </w:rPr>
        <w:t xml:space="preserve"> саласындағы мемлекеттік саясатты қалыптастыру</w:t>
      </w:r>
      <w:r w:rsidR="004C1F10">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 xml:space="preserve"> және іске асыру</w:t>
      </w:r>
      <w:r w:rsidR="004C1F10">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w:t>
      </w:r>
    </w:p>
    <w:p w:rsidR="0076388C" w:rsidRPr="00571268" w:rsidRDefault="00C841A9" w:rsidP="0090554A">
      <w:pPr>
        <w:pStyle w:val="aa"/>
        <w:numPr>
          <w:ilvl w:val="0"/>
          <w:numId w:val="29"/>
        </w:numPr>
        <w:tabs>
          <w:tab w:val="left" w:pos="798"/>
          <w:tab w:val="left" w:pos="993"/>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экспорттаушыларды сүйемелдеу жөніндегі экспорттық-кредиттік агенттіктің қызметін үйлестіру</w:t>
      </w:r>
      <w:r w:rsidR="004C1F10">
        <w:rPr>
          <w:rFonts w:ascii="Times New Roman" w:eastAsia="Times New Roman" w:hAnsi="Times New Roman" w:cs="Times New Roman"/>
          <w:sz w:val="28"/>
          <w:szCs w:val="28"/>
          <w:lang w:val="kk-KZ"/>
        </w:rPr>
        <w:t>ді</w:t>
      </w:r>
      <w:r w:rsidRPr="00571268">
        <w:rPr>
          <w:rFonts w:ascii="Times New Roman" w:eastAsia="Times New Roman" w:hAnsi="Times New Roman" w:cs="Times New Roman"/>
          <w:sz w:val="28"/>
          <w:szCs w:val="28"/>
          <w:lang w:val="kk-KZ"/>
        </w:rPr>
        <w:t xml:space="preserve"> және мониторинг</w:t>
      </w:r>
      <w:r w:rsidR="004C1F10">
        <w:rPr>
          <w:rFonts w:ascii="Times New Roman" w:eastAsia="Times New Roman" w:hAnsi="Times New Roman" w:cs="Times New Roman"/>
          <w:sz w:val="28"/>
          <w:szCs w:val="28"/>
          <w:lang w:val="kk-KZ"/>
        </w:rPr>
        <w:t>т</w:t>
      </w:r>
      <w:r w:rsidRPr="00571268">
        <w:rPr>
          <w:rFonts w:ascii="Times New Roman" w:eastAsia="Times New Roman" w:hAnsi="Times New Roman" w:cs="Times New Roman"/>
          <w:sz w:val="28"/>
          <w:szCs w:val="28"/>
          <w:lang w:val="kk-KZ"/>
        </w:rPr>
        <w:t>еу</w:t>
      </w:r>
      <w:r w:rsidR="004C1F10">
        <w:rPr>
          <w:rFonts w:ascii="Times New Roman" w:eastAsia="Times New Roman" w:hAnsi="Times New Roman" w:cs="Times New Roman"/>
          <w:sz w:val="28"/>
          <w:szCs w:val="28"/>
          <w:lang w:val="kk-KZ"/>
        </w:rPr>
        <w:t>ді</w:t>
      </w:r>
      <w:r w:rsidR="00CE6CE5" w:rsidRPr="00571268">
        <w:rPr>
          <w:rFonts w:ascii="Times New Roman" w:eastAsia="Times New Roman" w:hAnsi="Times New Roman" w:cs="Times New Roman"/>
          <w:sz w:val="28"/>
          <w:szCs w:val="28"/>
          <w:lang w:val="kk-KZ"/>
        </w:rPr>
        <w:t>;</w:t>
      </w:r>
    </w:p>
    <w:p w:rsidR="0076388C" w:rsidRPr="00571268" w:rsidRDefault="00CE6CE5" w:rsidP="0090554A">
      <w:pPr>
        <w:pStyle w:val="aa"/>
        <w:numPr>
          <w:ilvl w:val="0"/>
          <w:numId w:val="29"/>
        </w:numPr>
        <w:tabs>
          <w:tab w:val="left" w:pos="851"/>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екінші деңгейдегі банктердің, Қазақстанның Даму Банкінің, лизингтік қызметті жүзеге асыратын өзге де заңды тұлғалардың экспорттық-кредиттік агенттік тарапынан сақтандыруға жататын отандық өңделген тауарларды (жұмыстарды, қызметтерді) шетелдік сатып алушыларға беретін кредиттер мен жасалатын лизингтік мәмілелер бойынша сыйақы мөлшерлемесін субсидиялау қағидаларын әзірлеуді және бекітуді </w:t>
      </w:r>
      <w:r w:rsidR="004C1F10">
        <w:rPr>
          <w:rFonts w:ascii="Times New Roman" w:eastAsia="Times New Roman" w:hAnsi="Times New Roman" w:cs="Times New Roman"/>
          <w:sz w:val="28"/>
          <w:szCs w:val="28"/>
          <w:lang w:val="kk-KZ"/>
        </w:rPr>
        <w:t>жүзеге асырады;</w:t>
      </w:r>
    </w:p>
    <w:p w:rsidR="00010C80" w:rsidRPr="00571268" w:rsidRDefault="00010C80" w:rsidP="0090554A">
      <w:pPr>
        <w:pStyle w:val="aa"/>
        <w:numPr>
          <w:ilvl w:val="0"/>
          <w:numId w:val="29"/>
        </w:numPr>
        <w:tabs>
          <w:tab w:val="left" w:pos="851"/>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мемлекеттік инвестициялық жобаның инвестициялық ұсынысын әзірлейді;</w:t>
      </w:r>
    </w:p>
    <w:p w:rsidR="00010C80" w:rsidRPr="00571268" w:rsidRDefault="00010C80" w:rsidP="0090554A">
      <w:pPr>
        <w:pStyle w:val="aa"/>
        <w:numPr>
          <w:ilvl w:val="0"/>
          <w:numId w:val="29"/>
        </w:numPr>
        <w:tabs>
          <w:tab w:val="left" w:pos="851"/>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бюджеттік инвестициялардың қаржылық-экономикалық негіздемесін әзірлейді немесе түзетеді;</w:t>
      </w:r>
    </w:p>
    <w:p w:rsidR="00010C80" w:rsidRPr="00571268" w:rsidRDefault="00010C80" w:rsidP="0090554A">
      <w:pPr>
        <w:pStyle w:val="aa"/>
        <w:numPr>
          <w:ilvl w:val="0"/>
          <w:numId w:val="29"/>
        </w:numPr>
        <w:tabs>
          <w:tab w:val="left" w:pos="851"/>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мемлекеттік жоспарлау жөніндегі орталық уәкілетті органға Қазақстан Республикасының экспортты қолдау жөніндегі мемлекеттік кепілдігін беру туралы ұсыныс береді;</w:t>
      </w:r>
    </w:p>
    <w:p w:rsidR="003226D9" w:rsidRPr="00571268" w:rsidRDefault="0090554A" w:rsidP="0090554A">
      <w:pPr>
        <w:pStyle w:val="aa"/>
        <w:numPr>
          <w:ilvl w:val="0"/>
          <w:numId w:val="29"/>
        </w:numPr>
        <w:tabs>
          <w:tab w:val="left" w:pos="851"/>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экспортты дамыту және ілгерілету саласындағы орталық уәкілетті органның бірінші басшысы </w:t>
      </w:r>
      <w:r w:rsidR="004C1F10">
        <w:rPr>
          <w:rFonts w:ascii="Times New Roman" w:eastAsia="Times New Roman" w:hAnsi="Times New Roman" w:cs="Times New Roman"/>
          <w:sz w:val="28"/>
          <w:szCs w:val="28"/>
          <w:lang w:val="kk-KZ"/>
        </w:rPr>
        <w:t>э</w:t>
      </w:r>
      <w:r w:rsidRPr="00571268">
        <w:rPr>
          <w:rFonts w:ascii="Times New Roman" w:eastAsia="Times New Roman" w:hAnsi="Times New Roman" w:cs="Times New Roman"/>
          <w:sz w:val="28"/>
          <w:szCs w:val="28"/>
          <w:lang w:val="kk-KZ"/>
        </w:rPr>
        <w:t>кспорт</w:t>
      </w:r>
      <w:r w:rsidR="004C1F10">
        <w:rPr>
          <w:rFonts w:ascii="Times New Roman" w:eastAsia="Times New Roman" w:hAnsi="Times New Roman" w:cs="Times New Roman"/>
          <w:sz w:val="28"/>
          <w:szCs w:val="28"/>
          <w:lang w:val="kk-KZ"/>
        </w:rPr>
        <w:t>тық</w:t>
      </w:r>
      <w:r w:rsidRPr="00571268">
        <w:rPr>
          <w:rFonts w:ascii="Times New Roman" w:eastAsia="Times New Roman" w:hAnsi="Times New Roman" w:cs="Times New Roman"/>
          <w:sz w:val="28"/>
          <w:szCs w:val="28"/>
          <w:lang w:val="kk-KZ"/>
        </w:rPr>
        <w:t>-кредит</w:t>
      </w:r>
      <w:r w:rsidR="004C1F10">
        <w:rPr>
          <w:rFonts w:ascii="Times New Roman" w:eastAsia="Times New Roman" w:hAnsi="Times New Roman" w:cs="Times New Roman"/>
          <w:sz w:val="28"/>
          <w:szCs w:val="28"/>
          <w:lang w:val="kk-KZ"/>
        </w:rPr>
        <w:t>тік</w:t>
      </w:r>
      <w:r w:rsidRPr="00571268">
        <w:rPr>
          <w:rFonts w:ascii="Times New Roman" w:eastAsia="Times New Roman" w:hAnsi="Times New Roman" w:cs="Times New Roman"/>
          <w:sz w:val="28"/>
          <w:szCs w:val="28"/>
          <w:lang w:val="kk-KZ"/>
        </w:rPr>
        <w:t xml:space="preserve"> агентті</w:t>
      </w:r>
      <w:r w:rsidR="004C1F10">
        <w:rPr>
          <w:rFonts w:ascii="Times New Roman" w:eastAsia="Times New Roman" w:hAnsi="Times New Roman" w:cs="Times New Roman"/>
          <w:sz w:val="28"/>
          <w:szCs w:val="28"/>
          <w:lang w:val="kk-KZ"/>
        </w:rPr>
        <w:t>кт</w:t>
      </w:r>
      <w:r w:rsidRPr="00571268">
        <w:rPr>
          <w:rFonts w:ascii="Times New Roman" w:eastAsia="Times New Roman" w:hAnsi="Times New Roman" w:cs="Times New Roman"/>
          <w:sz w:val="28"/>
          <w:szCs w:val="28"/>
          <w:lang w:val="kk-KZ"/>
        </w:rPr>
        <w:t xml:space="preserve">ің </w:t>
      </w:r>
      <w:r w:rsidR="004C1F10">
        <w:rPr>
          <w:rFonts w:ascii="Times New Roman" w:eastAsia="Times New Roman" w:hAnsi="Times New Roman" w:cs="Times New Roman"/>
          <w:sz w:val="28"/>
          <w:szCs w:val="28"/>
          <w:lang w:val="kk-KZ"/>
        </w:rPr>
        <w:t>Д</w:t>
      </w:r>
      <w:r w:rsidRPr="00571268">
        <w:rPr>
          <w:rFonts w:ascii="Times New Roman" w:eastAsia="Times New Roman" w:hAnsi="Times New Roman" w:cs="Times New Roman"/>
          <w:sz w:val="28"/>
          <w:szCs w:val="28"/>
          <w:lang w:val="kk-KZ"/>
        </w:rPr>
        <w:t>иректорлар кеңесі</w:t>
      </w:r>
      <w:r w:rsidR="004C1F10">
        <w:rPr>
          <w:rFonts w:ascii="Times New Roman" w:eastAsia="Times New Roman" w:hAnsi="Times New Roman" w:cs="Times New Roman"/>
          <w:sz w:val="28"/>
          <w:szCs w:val="28"/>
          <w:lang w:val="kk-KZ"/>
        </w:rPr>
        <w:t>н</w:t>
      </w:r>
      <w:r w:rsidRPr="00571268">
        <w:rPr>
          <w:rFonts w:ascii="Times New Roman" w:eastAsia="Times New Roman" w:hAnsi="Times New Roman" w:cs="Times New Roman"/>
          <w:sz w:val="28"/>
          <w:szCs w:val="28"/>
          <w:lang w:val="kk-KZ"/>
        </w:rPr>
        <w:t xml:space="preserve"> басқарады</w:t>
      </w:r>
      <w:r w:rsidR="003226D9" w:rsidRPr="00571268">
        <w:rPr>
          <w:rFonts w:ascii="Times New Roman" w:eastAsia="Times New Roman" w:hAnsi="Times New Roman" w:cs="Times New Roman"/>
          <w:sz w:val="28"/>
          <w:szCs w:val="28"/>
          <w:lang w:val="kk-KZ"/>
        </w:rPr>
        <w:t>.</w:t>
      </w:r>
    </w:p>
    <w:p w:rsidR="009048CD" w:rsidRPr="00571268" w:rsidRDefault="004B0B55" w:rsidP="0090554A">
      <w:pPr>
        <w:pStyle w:val="aa"/>
        <w:numPr>
          <w:ilvl w:val="0"/>
          <w:numId w:val="20"/>
        </w:numPr>
        <w:tabs>
          <w:tab w:val="left" w:pos="851"/>
          <w:tab w:val="left" w:pos="993"/>
        </w:tabs>
        <w:spacing w:after="0"/>
        <w:ind w:left="0" w:firstLine="567"/>
        <w:jc w:val="both"/>
        <w:rPr>
          <w:rFonts w:ascii="Times New Roman" w:hAnsi="Times New Roman" w:cs="Times New Roman"/>
          <w:sz w:val="28"/>
          <w:szCs w:val="28"/>
          <w:lang w:val="kk-KZ"/>
        </w:rPr>
      </w:pPr>
      <w:r w:rsidRPr="00571268">
        <w:rPr>
          <w:rFonts w:ascii="Times New Roman" w:hAnsi="Times New Roman" w:cs="Times New Roman"/>
          <w:sz w:val="28"/>
          <w:szCs w:val="28"/>
          <w:lang w:val="kk-KZ"/>
        </w:rPr>
        <w:t>Бюджетті атқару жөніндегі орталық уәкілетті орган Қазақстан Республикасының заңнамасында белгіленген өкілеттіктер шегінде</w:t>
      </w:r>
      <w:r w:rsidR="009048CD" w:rsidRPr="00571268">
        <w:rPr>
          <w:rFonts w:ascii="Times New Roman" w:eastAsia="Times New Roman" w:hAnsi="Times New Roman" w:cs="Times New Roman"/>
          <w:sz w:val="28"/>
          <w:szCs w:val="28"/>
          <w:lang w:val="kk-KZ"/>
        </w:rPr>
        <w:t>:</w:t>
      </w:r>
    </w:p>
    <w:p w:rsidR="004B0B55" w:rsidRPr="00571268" w:rsidRDefault="004B0B55" w:rsidP="009048CD">
      <w:pPr>
        <w:pStyle w:val="aa"/>
        <w:numPr>
          <w:ilvl w:val="0"/>
          <w:numId w:val="26"/>
        </w:numPr>
        <w:tabs>
          <w:tab w:val="left" w:pos="993"/>
        </w:tabs>
        <w:spacing w:after="0"/>
        <w:ind w:left="0" w:firstLine="567"/>
        <w:jc w:val="both"/>
        <w:rPr>
          <w:rFonts w:ascii="Times New Roman" w:hAnsi="Times New Roman" w:cs="Times New Roman"/>
          <w:sz w:val="28"/>
          <w:szCs w:val="28"/>
          <w:lang w:val="kk-KZ"/>
        </w:rPr>
      </w:pPr>
      <w:r w:rsidRPr="00571268">
        <w:rPr>
          <w:rFonts w:ascii="Times New Roman" w:eastAsia="Times New Roman" w:hAnsi="Times New Roman" w:cs="Times New Roman"/>
          <w:sz w:val="28"/>
          <w:szCs w:val="28"/>
          <w:lang w:val="kk-KZ"/>
        </w:rPr>
        <w:t>экспортты, сондай-ақ экспорттық-кредиттік агенттіктің қаржылық жай-күйін қолдау жөніндегі мемлекет кепілдік берген міндеттеменің мониторингі</w:t>
      </w:r>
      <w:r w:rsidR="00027915">
        <w:rPr>
          <w:rFonts w:ascii="Times New Roman" w:eastAsia="Times New Roman" w:hAnsi="Times New Roman" w:cs="Times New Roman"/>
          <w:sz w:val="28"/>
          <w:szCs w:val="28"/>
          <w:lang w:val="kk-KZ"/>
        </w:rPr>
        <w:t>н жүзеге асырады</w:t>
      </w:r>
      <w:r w:rsidRPr="00571268">
        <w:rPr>
          <w:rFonts w:ascii="Times New Roman" w:eastAsia="Times New Roman" w:hAnsi="Times New Roman" w:cs="Times New Roman"/>
          <w:sz w:val="28"/>
          <w:szCs w:val="28"/>
          <w:lang w:val="kk-KZ"/>
        </w:rPr>
        <w:t>.</w:t>
      </w:r>
    </w:p>
    <w:p w:rsidR="00FA5608" w:rsidRPr="00571268" w:rsidRDefault="003226D9" w:rsidP="00061F09">
      <w:pPr>
        <w:pStyle w:val="aa"/>
        <w:numPr>
          <w:ilvl w:val="0"/>
          <w:numId w:val="20"/>
        </w:numPr>
        <w:tabs>
          <w:tab w:val="left" w:pos="851"/>
        </w:tabs>
        <w:spacing w:after="0"/>
        <w:ind w:left="0" w:firstLine="567"/>
        <w:jc w:val="both"/>
        <w:rPr>
          <w:rFonts w:ascii="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Қаржы нарығы </w:t>
      </w:r>
      <w:r w:rsidR="00382182">
        <w:rPr>
          <w:rFonts w:ascii="Times New Roman" w:eastAsia="Times New Roman" w:hAnsi="Times New Roman" w:cs="Times New Roman"/>
          <w:sz w:val="28"/>
          <w:szCs w:val="28"/>
          <w:lang w:val="kk-KZ"/>
        </w:rPr>
        <w:t>мен</w:t>
      </w:r>
      <w:r w:rsidRPr="00571268">
        <w:rPr>
          <w:rFonts w:ascii="Times New Roman" w:eastAsia="Times New Roman" w:hAnsi="Times New Roman" w:cs="Times New Roman"/>
          <w:sz w:val="28"/>
          <w:szCs w:val="28"/>
          <w:lang w:val="kk-KZ"/>
        </w:rPr>
        <w:t xml:space="preserve"> қаржы ұйымдарын реттеу, бақылау мен қадағалау жөніндегі уәкілетті орган және Қазақстан Республикасының Ұлттық Банкі Қазақстан Республикасының заңнамасында белгіленген өкілеттіктер шегінде</w:t>
      </w:r>
      <w:r w:rsidR="00FA5608" w:rsidRPr="00571268">
        <w:rPr>
          <w:rFonts w:ascii="Times New Roman" w:eastAsia="Times New Roman" w:hAnsi="Times New Roman" w:cs="Times New Roman"/>
          <w:sz w:val="28"/>
          <w:szCs w:val="28"/>
          <w:lang w:val="kk-KZ"/>
        </w:rPr>
        <w:t>:</w:t>
      </w:r>
    </w:p>
    <w:p w:rsidR="00F86D66" w:rsidRPr="00571268" w:rsidRDefault="003226D9" w:rsidP="00445387">
      <w:pPr>
        <w:pStyle w:val="aa"/>
        <w:numPr>
          <w:ilvl w:val="0"/>
          <w:numId w:val="27"/>
        </w:numPr>
        <w:tabs>
          <w:tab w:val="left" w:pos="851"/>
        </w:tabs>
        <w:spacing w:after="0"/>
        <w:ind w:left="0" w:firstLine="567"/>
        <w:jc w:val="both"/>
        <w:rPr>
          <w:rFonts w:ascii="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 </w:t>
      </w:r>
      <w:r w:rsidR="00A81824" w:rsidRPr="00A81824">
        <w:rPr>
          <w:rFonts w:ascii="Times New Roman" w:eastAsia="Times New Roman" w:hAnsi="Times New Roman" w:cs="Times New Roman"/>
          <w:sz w:val="28"/>
          <w:szCs w:val="28"/>
          <w:lang w:val="kk-KZ"/>
        </w:rPr>
        <w:t xml:space="preserve">сақтандыру және қайта сақтандыру ұйымдарын, банктерді, резервтік талаптарды пруденциалдық реттеу, басшы қызметкерлерді келісу, активтерді, шартты міндеттемелерді жіктеу және оларға қарсы провизиялар (резервтер) құру мәселелері бойынша нормативтік құқықтық актілерді қоспағанда, </w:t>
      </w:r>
      <w:r w:rsidR="00A81824" w:rsidRPr="00A81824">
        <w:rPr>
          <w:rFonts w:ascii="Times New Roman" w:hAnsi="Times New Roman" w:cs="Times New Roman"/>
          <w:sz w:val="28"/>
          <w:szCs w:val="28"/>
          <w:lang w:val="kk-KZ"/>
        </w:rPr>
        <w:t xml:space="preserve">қарыз алу мен қаржыландыруды ұйымдастыру мақсатында </w:t>
      </w:r>
      <w:r w:rsidR="00A81824" w:rsidRPr="00A81824">
        <w:rPr>
          <w:rFonts w:ascii="Times New Roman" w:eastAsia="Times New Roman" w:hAnsi="Times New Roman" w:cs="Times New Roman"/>
          <w:sz w:val="28"/>
          <w:szCs w:val="28"/>
          <w:lang w:val="kk-KZ"/>
        </w:rPr>
        <w:t>экспорттық-кредиттік агенттіктің қаржы ұйымдарының қызметін реттейтін Қазақстан Республикасының заңнамасын</w:t>
      </w:r>
      <w:r w:rsidR="00A81824" w:rsidRPr="00A81824">
        <w:rPr>
          <w:rFonts w:ascii="Times New Roman" w:hAnsi="Times New Roman" w:cs="Times New Roman"/>
          <w:sz w:val="28"/>
          <w:szCs w:val="28"/>
          <w:lang w:val="kk-KZ"/>
        </w:rPr>
        <w:t xml:space="preserve">, тәуекелдерді басқару және ішкі бақылау жүйесін қалыптастыру, қарыз алуды және қаржыландыруды ұйымдастыру </w:t>
      </w:r>
      <w:r w:rsidR="00A81824" w:rsidRPr="00A81824">
        <w:rPr>
          <w:rFonts w:ascii="Times New Roman" w:hAnsi="Times New Roman" w:cs="Times New Roman"/>
          <w:sz w:val="28"/>
          <w:szCs w:val="28"/>
          <w:lang w:val="kk-KZ"/>
        </w:rPr>
        <w:lastRenderedPageBreak/>
        <w:t>мақсаттары үшін еншілес ұйымды құруға немесе сатып алуға, сондай-ақ заңды тұлғалардың, оның ішінде бейрезиденттердің капиталына қомақты қатысуға рұқсат беру (қайтарып алу) тәртібіне қойылатын талаптарды орындауын бақылауды</w:t>
      </w:r>
      <w:r w:rsidR="00A81824">
        <w:rPr>
          <w:rFonts w:ascii="Times New Roman" w:hAnsi="Times New Roman" w:cs="Times New Roman"/>
          <w:sz w:val="28"/>
          <w:szCs w:val="28"/>
          <w:lang w:val="kk-KZ"/>
        </w:rPr>
        <w:t xml:space="preserve"> жүзеге асырады</w:t>
      </w:r>
      <w:r w:rsidR="00F86D66" w:rsidRPr="00571268">
        <w:rPr>
          <w:rFonts w:ascii="Times New Roman" w:hAnsi="Times New Roman" w:cs="Times New Roman"/>
          <w:sz w:val="28"/>
          <w:szCs w:val="28"/>
          <w:lang w:val="kk-KZ"/>
        </w:rPr>
        <w:t>.</w:t>
      </w:r>
    </w:p>
    <w:p w:rsidR="00FA5608" w:rsidRPr="00571268" w:rsidRDefault="00374AB0" w:rsidP="00061F09">
      <w:pPr>
        <w:pStyle w:val="aa"/>
        <w:numPr>
          <w:ilvl w:val="0"/>
          <w:numId w:val="20"/>
        </w:numPr>
        <w:tabs>
          <w:tab w:val="left" w:pos="993"/>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Қаржы нарығы </w:t>
      </w:r>
      <w:r w:rsidR="00382182">
        <w:rPr>
          <w:rFonts w:ascii="Times New Roman" w:eastAsia="Times New Roman" w:hAnsi="Times New Roman" w:cs="Times New Roman"/>
          <w:sz w:val="28"/>
          <w:szCs w:val="28"/>
          <w:lang w:val="kk-KZ"/>
        </w:rPr>
        <w:t>мен</w:t>
      </w:r>
      <w:r w:rsidRPr="00571268">
        <w:rPr>
          <w:rFonts w:ascii="Times New Roman" w:eastAsia="Times New Roman" w:hAnsi="Times New Roman" w:cs="Times New Roman"/>
          <w:sz w:val="28"/>
          <w:szCs w:val="28"/>
          <w:lang w:val="kk-KZ"/>
        </w:rPr>
        <w:t xml:space="preserve"> қаржы ұйымдарын реттеу, бақылау мен қадағалау жөніндегі уәкілетті орган Қазақстан Республикасының заңнамасында белгіленген өкілеттіктер шегінде</w:t>
      </w:r>
      <w:r w:rsidR="00FA5608" w:rsidRPr="00571268">
        <w:rPr>
          <w:rFonts w:ascii="Times New Roman" w:eastAsia="Times New Roman" w:hAnsi="Times New Roman" w:cs="Times New Roman"/>
          <w:sz w:val="28"/>
          <w:szCs w:val="28"/>
          <w:lang w:val="kk-KZ"/>
        </w:rPr>
        <w:t>:</w:t>
      </w:r>
    </w:p>
    <w:p w:rsidR="00374AB0" w:rsidRPr="00571268" w:rsidRDefault="00374AB0" w:rsidP="00FA5608">
      <w:pPr>
        <w:pStyle w:val="aa"/>
        <w:numPr>
          <w:ilvl w:val="0"/>
          <w:numId w:val="28"/>
        </w:numPr>
        <w:tabs>
          <w:tab w:val="left" w:pos="993"/>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экспорттық-кредиттік агенттіктің қаржы қызметін жүзеге асыру және қаржылық қызметтер көрсету кезінде қылмыстық жолмен алынған кірістерді заңдастыруға (жылыстатуға) және терроризмді қаржыландыруға қарсы іс-қимыл туралы Қазақстан Республикасы заңнамасын сақтауын бақылау</w:t>
      </w:r>
      <w:r w:rsidR="00A81824">
        <w:rPr>
          <w:rFonts w:ascii="Times New Roman" w:eastAsia="Times New Roman" w:hAnsi="Times New Roman" w:cs="Times New Roman"/>
          <w:sz w:val="28"/>
          <w:szCs w:val="28"/>
          <w:lang w:val="kk-KZ"/>
        </w:rPr>
        <w:t>ды</w:t>
      </w:r>
      <w:r w:rsidRPr="00571268">
        <w:rPr>
          <w:rFonts w:ascii="Times New Roman" w:eastAsia="Times New Roman" w:hAnsi="Times New Roman" w:cs="Times New Roman"/>
          <w:sz w:val="28"/>
          <w:szCs w:val="28"/>
          <w:lang w:val="kk-KZ"/>
        </w:rPr>
        <w:t xml:space="preserve"> және қадағалау</w:t>
      </w:r>
      <w:r w:rsidR="00A81824">
        <w:rPr>
          <w:rFonts w:ascii="Times New Roman" w:eastAsia="Times New Roman" w:hAnsi="Times New Roman" w:cs="Times New Roman"/>
          <w:sz w:val="28"/>
          <w:szCs w:val="28"/>
          <w:lang w:val="kk-KZ"/>
        </w:rPr>
        <w:t>ды жүзеге асырады</w:t>
      </w:r>
      <w:r w:rsidRPr="00571268">
        <w:rPr>
          <w:rFonts w:ascii="Times New Roman" w:eastAsia="Times New Roman" w:hAnsi="Times New Roman" w:cs="Times New Roman"/>
          <w:sz w:val="28"/>
          <w:szCs w:val="28"/>
          <w:lang w:val="kk-KZ"/>
        </w:rPr>
        <w:t>.</w:t>
      </w:r>
    </w:p>
    <w:p w:rsidR="00665737" w:rsidRPr="00571268" w:rsidRDefault="00665737" w:rsidP="00FD2C34">
      <w:pPr>
        <w:pStyle w:val="aa"/>
        <w:numPr>
          <w:ilvl w:val="0"/>
          <w:numId w:val="20"/>
        </w:numPr>
        <w:tabs>
          <w:tab w:val="left" w:pos="709"/>
          <w:tab w:val="left" w:pos="851"/>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 Өзге де орталық мемлекеттік органдар Қазақстан Республикасының заңнамасында белгіленген өкілеттіктер шегінде:</w:t>
      </w:r>
    </w:p>
    <w:p w:rsidR="001C5C4D" w:rsidRPr="00571268" w:rsidRDefault="00C95CAA" w:rsidP="00C95CAA">
      <w:pPr>
        <w:pStyle w:val="aa"/>
        <w:numPr>
          <w:ilvl w:val="0"/>
          <w:numId w:val="31"/>
        </w:numPr>
        <w:tabs>
          <w:tab w:val="left" w:pos="851"/>
        </w:tabs>
        <w:spacing w:after="0"/>
        <w:ind w:left="0"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 xml:space="preserve">Экспортты дамыту және ілгерілету саласындағы уәкілетті орган </w:t>
      </w:r>
      <w:r w:rsidR="001C5C4D" w:rsidRPr="00571268">
        <w:rPr>
          <w:rFonts w:ascii="Times New Roman" w:eastAsia="Times New Roman" w:hAnsi="Times New Roman" w:cs="Times New Roman"/>
          <w:sz w:val="28"/>
          <w:szCs w:val="28"/>
          <w:lang w:val="kk-KZ"/>
        </w:rPr>
        <w:t>мен келісім бойынша өз салалары шеңберінде басымдықты айқындайды;</w:t>
      </w:r>
    </w:p>
    <w:p w:rsidR="00665737" w:rsidRPr="00571268" w:rsidRDefault="00665737" w:rsidP="00FD2C34">
      <w:pPr>
        <w:pStyle w:val="aa"/>
        <w:numPr>
          <w:ilvl w:val="0"/>
          <w:numId w:val="31"/>
        </w:numPr>
        <w:tabs>
          <w:tab w:val="left" w:pos="709"/>
          <w:tab w:val="left" w:pos="851"/>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өз құзыреті шегінде экспорт</w:t>
      </w:r>
      <w:r w:rsidR="001D7127">
        <w:rPr>
          <w:rFonts w:ascii="Times New Roman" w:eastAsia="Times New Roman" w:hAnsi="Times New Roman" w:cs="Times New Roman"/>
          <w:sz w:val="28"/>
          <w:szCs w:val="28"/>
          <w:lang w:val="kk-KZ"/>
        </w:rPr>
        <w:t>тық</w:t>
      </w:r>
      <w:r w:rsidRPr="00571268">
        <w:rPr>
          <w:rFonts w:ascii="Times New Roman" w:eastAsia="Times New Roman" w:hAnsi="Times New Roman" w:cs="Times New Roman"/>
          <w:sz w:val="28"/>
          <w:szCs w:val="28"/>
          <w:lang w:val="kk-KZ"/>
        </w:rPr>
        <w:t>-кредит</w:t>
      </w:r>
      <w:r w:rsidR="001D7127">
        <w:rPr>
          <w:rFonts w:ascii="Times New Roman" w:eastAsia="Times New Roman" w:hAnsi="Times New Roman" w:cs="Times New Roman"/>
          <w:sz w:val="28"/>
          <w:szCs w:val="28"/>
          <w:lang w:val="kk-KZ"/>
        </w:rPr>
        <w:t>тік</w:t>
      </w:r>
      <w:r w:rsidRPr="00571268">
        <w:rPr>
          <w:rFonts w:ascii="Times New Roman" w:eastAsia="Times New Roman" w:hAnsi="Times New Roman" w:cs="Times New Roman"/>
          <w:sz w:val="28"/>
          <w:szCs w:val="28"/>
          <w:lang w:val="kk-KZ"/>
        </w:rPr>
        <w:t xml:space="preserve"> агентті</w:t>
      </w:r>
      <w:r w:rsidR="001D7127">
        <w:rPr>
          <w:rFonts w:ascii="Times New Roman" w:eastAsia="Times New Roman" w:hAnsi="Times New Roman" w:cs="Times New Roman"/>
          <w:sz w:val="28"/>
          <w:szCs w:val="28"/>
          <w:lang w:val="kk-KZ"/>
        </w:rPr>
        <w:t>кк</w:t>
      </w:r>
      <w:r w:rsidRPr="00571268">
        <w:rPr>
          <w:rFonts w:ascii="Times New Roman" w:eastAsia="Times New Roman" w:hAnsi="Times New Roman" w:cs="Times New Roman"/>
          <w:sz w:val="28"/>
          <w:szCs w:val="28"/>
          <w:lang w:val="kk-KZ"/>
        </w:rPr>
        <w:t xml:space="preserve">е өз қызмет саласы шеңберінде отандық өңделген тауарлардың (жұмыстардың, қызметтердің) экспортын дамыту және </w:t>
      </w:r>
      <w:r w:rsidR="001D7127">
        <w:rPr>
          <w:rFonts w:ascii="Times New Roman" w:eastAsia="Times New Roman" w:hAnsi="Times New Roman" w:cs="Times New Roman"/>
          <w:sz w:val="28"/>
          <w:szCs w:val="28"/>
          <w:lang w:val="kk-KZ"/>
        </w:rPr>
        <w:t>ілгерілету</w:t>
      </w:r>
      <w:r w:rsidRPr="00571268">
        <w:rPr>
          <w:rFonts w:ascii="Times New Roman" w:eastAsia="Times New Roman" w:hAnsi="Times New Roman" w:cs="Times New Roman"/>
          <w:sz w:val="28"/>
          <w:szCs w:val="28"/>
          <w:lang w:val="kk-KZ"/>
        </w:rPr>
        <w:t xml:space="preserve"> жөніндегі шараларды іске асыруға </w:t>
      </w:r>
      <w:r w:rsidR="001D7127">
        <w:rPr>
          <w:rFonts w:ascii="Times New Roman" w:eastAsia="Times New Roman" w:hAnsi="Times New Roman" w:cs="Times New Roman"/>
          <w:sz w:val="28"/>
          <w:szCs w:val="28"/>
          <w:lang w:val="kk-KZ"/>
        </w:rPr>
        <w:t>жәрдем беруді жүзеге асырады</w:t>
      </w:r>
      <w:r w:rsidRPr="00571268">
        <w:rPr>
          <w:rFonts w:ascii="Times New Roman" w:eastAsia="Times New Roman" w:hAnsi="Times New Roman" w:cs="Times New Roman"/>
          <w:sz w:val="28"/>
          <w:szCs w:val="28"/>
          <w:lang w:val="kk-KZ"/>
        </w:rPr>
        <w:t>.</w:t>
      </w:r>
    </w:p>
    <w:p w:rsidR="00665737" w:rsidRPr="00571268" w:rsidRDefault="00665737" w:rsidP="00061F09">
      <w:pPr>
        <w:pStyle w:val="aa"/>
        <w:numPr>
          <w:ilvl w:val="0"/>
          <w:numId w:val="20"/>
        </w:numPr>
        <w:tabs>
          <w:tab w:val="left" w:pos="851"/>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Облыстың, республикалық маңызы бар қаланың, астананың, ауданның, облыстық маңызы бар қаланың жергілікті атқарушы органдары Қазақстан Республикасының заңнамасында белгіленген өкілеттіктер шегінде:</w:t>
      </w:r>
    </w:p>
    <w:p w:rsidR="001C5C4D" w:rsidRPr="00571268" w:rsidRDefault="001C5C4D" w:rsidP="00FD2C34">
      <w:pPr>
        <w:pStyle w:val="aa"/>
        <w:numPr>
          <w:ilvl w:val="0"/>
          <w:numId w:val="32"/>
        </w:numPr>
        <w:tabs>
          <w:tab w:val="left" w:pos="709"/>
          <w:tab w:val="left" w:pos="851"/>
        </w:tabs>
        <w:spacing w:after="0"/>
        <w:ind w:left="28" w:firstLine="539"/>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жергілікті жерлерде экспортқа бағдарланған кәсіпкерлермен өзге де жұмысқа жәрдемде</w:t>
      </w:r>
      <w:r w:rsidR="001D7127">
        <w:rPr>
          <w:rFonts w:ascii="Times New Roman" w:eastAsia="Times New Roman" w:hAnsi="Times New Roman" w:cs="Times New Roman"/>
          <w:sz w:val="28"/>
          <w:szCs w:val="28"/>
          <w:lang w:val="kk-KZ"/>
        </w:rPr>
        <w:t>м беруді</w:t>
      </w:r>
      <w:r w:rsidRPr="00571268">
        <w:rPr>
          <w:rFonts w:ascii="Times New Roman" w:eastAsia="Times New Roman" w:hAnsi="Times New Roman" w:cs="Times New Roman"/>
          <w:sz w:val="28"/>
          <w:szCs w:val="28"/>
          <w:lang w:val="kk-KZ"/>
        </w:rPr>
        <w:t>;</w:t>
      </w:r>
    </w:p>
    <w:p w:rsidR="00325330" w:rsidRPr="00571268" w:rsidRDefault="001C5C4D" w:rsidP="00FD2C34">
      <w:pPr>
        <w:pStyle w:val="aa"/>
        <w:numPr>
          <w:ilvl w:val="0"/>
          <w:numId w:val="32"/>
        </w:numPr>
        <w:tabs>
          <w:tab w:val="left" w:pos="709"/>
          <w:tab w:val="left" w:pos="851"/>
        </w:tabs>
        <w:spacing w:after="0"/>
        <w:ind w:left="28" w:firstLine="539"/>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  </w:t>
      </w:r>
      <w:r w:rsidR="00665737" w:rsidRPr="00571268">
        <w:rPr>
          <w:rFonts w:ascii="Times New Roman" w:eastAsia="Times New Roman" w:hAnsi="Times New Roman" w:cs="Times New Roman"/>
          <w:sz w:val="28"/>
          <w:szCs w:val="28"/>
          <w:lang w:val="kk-KZ"/>
        </w:rPr>
        <w:t>экспорттық-кредиттік агенттікке тиісті әкімшілік-аумақтық бірліктерде отандық өңделген тауарлардың (жұмыстардың, қызметтердің) экспортын дамыту және ілгерілету жөніндегі шараларды іске асыруға жәрдем</w:t>
      </w:r>
      <w:r w:rsidR="001D7127">
        <w:rPr>
          <w:rFonts w:ascii="Times New Roman" w:eastAsia="Times New Roman" w:hAnsi="Times New Roman" w:cs="Times New Roman"/>
          <w:sz w:val="28"/>
          <w:szCs w:val="28"/>
          <w:lang w:val="kk-KZ"/>
        </w:rPr>
        <w:t xml:space="preserve"> беруді жүзеге асырады</w:t>
      </w:r>
      <w:r w:rsidR="00665737" w:rsidRPr="00571268">
        <w:rPr>
          <w:rFonts w:ascii="Times New Roman" w:eastAsia="Times New Roman" w:hAnsi="Times New Roman" w:cs="Times New Roman"/>
          <w:sz w:val="28"/>
          <w:szCs w:val="28"/>
          <w:lang w:val="kk-KZ"/>
        </w:rPr>
        <w:t>.</w:t>
      </w:r>
    </w:p>
    <w:p w:rsidR="00F86D66" w:rsidRPr="00571268" w:rsidRDefault="00F86D66" w:rsidP="00061F09">
      <w:pPr>
        <w:pStyle w:val="aa"/>
        <w:numPr>
          <w:ilvl w:val="0"/>
          <w:numId w:val="20"/>
        </w:numPr>
        <w:tabs>
          <w:tab w:val="left" w:pos="851"/>
        </w:tabs>
        <w:spacing w:after="0"/>
        <w:ind w:left="0" w:firstLine="567"/>
        <w:jc w:val="both"/>
        <w:rPr>
          <w:rFonts w:ascii="Times New Roman" w:hAnsi="Times New Roman"/>
          <w:sz w:val="28"/>
          <w:lang w:val="kk-KZ"/>
        </w:rPr>
      </w:pPr>
      <w:r w:rsidRPr="00571268">
        <w:rPr>
          <w:rFonts w:ascii="Times New Roman" w:hAnsi="Times New Roman" w:cs="Times New Roman"/>
          <w:sz w:val="28"/>
          <w:szCs w:val="28"/>
          <w:lang w:val="kk-KZ"/>
        </w:rPr>
        <w:t>Қазақстан Республикасының заңнамалық актілерінде көзделген жағдайларды қоспағанда, экспорттық-кредиттік агенттіктің қызметіне мемлекеттік органдар мен олардың лауазымды адамдарының кез келген нысанда араласуына тыйым салынады.</w:t>
      </w:r>
    </w:p>
    <w:p w:rsidR="00FD2C34" w:rsidRPr="00571268" w:rsidRDefault="00FD2C34" w:rsidP="00FD2C34">
      <w:pPr>
        <w:tabs>
          <w:tab w:val="left" w:pos="851"/>
        </w:tabs>
        <w:spacing w:after="0"/>
        <w:jc w:val="both"/>
        <w:rPr>
          <w:rFonts w:ascii="Times New Roman" w:hAnsi="Times New Roman"/>
          <w:sz w:val="28"/>
          <w:lang w:val="kk-KZ"/>
        </w:rPr>
      </w:pPr>
    </w:p>
    <w:p w:rsidR="00FD2C34" w:rsidRPr="00571268" w:rsidRDefault="00FD2C34" w:rsidP="00FD2C34">
      <w:pPr>
        <w:tabs>
          <w:tab w:val="left" w:pos="851"/>
        </w:tabs>
        <w:spacing w:after="0"/>
        <w:ind w:left="567" w:firstLine="21"/>
        <w:jc w:val="both"/>
        <w:rPr>
          <w:rFonts w:ascii="Times New Roman" w:hAnsi="Times New Roman"/>
          <w:b/>
          <w:sz w:val="28"/>
          <w:lang w:val="kk-KZ"/>
        </w:rPr>
      </w:pPr>
      <w:r w:rsidRPr="00571268">
        <w:rPr>
          <w:rFonts w:ascii="Times New Roman" w:hAnsi="Times New Roman"/>
          <w:b/>
          <w:sz w:val="28"/>
          <w:lang w:val="kk-KZ"/>
        </w:rPr>
        <w:t>4-бап.</w:t>
      </w:r>
      <w:r w:rsidRPr="00571268">
        <w:rPr>
          <w:rFonts w:ascii="Times New Roman" w:hAnsi="Times New Roman"/>
          <w:b/>
          <w:sz w:val="28"/>
          <w:lang w:val="kk-KZ"/>
        </w:rPr>
        <w:tab/>
        <w:t>Кәсіпкерлік субъектілерінің экспорт</w:t>
      </w:r>
      <w:r w:rsidR="001D7127">
        <w:rPr>
          <w:rFonts w:ascii="Times New Roman" w:hAnsi="Times New Roman"/>
          <w:b/>
          <w:sz w:val="28"/>
          <w:lang w:val="kk-KZ"/>
        </w:rPr>
        <w:t>тық</w:t>
      </w:r>
      <w:r w:rsidRPr="00571268">
        <w:rPr>
          <w:rFonts w:ascii="Times New Roman" w:hAnsi="Times New Roman"/>
          <w:b/>
          <w:sz w:val="28"/>
          <w:lang w:val="kk-KZ"/>
        </w:rPr>
        <w:t>-кредит</w:t>
      </w:r>
      <w:r w:rsidR="001D7127">
        <w:rPr>
          <w:rFonts w:ascii="Times New Roman" w:hAnsi="Times New Roman"/>
          <w:b/>
          <w:sz w:val="28"/>
          <w:lang w:val="kk-KZ"/>
        </w:rPr>
        <w:t>тік</w:t>
      </w:r>
      <w:r w:rsidRPr="00571268">
        <w:rPr>
          <w:rFonts w:ascii="Times New Roman" w:hAnsi="Times New Roman"/>
          <w:b/>
          <w:sz w:val="28"/>
          <w:lang w:val="kk-KZ"/>
        </w:rPr>
        <w:t xml:space="preserve"> </w:t>
      </w:r>
      <w:r w:rsidR="001D7127">
        <w:rPr>
          <w:rFonts w:ascii="Times New Roman" w:hAnsi="Times New Roman"/>
          <w:b/>
          <w:sz w:val="28"/>
          <w:lang w:val="kk-KZ"/>
        </w:rPr>
        <w:t>агенттікпен</w:t>
      </w:r>
      <w:r w:rsidRPr="00571268">
        <w:rPr>
          <w:rFonts w:ascii="Times New Roman" w:hAnsi="Times New Roman"/>
          <w:b/>
          <w:sz w:val="28"/>
          <w:lang w:val="kk-KZ"/>
        </w:rPr>
        <w:t xml:space="preserve"> өзара қарым-қатынасы</w:t>
      </w:r>
    </w:p>
    <w:p w:rsidR="00454077" w:rsidRPr="00571268" w:rsidRDefault="002A0E80" w:rsidP="00FD2C34">
      <w:pPr>
        <w:spacing w:after="0"/>
        <w:ind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1. </w:t>
      </w:r>
      <w:r w:rsidR="00FD2C34" w:rsidRPr="00571268">
        <w:rPr>
          <w:rFonts w:ascii="Times New Roman" w:eastAsia="Times New Roman" w:hAnsi="Times New Roman" w:cs="Times New Roman"/>
          <w:sz w:val="28"/>
          <w:szCs w:val="28"/>
          <w:lang w:val="kk-KZ"/>
        </w:rPr>
        <w:t>Экспорт</w:t>
      </w:r>
      <w:r w:rsidR="001D7127">
        <w:rPr>
          <w:rFonts w:ascii="Times New Roman" w:eastAsia="Times New Roman" w:hAnsi="Times New Roman" w:cs="Times New Roman"/>
          <w:sz w:val="28"/>
          <w:szCs w:val="28"/>
          <w:lang w:val="kk-KZ"/>
        </w:rPr>
        <w:t>тық</w:t>
      </w:r>
      <w:r w:rsidR="00FD2C34" w:rsidRPr="00571268">
        <w:rPr>
          <w:rFonts w:ascii="Times New Roman" w:eastAsia="Times New Roman" w:hAnsi="Times New Roman" w:cs="Times New Roman"/>
          <w:sz w:val="28"/>
          <w:szCs w:val="28"/>
          <w:lang w:val="kk-KZ"/>
        </w:rPr>
        <w:t>-кредит</w:t>
      </w:r>
      <w:r w:rsidR="001D7127">
        <w:rPr>
          <w:rFonts w:ascii="Times New Roman" w:eastAsia="Times New Roman" w:hAnsi="Times New Roman" w:cs="Times New Roman"/>
          <w:sz w:val="28"/>
          <w:szCs w:val="28"/>
          <w:lang w:val="kk-KZ"/>
        </w:rPr>
        <w:t>тік</w:t>
      </w:r>
      <w:r w:rsidR="00FD2C34" w:rsidRPr="00571268">
        <w:rPr>
          <w:rFonts w:ascii="Times New Roman" w:eastAsia="Times New Roman" w:hAnsi="Times New Roman" w:cs="Times New Roman"/>
          <w:sz w:val="28"/>
          <w:szCs w:val="28"/>
          <w:lang w:val="kk-KZ"/>
        </w:rPr>
        <w:t xml:space="preserve"> агентті</w:t>
      </w:r>
      <w:r w:rsidR="001D7127">
        <w:rPr>
          <w:rFonts w:ascii="Times New Roman" w:eastAsia="Times New Roman" w:hAnsi="Times New Roman" w:cs="Times New Roman"/>
          <w:sz w:val="28"/>
          <w:szCs w:val="28"/>
          <w:lang w:val="kk-KZ"/>
        </w:rPr>
        <w:t>к</w:t>
      </w:r>
      <w:r w:rsidR="00FD2C34" w:rsidRPr="00571268">
        <w:rPr>
          <w:rFonts w:ascii="Times New Roman" w:eastAsia="Times New Roman" w:hAnsi="Times New Roman" w:cs="Times New Roman"/>
          <w:sz w:val="28"/>
          <w:szCs w:val="28"/>
          <w:lang w:val="kk-KZ"/>
        </w:rPr>
        <w:t xml:space="preserve"> Қазақстан Республикасының Кәсіпкерлік кодексі </w:t>
      </w:r>
      <w:r w:rsidR="001D7127">
        <w:rPr>
          <w:rFonts w:ascii="Times New Roman" w:eastAsia="Times New Roman" w:hAnsi="Times New Roman" w:cs="Times New Roman"/>
          <w:sz w:val="28"/>
          <w:szCs w:val="28"/>
          <w:lang w:val="kk-KZ"/>
        </w:rPr>
        <w:t>мен</w:t>
      </w:r>
      <w:r w:rsidR="00FD2C34" w:rsidRPr="00571268">
        <w:rPr>
          <w:rFonts w:ascii="Times New Roman" w:eastAsia="Times New Roman" w:hAnsi="Times New Roman" w:cs="Times New Roman"/>
          <w:sz w:val="28"/>
          <w:szCs w:val="28"/>
          <w:lang w:val="kk-KZ"/>
        </w:rPr>
        <w:t xml:space="preserve"> заңнамалық актілеріне және жарғыға сәйкес экспортты дамыту және ілгерілету жөніндегі мемлекеттік қолдау шараларын іске асырады</w:t>
      </w:r>
      <w:r w:rsidR="00454077" w:rsidRPr="00571268">
        <w:rPr>
          <w:rFonts w:ascii="Times New Roman" w:eastAsia="Times New Roman" w:hAnsi="Times New Roman" w:cs="Times New Roman"/>
          <w:sz w:val="28"/>
          <w:szCs w:val="28"/>
          <w:lang w:val="kk-KZ"/>
        </w:rPr>
        <w:t>.</w:t>
      </w:r>
    </w:p>
    <w:p w:rsidR="002A0E80" w:rsidRPr="00571268" w:rsidRDefault="002A0E80" w:rsidP="00FD2C34">
      <w:pPr>
        <w:spacing w:after="0"/>
        <w:ind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2. </w:t>
      </w:r>
      <w:r w:rsidR="001D7127" w:rsidRPr="00571268">
        <w:rPr>
          <w:rFonts w:ascii="Times New Roman" w:eastAsia="Times New Roman" w:hAnsi="Times New Roman" w:cs="Times New Roman"/>
          <w:sz w:val="28"/>
          <w:szCs w:val="28"/>
          <w:lang w:val="kk-KZ"/>
        </w:rPr>
        <w:t>Экспорт</w:t>
      </w:r>
      <w:r w:rsidR="001D7127">
        <w:rPr>
          <w:rFonts w:ascii="Times New Roman" w:eastAsia="Times New Roman" w:hAnsi="Times New Roman" w:cs="Times New Roman"/>
          <w:sz w:val="28"/>
          <w:szCs w:val="28"/>
          <w:lang w:val="kk-KZ"/>
        </w:rPr>
        <w:t>тық</w:t>
      </w:r>
      <w:r w:rsidR="001D7127" w:rsidRPr="00571268">
        <w:rPr>
          <w:rFonts w:ascii="Times New Roman" w:eastAsia="Times New Roman" w:hAnsi="Times New Roman" w:cs="Times New Roman"/>
          <w:sz w:val="28"/>
          <w:szCs w:val="28"/>
          <w:lang w:val="kk-KZ"/>
        </w:rPr>
        <w:t>-кредит</w:t>
      </w:r>
      <w:r w:rsidR="001D7127">
        <w:rPr>
          <w:rFonts w:ascii="Times New Roman" w:eastAsia="Times New Roman" w:hAnsi="Times New Roman" w:cs="Times New Roman"/>
          <w:sz w:val="28"/>
          <w:szCs w:val="28"/>
          <w:lang w:val="kk-KZ"/>
        </w:rPr>
        <w:t>тік</w:t>
      </w:r>
      <w:r w:rsidR="001D7127" w:rsidRPr="00571268">
        <w:rPr>
          <w:rFonts w:ascii="Times New Roman" w:eastAsia="Times New Roman" w:hAnsi="Times New Roman" w:cs="Times New Roman"/>
          <w:sz w:val="28"/>
          <w:szCs w:val="28"/>
          <w:lang w:val="kk-KZ"/>
        </w:rPr>
        <w:t xml:space="preserve"> агентті</w:t>
      </w:r>
      <w:r w:rsidR="001D7127">
        <w:rPr>
          <w:rFonts w:ascii="Times New Roman" w:eastAsia="Times New Roman" w:hAnsi="Times New Roman" w:cs="Times New Roman"/>
          <w:sz w:val="28"/>
          <w:szCs w:val="28"/>
          <w:lang w:val="kk-KZ"/>
        </w:rPr>
        <w:t>к</w:t>
      </w:r>
      <w:r w:rsidR="001D7127" w:rsidRPr="00571268">
        <w:rPr>
          <w:rFonts w:ascii="Times New Roman" w:eastAsia="Times New Roman" w:hAnsi="Times New Roman" w:cs="Times New Roman"/>
          <w:sz w:val="28"/>
          <w:szCs w:val="28"/>
          <w:lang w:val="kk-KZ"/>
        </w:rPr>
        <w:t xml:space="preserve"> </w:t>
      </w:r>
      <w:r w:rsidRPr="00571268">
        <w:rPr>
          <w:rFonts w:ascii="Times New Roman" w:eastAsia="Times New Roman" w:hAnsi="Times New Roman" w:cs="Times New Roman"/>
          <w:sz w:val="28"/>
          <w:szCs w:val="28"/>
          <w:lang w:val="kk-KZ"/>
        </w:rPr>
        <w:t xml:space="preserve">осы Заңда және Қазақстан Республикасының заңнамалық актілерінде белгіленген өз өкілеттіктерін іске </w:t>
      </w:r>
      <w:r w:rsidRPr="00571268">
        <w:rPr>
          <w:rFonts w:ascii="Times New Roman" w:eastAsia="Times New Roman" w:hAnsi="Times New Roman" w:cs="Times New Roman"/>
          <w:sz w:val="28"/>
          <w:szCs w:val="28"/>
          <w:lang w:val="kk-KZ"/>
        </w:rPr>
        <w:lastRenderedPageBreak/>
        <w:t xml:space="preserve">асыру үшін кәсіпкерлік субъектілерімен өз атынан азаматтық-құқықтық мәмілелер жасасады.  </w:t>
      </w:r>
    </w:p>
    <w:p w:rsidR="00FD2C34" w:rsidRPr="00571268" w:rsidRDefault="00454077" w:rsidP="00FD2C34">
      <w:pPr>
        <w:spacing w:after="0"/>
        <w:ind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 xml:space="preserve"> </w:t>
      </w:r>
      <w:r w:rsidR="00FD2C34" w:rsidRPr="00571268">
        <w:rPr>
          <w:rFonts w:ascii="Times New Roman" w:eastAsia="Times New Roman" w:hAnsi="Times New Roman" w:cs="Times New Roman"/>
          <w:sz w:val="28"/>
          <w:szCs w:val="28"/>
          <w:lang w:val="kk-KZ"/>
        </w:rPr>
        <w:t xml:space="preserve">  </w:t>
      </w:r>
    </w:p>
    <w:p w:rsidR="00B479B2" w:rsidRPr="00571268" w:rsidRDefault="00B479B2" w:rsidP="00B479B2">
      <w:pPr>
        <w:spacing w:after="0"/>
        <w:ind w:firstLine="567"/>
        <w:jc w:val="both"/>
        <w:rPr>
          <w:rFonts w:ascii="Times New Roman" w:hAnsi="Times New Roman" w:cs="Times New Roman"/>
          <w:b/>
          <w:sz w:val="28"/>
          <w:szCs w:val="28"/>
          <w:lang w:val="kk-KZ"/>
        </w:rPr>
      </w:pPr>
      <w:r w:rsidRPr="00571268">
        <w:rPr>
          <w:rFonts w:ascii="Times New Roman" w:hAnsi="Times New Roman" w:cs="Times New Roman"/>
          <w:b/>
          <w:sz w:val="28"/>
          <w:szCs w:val="28"/>
          <w:lang w:val="kk-KZ"/>
        </w:rPr>
        <w:t xml:space="preserve">5-бап. </w:t>
      </w:r>
      <w:r w:rsidR="001D7127">
        <w:rPr>
          <w:rFonts w:ascii="Times New Roman" w:hAnsi="Times New Roman" w:cs="Times New Roman"/>
          <w:b/>
          <w:sz w:val="28"/>
          <w:szCs w:val="28"/>
          <w:lang w:val="kk-KZ"/>
        </w:rPr>
        <w:t>Үлестес</w:t>
      </w:r>
      <w:r w:rsidRPr="00571268">
        <w:rPr>
          <w:rFonts w:ascii="Times New Roman" w:hAnsi="Times New Roman" w:cs="Times New Roman"/>
          <w:b/>
          <w:sz w:val="28"/>
          <w:szCs w:val="28"/>
          <w:lang w:val="kk-KZ"/>
        </w:rPr>
        <w:t xml:space="preserve"> тұлғаларға жеңілдік</w:t>
      </w:r>
      <w:r w:rsidR="001D7127">
        <w:rPr>
          <w:rFonts w:ascii="Times New Roman" w:hAnsi="Times New Roman" w:cs="Times New Roman"/>
          <w:b/>
          <w:sz w:val="28"/>
          <w:szCs w:val="28"/>
          <w:lang w:val="kk-KZ"/>
        </w:rPr>
        <w:t>ті</w:t>
      </w:r>
      <w:r w:rsidRPr="00571268">
        <w:rPr>
          <w:rFonts w:ascii="Times New Roman" w:hAnsi="Times New Roman" w:cs="Times New Roman"/>
          <w:b/>
          <w:sz w:val="28"/>
          <w:szCs w:val="28"/>
          <w:lang w:val="kk-KZ"/>
        </w:rPr>
        <w:t xml:space="preserve"> </w:t>
      </w:r>
      <w:r w:rsidR="001D7127">
        <w:rPr>
          <w:rFonts w:ascii="Times New Roman" w:hAnsi="Times New Roman" w:cs="Times New Roman"/>
          <w:b/>
          <w:sz w:val="28"/>
          <w:szCs w:val="28"/>
          <w:lang w:val="kk-KZ"/>
        </w:rPr>
        <w:t>шарттар</w:t>
      </w:r>
      <w:r w:rsidRPr="00571268">
        <w:rPr>
          <w:rFonts w:ascii="Times New Roman" w:hAnsi="Times New Roman" w:cs="Times New Roman"/>
          <w:b/>
          <w:sz w:val="28"/>
          <w:szCs w:val="28"/>
          <w:lang w:val="kk-KZ"/>
        </w:rPr>
        <w:t xml:space="preserve"> беруге тыйым салу</w:t>
      </w:r>
    </w:p>
    <w:p w:rsidR="00B479B2" w:rsidRPr="00571268" w:rsidRDefault="00B479B2" w:rsidP="00B479B2">
      <w:pPr>
        <w:spacing w:after="0"/>
        <w:ind w:firstLine="567"/>
        <w:jc w:val="both"/>
        <w:rPr>
          <w:rFonts w:ascii="Times New Roman" w:hAnsi="Times New Roman" w:cs="Times New Roman"/>
          <w:sz w:val="28"/>
          <w:szCs w:val="28"/>
          <w:lang w:val="kk-KZ"/>
        </w:rPr>
      </w:pPr>
      <w:r w:rsidRPr="00571268">
        <w:rPr>
          <w:rFonts w:ascii="Times New Roman" w:hAnsi="Times New Roman" w:cs="Times New Roman"/>
          <w:sz w:val="28"/>
          <w:szCs w:val="28"/>
          <w:lang w:val="kk-KZ"/>
        </w:rPr>
        <w:t>1. Экспорт</w:t>
      </w:r>
      <w:r w:rsidR="001D7127">
        <w:rPr>
          <w:rFonts w:ascii="Times New Roman" w:hAnsi="Times New Roman" w:cs="Times New Roman"/>
          <w:sz w:val="28"/>
          <w:szCs w:val="28"/>
          <w:lang w:val="kk-KZ"/>
        </w:rPr>
        <w:t>тық</w:t>
      </w:r>
      <w:r w:rsidRPr="00571268">
        <w:rPr>
          <w:rFonts w:ascii="Times New Roman" w:hAnsi="Times New Roman" w:cs="Times New Roman"/>
          <w:sz w:val="28"/>
          <w:szCs w:val="28"/>
          <w:lang w:val="kk-KZ"/>
        </w:rPr>
        <w:t>-кредит</w:t>
      </w:r>
      <w:r w:rsidR="001D7127">
        <w:rPr>
          <w:rFonts w:ascii="Times New Roman" w:hAnsi="Times New Roman" w:cs="Times New Roman"/>
          <w:sz w:val="28"/>
          <w:szCs w:val="28"/>
          <w:lang w:val="kk-KZ"/>
        </w:rPr>
        <w:t>тік</w:t>
      </w:r>
      <w:r w:rsidRPr="00571268">
        <w:rPr>
          <w:rFonts w:ascii="Times New Roman" w:hAnsi="Times New Roman" w:cs="Times New Roman"/>
          <w:sz w:val="28"/>
          <w:szCs w:val="28"/>
          <w:lang w:val="kk-KZ"/>
        </w:rPr>
        <w:t xml:space="preserve"> агентті</w:t>
      </w:r>
      <w:r w:rsidR="001D7127">
        <w:rPr>
          <w:rFonts w:ascii="Times New Roman" w:hAnsi="Times New Roman" w:cs="Times New Roman"/>
          <w:sz w:val="28"/>
          <w:szCs w:val="28"/>
          <w:lang w:val="kk-KZ"/>
        </w:rPr>
        <w:t>кке</w:t>
      </w:r>
      <w:r w:rsidRPr="00571268">
        <w:rPr>
          <w:rFonts w:ascii="Times New Roman" w:hAnsi="Times New Roman" w:cs="Times New Roman"/>
          <w:sz w:val="28"/>
          <w:szCs w:val="28"/>
          <w:lang w:val="kk-KZ"/>
        </w:rPr>
        <w:t xml:space="preserve"> </w:t>
      </w:r>
      <w:r w:rsidR="001D7127">
        <w:rPr>
          <w:rFonts w:ascii="Times New Roman" w:hAnsi="Times New Roman" w:cs="Times New Roman"/>
          <w:sz w:val="28"/>
          <w:szCs w:val="28"/>
          <w:lang w:val="kk-KZ"/>
        </w:rPr>
        <w:t>үлестес</w:t>
      </w:r>
      <w:r w:rsidRPr="00571268">
        <w:rPr>
          <w:rFonts w:ascii="Times New Roman" w:hAnsi="Times New Roman" w:cs="Times New Roman"/>
          <w:sz w:val="28"/>
          <w:szCs w:val="28"/>
          <w:lang w:val="kk-KZ"/>
        </w:rPr>
        <w:t xml:space="preserve"> тұлғаларға жеңілдік</w:t>
      </w:r>
      <w:r w:rsidR="001D7127">
        <w:rPr>
          <w:rFonts w:ascii="Times New Roman" w:hAnsi="Times New Roman" w:cs="Times New Roman"/>
          <w:sz w:val="28"/>
          <w:szCs w:val="28"/>
          <w:lang w:val="kk-KZ"/>
        </w:rPr>
        <w:t>ті</w:t>
      </w:r>
      <w:r w:rsidRPr="00571268">
        <w:rPr>
          <w:rFonts w:ascii="Times New Roman" w:hAnsi="Times New Roman" w:cs="Times New Roman"/>
          <w:sz w:val="28"/>
          <w:szCs w:val="28"/>
          <w:lang w:val="kk-KZ"/>
        </w:rPr>
        <w:t xml:space="preserve"> </w:t>
      </w:r>
      <w:r w:rsidR="001D7127">
        <w:rPr>
          <w:rFonts w:ascii="Times New Roman" w:hAnsi="Times New Roman" w:cs="Times New Roman"/>
          <w:sz w:val="28"/>
          <w:szCs w:val="28"/>
          <w:lang w:val="kk-KZ"/>
        </w:rPr>
        <w:t xml:space="preserve">шарттар </w:t>
      </w:r>
      <w:r w:rsidRPr="00571268">
        <w:rPr>
          <w:rFonts w:ascii="Times New Roman" w:hAnsi="Times New Roman" w:cs="Times New Roman"/>
          <w:sz w:val="28"/>
          <w:szCs w:val="28"/>
          <w:lang w:val="kk-KZ"/>
        </w:rPr>
        <w:t>беруге тыйым салынады.</w:t>
      </w:r>
    </w:p>
    <w:p w:rsidR="00B479B2" w:rsidRPr="00571268" w:rsidRDefault="00B479B2" w:rsidP="00B479B2">
      <w:pPr>
        <w:spacing w:after="0"/>
        <w:ind w:firstLine="567"/>
        <w:jc w:val="both"/>
        <w:rPr>
          <w:rFonts w:ascii="Times New Roman" w:hAnsi="Times New Roman" w:cs="Times New Roman"/>
          <w:sz w:val="28"/>
          <w:szCs w:val="28"/>
          <w:lang w:val="kk-KZ"/>
        </w:rPr>
      </w:pPr>
      <w:r w:rsidRPr="00571268">
        <w:rPr>
          <w:rFonts w:ascii="Times New Roman" w:hAnsi="Times New Roman" w:cs="Times New Roman"/>
          <w:sz w:val="28"/>
          <w:szCs w:val="28"/>
          <w:lang w:val="kk-KZ"/>
        </w:rPr>
        <w:t xml:space="preserve">2. </w:t>
      </w:r>
      <w:r w:rsidR="001D7127">
        <w:rPr>
          <w:rFonts w:ascii="Times New Roman" w:hAnsi="Times New Roman" w:cs="Times New Roman"/>
          <w:sz w:val="28"/>
          <w:szCs w:val="28"/>
          <w:lang w:val="kk-KZ"/>
        </w:rPr>
        <w:t>Үлестес</w:t>
      </w:r>
      <w:r w:rsidRPr="00571268">
        <w:rPr>
          <w:rFonts w:ascii="Times New Roman" w:hAnsi="Times New Roman" w:cs="Times New Roman"/>
          <w:sz w:val="28"/>
          <w:szCs w:val="28"/>
          <w:lang w:val="kk-KZ"/>
        </w:rPr>
        <w:t xml:space="preserve"> тұлғаға жеңілдік</w:t>
      </w:r>
      <w:r w:rsidR="001D7127">
        <w:rPr>
          <w:rFonts w:ascii="Times New Roman" w:hAnsi="Times New Roman" w:cs="Times New Roman"/>
          <w:sz w:val="28"/>
          <w:szCs w:val="28"/>
          <w:lang w:val="kk-KZ"/>
        </w:rPr>
        <w:t>ті шарттар</w:t>
      </w:r>
      <w:r w:rsidRPr="00571268">
        <w:rPr>
          <w:rFonts w:ascii="Times New Roman" w:hAnsi="Times New Roman" w:cs="Times New Roman"/>
          <w:sz w:val="28"/>
          <w:szCs w:val="28"/>
          <w:lang w:val="kk-KZ"/>
        </w:rPr>
        <w:t xml:space="preserve"> беру оның табиғаты, мақсаттары, ерекшеліктері мен тәуекелі бойынша экспорттық-кредиттік агенттік </w:t>
      </w:r>
      <w:r w:rsidR="001D7127">
        <w:rPr>
          <w:rFonts w:ascii="Times New Roman" w:hAnsi="Times New Roman" w:cs="Times New Roman"/>
          <w:sz w:val="28"/>
          <w:szCs w:val="28"/>
          <w:lang w:val="kk-KZ"/>
        </w:rPr>
        <w:t>үлестес</w:t>
      </w:r>
      <w:r w:rsidRPr="00571268">
        <w:rPr>
          <w:rFonts w:ascii="Times New Roman" w:hAnsi="Times New Roman" w:cs="Times New Roman"/>
          <w:sz w:val="28"/>
          <w:szCs w:val="28"/>
          <w:lang w:val="kk-KZ"/>
        </w:rPr>
        <w:t xml:space="preserve"> тұлғаға жатпайтын тұлғамен </w:t>
      </w:r>
      <w:r w:rsidR="001D7127">
        <w:rPr>
          <w:rFonts w:ascii="Times New Roman" w:hAnsi="Times New Roman" w:cs="Times New Roman"/>
          <w:sz w:val="28"/>
          <w:szCs w:val="28"/>
          <w:lang w:val="kk-KZ"/>
        </w:rPr>
        <w:t xml:space="preserve">жасамайтын </w:t>
      </w:r>
      <w:r w:rsidRPr="00571268">
        <w:rPr>
          <w:rFonts w:ascii="Times New Roman" w:hAnsi="Times New Roman" w:cs="Times New Roman"/>
          <w:sz w:val="28"/>
          <w:szCs w:val="28"/>
          <w:lang w:val="kk-KZ"/>
        </w:rPr>
        <w:t>мәміле</w:t>
      </w:r>
      <w:r w:rsidR="001D7127">
        <w:rPr>
          <w:rFonts w:ascii="Times New Roman" w:hAnsi="Times New Roman" w:cs="Times New Roman"/>
          <w:sz w:val="28"/>
          <w:szCs w:val="28"/>
          <w:lang w:val="kk-KZ"/>
        </w:rPr>
        <w:t>ні соңғымен немесе оның мүддесі үшін</w:t>
      </w:r>
      <w:r w:rsidRPr="00571268">
        <w:rPr>
          <w:rFonts w:ascii="Times New Roman" w:hAnsi="Times New Roman" w:cs="Times New Roman"/>
          <w:sz w:val="28"/>
          <w:szCs w:val="28"/>
          <w:lang w:val="kk-KZ"/>
        </w:rPr>
        <w:t xml:space="preserve"> жасасуын білдіреді.</w:t>
      </w:r>
    </w:p>
    <w:p w:rsidR="00B479B2" w:rsidRPr="00571268" w:rsidRDefault="00B479B2" w:rsidP="00FD2C34">
      <w:pPr>
        <w:spacing w:after="0"/>
        <w:ind w:firstLine="567"/>
        <w:jc w:val="both"/>
        <w:rPr>
          <w:rFonts w:ascii="Times New Roman" w:eastAsia="Times New Roman" w:hAnsi="Times New Roman" w:cs="Times New Roman"/>
          <w:sz w:val="28"/>
          <w:szCs w:val="28"/>
          <w:lang w:val="kk-KZ"/>
        </w:rPr>
      </w:pPr>
    </w:p>
    <w:p w:rsidR="001D7127" w:rsidRDefault="00CE6CE5" w:rsidP="00454077">
      <w:pPr>
        <w:tabs>
          <w:tab w:val="left" w:pos="567"/>
        </w:tabs>
        <w:spacing w:after="0"/>
        <w:ind w:firstLine="567"/>
        <w:jc w:val="center"/>
        <w:rPr>
          <w:rFonts w:ascii="Times New Roman" w:eastAsia="Times New Roman" w:hAnsi="Times New Roman" w:cs="Times New Roman"/>
          <w:b/>
          <w:sz w:val="28"/>
          <w:szCs w:val="28"/>
          <w:lang w:val="kk-KZ"/>
        </w:rPr>
      </w:pPr>
      <w:r w:rsidRPr="00571268">
        <w:rPr>
          <w:rFonts w:ascii="Times New Roman" w:eastAsia="Times New Roman" w:hAnsi="Times New Roman" w:cs="Times New Roman"/>
          <w:b/>
          <w:sz w:val="28"/>
          <w:szCs w:val="28"/>
          <w:lang w:val="kk-KZ"/>
        </w:rPr>
        <w:t xml:space="preserve">2-ТАРАУ. </w:t>
      </w:r>
      <w:r w:rsidR="00044547" w:rsidRPr="00571268">
        <w:rPr>
          <w:rFonts w:ascii="Times New Roman" w:eastAsia="Times New Roman" w:hAnsi="Times New Roman" w:cs="Times New Roman"/>
          <w:b/>
          <w:sz w:val="28"/>
          <w:szCs w:val="28"/>
          <w:lang w:val="kk-KZ"/>
        </w:rPr>
        <w:t xml:space="preserve">ЭКСПОРТТЫҚ-КРЕДИТТІК АГЕНТТІКТІҢ </w:t>
      </w:r>
    </w:p>
    <w:p w:rsidR="001D7127" w:rsidRDefault="001D7127" w:rsidP="00454077">
      <w:pPr>
        <w:tabs>
          <w:tab w:val="left" w:pos="567"/>
        </w:tabs>
        <w:spacing w:after="0"/>
        <w:ind w:firstLine="567"/>
        <w:jc w:val="center"/>
        <w:rPr>
          <w:rFonts w:ascii="Times New Roman" w:eastAsia="Times New Roman" w:hAnsi="Times New Roman" w:cs="Times New Roman"/>
          <w:b/>
          <w:sz w:val="28"/>
          <w:szCs w:val="28"/>
          <w:lang w:val="kk-KZ"/>
        </w:rPr>
      </w:pPr>
      <w:r w:rsidRPr="00571268">
        <w:rPr>
          <w:rFonts w:ascii="Times New Roman" w:eastAsia="Times New Roman" w:hAnsi="Times New Roman" w:cs="Times New Roman"/>
          <w:b/>
          <w:sz w:val="28"/>
          <w:szCs w:val="28"/>
          <w:lang w:val="kk-KZ"/>
        </w:rPr>
        <w:t xml:space="preserve">ҚҰҚЫҚТЫҚ МӘРТЕБЕСІ </w:t>
      </w:r>
      <w:r w:rsidR="00044547" w:rsidRPr="00571268">
        <w:rPr>
          <w:rFonts w:ascii="Times New Roman" w:eastAsia="Times New Roman" w:hAnsi="Times New Roman" w:cs="Times New Roman"/>
          <w:b/>
          <w:sz w:val="28"/>
          <w:szCs w:val="28"/>
          <w:lang w:val="kk-KZ"/>
        </w:rPr>
        <w:t xml:space="preserve">ЖӘНЕ ОНЫҢ БАСҚАРУ </w:t>
      </w:r>
    </w:p>
    <w:p w:rsidR="0076388C" w:rsidRPr="00571268" w:rsidRDefault="00044547" w:rsidP="00454077">
      <w:pPr>
        <w:tabs>
          <w:tab w:val="left" w:pos="567"/>
        </w:tabs>
        <w:spacing w:after="0"/>
        <w:ind w:firstLine="567"/>
        <w:jc w:val="center"/>
        <w:rPr>
          <w:rFonts w:ascii="Times New Roman" w:eastAsia="Times New Roman" w:hAnsi="Times New Roman" w:cs="Times New Roman"/>
          <w:b/>
          <w:sz w:val="28"/>
          <w:szCs w:val="28"/>
          <w:lang w:val="kk-KZ"/>
        </w:rPr>
      </w:pPr>
      <w:r w:rsidRPr="00571268">
        <w:rPr>
          <w:rFonts w:ascii="Times New Roman" w:eastAsia="Times New Roman" w:hAnsi="Times New Roman" w:cs="Times New Roman"/>
          <w:b/>
          <w:sz w:val="28"/>
          <w:szCs w:val="28"/>
          <w:lang w:val="kk-KZ"/>
        </w:rPr>
        <w:t>ОРГАНДАРЫ</w:t>
      </w:r>
      <w:r w:rsidR="00C83466" w:rsidRPr="00571268">
        <w:rPr>
          <w:rFonts w:ascii="Times New Roman" w:eastAsia="Times New Roman" w:hAnsi="Times New Roman" w:cs="Times New Roman"/>
          <w:b/>
          <w:sz w:val="28"/>
          <w:szCs w:val="28"/>
          <w:lang w:val="kk-KZ"/>
        </w:rPr>
        <w:t xml:space="preserve"> </w:t>
      </w:r>
      <w:r w:rsidR="006057DD" w:rsidRPr="00571268">
        <w:rPr>
          <w:rFonts w:ascii="Times New Roman" w:eastAsia="Times New Roman" w:hAnsi="Times New Roman" w:cs="Times New Roman"/>
          <w:b/>
          <w:sz w:val="28"/>
          <w:szCs w:val="28"/>
          <w:lang w:val="kk-KZ"/>
        </w:rPr>
        <w:t xml:space="preserve"> </w:t>
      </w:r>
    </w:p>
    <w:p w:rsidR="0076388C" w:rsidRPr="00571268" w:rsidRDefault="0076388C">
      <w:pPr>
        <w:spacing w:after="0"/>
        <w:ind w:firstLine="567"/>
        <w:jc w:val="both"/>
        <w:rPr>
          <w:rFonts w:ascii="Times New Roman" w:eastAsia="Times New Roman" w:hAnsi="Times New Roman" w:cs="Times New Roman"/>
          <w:b/>
          <w:sz w:val="28"/>
          <w:szCs w:val="28"/>
          <w:lang w:val="kk-KZ"/>
        </w:rPr>
      </w:pPr>
    </w:p>
    <w:p w:rsidR="0076388C" w:rsidRPr="00571268" w:rsidRDefault="00454077" w:rsidP="00454077">
      <w:pPr>
        <w:pStyle w:val="aa"/>
        <w:spacing w:after="0"/>
        <w:ind w:left="567"/>
        <w:jc w:val="both"/>
        <w:rPr>
          <w:rFonts w:ascii="Times New Roman" w:eastAsia="Times New Roman" w:hAnsi="Times New Roman" w:cs="Times New Roman"/>
          <w:b/>
          <w:sz w:val="28"/>
          <w:szCs w:val="28"/>
          <w:lang w:val="kk-KZ"/>
        </w:rPr>
      </w:pPr>
      <w:bookmarkStart w:id="3" w:name="bookmark=id.3znysh7" w:colFirst="0" w:colLast="0"/>
      <w:bookmarkEnd w:id="3"/>
      <w:r w:rsidRPr="00571268">
        <w:rPr>
          <w:rFonts w:ascii="Times New Roman" w:eastAsia="Times New Roman" w:hAnsi="Times New Roman" w:cs="Times New Roman"/>
          <w:b/>
          <w:sz w:val="28"/>
          <w:szCs w:val="28"/>
          <w:lang w:val="kk-KZ"/>
        </w:rPr>
        <w:t xml:space="preserve">6-бап. </w:t>
      </w:r>
      <w:r w:rsidR="00CE6CE5" w:rsidRPr="00571268">
        <w:rPr>
          <w:rFonts w:ascii="Times New Roman" w:eastAsia="Times New Roman" w:hAnsi="Times New Roman" w:cs="Times New Roman"/>
          <w:b/>
          <w:sz w:val="28"/>
          <w:szCs w:val="28"/>
          <w:lang w:val="kk-KZ"/>
        </w:rPr>
        <w:t>Экспорт</w:t>
      </w:r>
      <w:r w:rsidR="001D7127">
        <w:rPr>
          <w:rFonts w:ascii="Times New Roman" w:eastAsia="Times New Roman" w:hAnsi="Times New Roman" w:cs="Times New Roman"/>
          <w:b/>
          <w:sz w:val="28"/>
          <w:szCs w:val="28"/>
          <w:lang w:val="kk-KZ"/>
        </w:rPr>
        <w:t>тық</w:t>
      </w:r>
      <w:r w:rsidR="00CE6CE5" w:rsidRPr="00571268">
        <w:rPr>
          <w:rFonts w:ascii="Times New Roman" w:eastAsia="Times New Roman" w:hAnsi="Times New Roman" w:cs="Times New Roman"/>
          <w:b/>
          <w:sz w:val="28"/>
          <w:szCs w:val="28"/>
          <w:lang w:val="kk-KZ"/>
        </w:rPr>
        <w:t>-кредит</w:t>
      </w:r>
      <w:r w:rsidR="001D7127">
        <w:rPr>
          <w:rFonts w:ascii="Times New Roman" w:eastAsia="Times New Roman" w:hAnsi="Times New Roman" w:cs="Times New Roman"/>
          <w:b/>
          <w:sz w:val="28"/>
          <w:szCs w:val="28"/>
          <w:lang w:val="kk-KZ"/>
        </w:rPr>
        <w:t>тік</w:t>
      </w:r>
      <w:r w:rsidR="00CE6CE5" w:rsidRPr="00571268">
        <w:rPr>
          <w:rFonts w:ascii="Times New Roman" w:eastAsia="Times New Roman" w:hAnsi="Times New Roman" w:cs="Times New Roman"/>
          <w:b/>
          <w:sz w:val="28"/>
          <w:szCs w:val="28"/>
          <w:lang w:val="kk-KZ"/>
        </w:rPr>
        <w:t xml:space="preserve"> агентті</w:t>
      </w:r>
      <w:r w:rsidR="001D7127">
        <w:rPr>
          <w:rFonts w:ascii="Times New Roman" w:eastAsia="Times New Roman" w:hAnsi="Times New Roman" w:cs="Times New Roman"/>
          <w:b/>
          <w:sz w:val="28"/>
          <w:szCs w:val="28"/>
          <w:lang w:val="kk-KZ"/>
        </w:rPr>
        <w:t>кт</w:t>
      </w:r>
      <w:r w:rsidR="00CE6CE5" w:rsidRPr="00571268">
        <w:rPr>
          <w:rFonts w:ascii="Times New Roman" w:eastAsia="Times New Roman" w:hAnsi="Times New Roman" w:cs="Times New Roman"/>
          <w:b/>
          <w:sz w:val="28"/>
          <w:szCs w:val="28"/>
          <w:lang w:val="kk-KZ"/>
        </w:rPr>
        <w:t>ің құқықтық мәртебесі</w:t>
      </w:r>
    </w:p>
    <w:p w:rsidR="00DB2ADD" w:rsidRPr="00571268" w:rsidRDefault="00EF4FBC" w:rsidP="00061F09">
      <w:pPr>
        <w:pStyle w:val="aa"/>
        <w:numPr>
          <w:ilvl w:val="0"/>
          <w:numId w:val="21"/>
        </w:numPr>
        <w:tabs>
          <w:tab w:val="left" w:pos="993"/>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Экспорт</w:t>
      </w:r>
      <w:r w:rsidR="001D7127">
        <w:rPr>
          <w:rFonts w:ascii="Times New Roman" w:eastAsia="Times New Roman" w:hAnsi="Times New Roman" w:cs="Times New Roman"/>
          <w:sz w:val="28"/>
          <w:szCs w:val="28"/>
          <w:lang w:val="kk-KZ"/>
        </w:rPr>
        <w:t>тық</w:t>
      </w:r>
      <w:r w:rsidRPr="00571268">
        <w:rPr>
          <w:rFonts w:ascii="Times New Roman" w:eastAsia="Times New Roman" w:hAnsi="Times New Roman" w:cs="Times New Roman"/>
          <w:sz w:val="28"/>
          <w:szCs w:val="28"/>
          <w:lang w:val="kk-KZ"/>
        </w:rPr>
        <w:t>-кредит</w:t>
      </w:r>
      <w:r w:rsidR="001D7127">
        <w:rPr>
          <w:rFonts w:ascii="Times New Roman" w:eastAsia="Times New Roman" w:hAnsi="Times New Roman" w:cs="Times New Roman"/>
          <w:sz w:val="28"/>
          <w:szCs w:val="28"/>
          <w:lang w:val="kk-KZ"/>
        </w:rPr>
        <w:t>тік</w:t>
      </w:r>
      <w:r w:rsidRPr="00571268">
        <w:rPr>
          <w:rFonts w:ascii="Times New Roman" w:eastAsia="Times New Roman" w:hAnsi="Times New Roman" w:cs="Times New Roman"/>
          <w:sz w:val="28"/>
          <w:szCs w:val="28"/>
          <w:lang w:val="kk-KZ"/>
        </w:rPr>
        <w:t xml:space="preserve"> агентті</w:t>
      </w:r>
      <w:r w:rsidR="001D7127">
        <w:rPr>
          <w:rFonts w:ascii="Times New Roman" w:eastAsia="Times New Roman" w:hAnsi="Times New Roman" w:cs="Times New Roman"/>
          <w:sz w:val="28"/>
          <w:szCs w:val="28"/>
          <w:lang w:val="kk-KZ"/>
        </w:rPr>
        <w:t>к</w:t>
      </w:r>
      <w:r w:rsidRPr="00571268">
        <w:rPr>
          <w:rFonts w:ascii="Times New Roman" w:eastAsia="Times New Roman" w:hAnsi="Times New Roman" w:cs="Times New Roman"/>
          <w:sz w:val="28"/>
          <w:szCs w:val="28"/>
          <w:lang w:val="kk-KZ"/>
        </w:rPr>
        <w:t xml:space="preserve"> Қазақстан Республикасы Үкіметінің шешімі бойынша құрылған акционерлік қоғам ұйымдық-құқықтық нысанындағы қаржы ұйымы болып табылады</w:t>
      </w:r>
      <w:r w:rsidR="003A21CC" w:rsidRPr="00571268">
        <w:rPr>
          <w:rFonts w:ascii="Times New Roman" w:eastAsia="Times New Roman" w:hAnsi="Times New Roman" w:cs="Times New Roman"/>
          <w:sz w:val="28"/>
          <w:szCs w:val="28"/>
          <w:lang w:val="kk-KZ"/>
        </w:rPr>
        <w:t>.</w:t>
      </w:r>
    </w:p>
    <w:p w:rsidR="00B97C83" w:rsidRPr="00571268" w:rsidRDefault="00DB2ADD" w:rsidP="00061F09">
      <w:pPr>
        <w:pStyle w:val="aa"/>
        <w:numPr>
          <w:ilvl w:val="0"/>
          <w:numId w:val="21"/>
        </w:numPr>
        <w:tabs>
          <w:tab w:val="left" w:pos="993"/>
        </w:tabs>
        <w:spacing w:after="0"/>
        <w:ind w:left="0" w:firstLine="567"/>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Экспорттық-кредиттік агенттік экспортты дамыту және ілгерілету саласындағы ұлттық даму институты болып табылады</w:t>
      </w:r>
      <w:r w:rsidR="00454077" w:rsidRPr="00571268">
        <w:rPr>
          <w:rFonts w:ascii="Times New Roman" w:eastAsia="Times New Roman" w:hAnsi="Times New Roman" w:cs="Times New Roman"/>
          <w:sz w:val="28"/>
          <w:szCs w:val="28"/>
          <w:lang w:val="kk-KZ"/>
        </w:rPr>
        <w:t>.</w:t>
      </w:r>
      <w:r w:rsidR="003A21CC" w:rsidRPr="00571268">
        <w:rPr>
          <w:rFonts w:ascii="Times New Roman" w:eastAsia="Times New Roman" w:hAnsi="Times New Roman" w:cs="Times New Roman"/>
          <w:sz w:val="28"/>
          <w:szCs w:val="28"/>
          <w:lang w:val="kk-KZ"/>
        </w:rPr>
        <w:t xml:space="preserve"> </w:t>
      </w:r>
    </w:p>
    <w:p w:rsidR="0076388C" w:rsidRPr="00571268" w:rsidRDefault="00CE6CE5" w:rsidP="00454077">
      <w:pPr>
        <w:pStyle w:val="aa"/>
        <w:numPr>
          <w:ilvl w:val="0"/>
          <w:numId w:val="21"/>
        </w:numPr>
        <w:tabs>
          <w:tab w:val="left" w:pos="993"/>
        </w:tabs>
        <w:spacing w:after="0"/>
        <w:ind w:left="0" w:firstLine="602"/>
        <w:jc w:val="both"/>
        <w:rPr>
          <w:rFonts w:ascii="Times New Roman" w:eastAsia="Times New Roman" w:hAnsi="Times New Roman" w:cs="Times New Roman"/>
          <w:sz w:val="28"/>
          <w:szCs w:val="28"/>
          <w:lang w:val="kk-KZ"/>
        </w:rPr>
      </w:pPr>
      <w:r w:rsidRPr="00571268">
        <w:rPr>
          <w:rFonts w:ascii="Times New Roman" w:eastAsia="Times New Roman" w:hAnsi="Times New Roman" w:cs="Times New Roman"/>
          <w:sz w:val="28"/>
          <w:szCs w:val="28"/>
          <w:lang w:val="kk-KZ"/>
        </w:rPr>
        <w:t>Қазақстан Республикасының акционерлік қоғамдардың қызметін, банк қызметін, сақтандыру қызметін және өзге де лицензияланатын қызмет түрлерін реттейтін заңнамасы осы Заңмен және «Мемлекеттік мүлік туралы» Қазақстан Республикасының Заңымен реттелмеген бөлігінде экспорт</w:t>
      </w:r>
      <w:r w:rsidR="001D7127">
        <w:rPr>
          <w:rFonts w:ascii="Times New Roman" w:eastAsia="Times New Roman" w:hAnsi="Times New Roman" w:cs="Times New Roman"/>
          <w:sz w:val="28"/>
          <w:szCs w:val="28"/>
          <w:lang w:val="kk-KZ"/>
        </w:rPr>
        <w:t>тық</w:t>
      </w:r>
      <w:r w:rsidRPr="00571268">
        <w:rPr>
          <w:rFonts w:ascii="Times New Roman" w:eastAsia="Times New Roman" w:hAnsi="Times New Roman" w:cs="Times New Roman"/>
          <w:sz w:val="28"/>
          <w:szCs w:val="28"/>
          <w:lang w:val="kk-KZ"/>
        </w:rPr>
        <w:t>-кредит</w:t>
      </w:r>
      <w:r w:rsidR="001D7127">
        <w:rPr>
          <w:rFonts w:ascii="Times New Roman" w:eastAsia="Times New Roman" w:hAnsi="Times New Roman" w:cs="Times New Roman"/>
          <w:sz w:val="28"/>
          <w:szCs w:val="28"/>
          <w:lang w:val="kk-KZ"/>
        </w:rPr>
        <w:t>тік агенттікке</w:t>
      </w:r>
      <w:r w:rsidRPr="00571268">
        <w:rPr>
          <w:rFonts w:ascii="Times New Roman" w:eastAsia="Times New Roman" w:hAnsi="Times New Roman" w:cs="Times New Roman"/>
          <w:sz w:val="28"/>
          <w:szCs w:val="28"/>
          <w:lang w:val="kk-KZ"/>
        </w:rPr>
        <w:t xml:space="preserve"> қолданылады.</w:t>
      </w:r>
    </w:p>
    <w:p w:rsidR="00454077" w:rsidRPr="00571268" w:rsidRDefault="00454077" w:rsidP="00454077">
      <w:pPr>
        <w:pStyle w:val="aa"/>
        <w:tabs>
          <w:tab w:val="left" w:pos="993"/>
        </w:tabs>
        <w:spacing w:after="0"/>
        <w:ind w:left="602"/>
        <w:jc w:val="both"/>
        <w:rPr>
          <w:rFonts w:ascii="Times New Roman" w:eastAsia="Times New Roman" w:hAnsi="Times New Roman" w:cs="Times New Roman"/>
          <w:sz w:val="28"/>
          <w:szCs w:val="28"/>
          <w:lang w:val="kk-KZ"/>
        </w:rPr>
      </w:pPr>
    </w:p>
    <w:p w:rsidR="001C5C4D" w:rsidRPr="0096447C" w:rsidRDefault="001C5C4D" w:rsidP="001C5C4D">
      <w:pPr>
        <w:spacing w:after="0"/>
        <w:ind w:firstLine="567"/>
        <w:jc w:val="both"/>
        <w:rPr>
          <w:rFonts w:ascii="Times New Roman" w:eastAsia="Times New Roman" w:hAnsi="Times New Roman" w:cs="Times New Roman"/>
          <w:b/>
          <w:sz w:val="28"/>
          <w:szCs w:val="28"/>
          <w:lang w:val="kk-KZ"/>
        </w:rPr>
      </w:pPr>
      <w:r w:rsidRPr="0096447C">
        <w:rPr>
          <w:rFonts w:ascii="Times New Roman" w:eastAsia="Times New Roman" w:hAnsi="Times New Roman" w:cs="Times New Roman"/>
          <w:b/>
          <w:sz w:val="28"/>
          <w:szCs w:val="28"/>
          <w:lang w:val="kk-KZ"/>
        </w:rPr>
        <w:t>7-бап. Экспорт</w:t>
      </w:r>
      <w:r w:rsidR="001D7127">
        <w:rPr>
          <w:rFonts w:ascii="Times New Roman" w:eastAsia="Times New Roman" w:hAnsi="Times New Roman" w:cs="Times New Roman"/>
          <w:b/>
          <w:sz w:val="28"/>
          <w:szCs w:val="28"/>
          <w:lang w:val="kk-KZ"/>
        </w:rPr>
        <w:t>тық</w:t>
      </w:r>
      <w:r w:rsidRPr="0096447C">
        <w:rPr>
          <w:rFonts w:ascii="Times New Roman" w:eastAsia="Times New Roman" w:hAnsi="Times New Roman" w:cs="Times New Roman"/>
          <w:b/>
          <w:sz w:val="28"/>
          <w:szCs w:val="28"/>
          <w:lang w:val="kk-KZ"/>
        </w:rPr>
        <w:t>-кредит</w:t>
      </w:r>
      <w:r w:rsidR="001D7127">
        <w:rPr>
          <w:rFonts w:ascii="Times New Roman" w:eastAsia="Times New Roman" w:hAnsi="Times New Roman" w:cs="Times New Roman"/>
          <w:b/>
          <w:sz w:val="28"/>
          <w:szCs w:val="28"/>
          <w:lang w:val="kk-KZ"/>
        </w:rPr>
        <w:t>тік</w:t>
      </w:r>
      <w:r w:rsidRPr="0096447C">
        <w:rPr>
          <w:rFonts w:ascii="Times New Roman" w:eastAsia="Times New Roman" w:hAnsi="Times New Roman" w:cs="Times New Roman"/>
          <w:b/>
          <w:sz w:val="28"/>
          <w:szCs w:val="28"/>
          <w:lang w:val="kk-KZ"/>
        </w:rPr>
        <w:t xml:space="preserve"> агентті</w:t>
      </w:r>
      <w:r w:rsidR="001D7127">
        <w:rPr>
          <w:rFonts w:ascii="Times New Roman" w:eastAsia="Times New Roman" w:hAnsi="Times New Roman" w:cs="Times New Roman"/>
          <w:b/>
          <w:sz w:val="28"/>
          <w:szCs w:val="28"/>
          <w:lang w:val="kk-KZ"/>
        </w:rPr>
        <w:t>ктің</w:t>
      </w:r>
      <w:r w:rsidRPr="0096447C">
        <w:rPr>
          <w:rFonts w:ascii="Times New Roman" w:eastAsia="Times New Roman" w:hAnsi="Times New Roman" w:cs="Times New Roman"/>
          <w:b/>
          <w:sz w:val="28"/>
          <w:szCs w:val="28"/>
          <w:lang w:val="kk-KZ"/>
        </w:rPr>
        <w:t xml:space="preserve"> мақсаттары мен міндеттері </w:t>
      </w:r>
    </w:p>
    <w:p w:rsidR="001C5C4D" w:rsidRPr="0096447C" w:rsidRDefault="001C5C4D" w:rsidP="001C5C4D">
      <w:pPr>
        <w:spacing w:after="0"/>
        <w:ind w:firstLine="567"/>
        <w:jc w:val="both"/>
        <w:rPr>
          <w:rFonts w:ascii="Times New Roman" w:eastAsia="Times New Roman" w:hAnsi="Times New Roman" w:cs="Times New Roman"/>
          <w:sz w:val="28"/>
          <w:szCs w:val="28"/>
          <w:lang w:val="kk-KZ"/>
        </w:rPr>
      </w:pPr>
      <w:r w:rsidRPr="0096447C">
        <w:rPr>
          <w:rFonts w:ascii="Times New Roman" w:eastAsia="Times New Roman" w:hAnsi="Times New Roman" w:cs="Times New Roman"/>
          <w:sz w:val="28"/>
          <w:szCs w:val="28"/>
          <w:lang w:val="kk-KZ"/>
        </w:rPr>
        <w:t xml:space="preserve">1. </w:t>
      </w:r>
      <w:r w:rsidR="001D7127" w:rsidRPr="0096447C">
        <w:rPr>
          <w:rFonts w:ascii="Times New Roman" w:eastAsia="Times New Roman" w:hAnsi="Times New Roman" w:cs="Times New Roman"/>
          <w:sz w:val="28"/>
          <w:szCs w:val="28"/>
          <w:lang w:val="kk-KZ"/>
        </w:rPr>
        <w:t>Экспорт</w:t>
      </w:r>
      <w:r w:rsidR="001D7127" w:rsidRPr="001D7127">
        <w:rPr>
          <w:rFonts w:ascii="Times New Roman" w:eastAsia="Times New Roman" w:hAnsi="Times New Roman" w:cs="Times New Roman"/>
          <w:sz w:val="28"/>
          <w:szCs w:val="28"/>
          <w:lang w:val="kk-KZ"/>
        </w:rPr>
        <w:t>тық</w:t>
      </w:r>
      <w:r w:rsidR="001D7127" w:rsidRPr="0096447C">
        <w:rPr>
          <w:rFonts w:ascii="Times New Roman" w:eastAsia="Times New Roman" w:hAnsi="Times New Roman" w:cs="Times New Roman"/>
          <w:sz w:val="28"/>
          <w:szCs w:val="28"/>
          <w:lang w:val="kk-KZ"/>
        </w:rPr>
        <w:t>-кредит</w:t>
      </w:r>
      <w:r w:rsidR="001D7127" w:rsidRPr="001D7127">
        <w:rPr>
          <w:rFonts w:ascii="Times New Roman" w:eastAsia="Times New Roman" w:hAnsi="Times New Roman" w:cs="Times New Roman"/>
          <w:sz w:val="28"/>
          <w:szCs w:val="28"/>
          <w:lang w:val="kk-KZ"/>
        </w:rPr>
        <w:t>тік</w:t>
      </w:r>
      <w:r w:rsidR="001D7127" w:rsidRPr="0096447C">
        <w:rPr>
          <w:rFonts w:ascii="Times New Roman" w:eastAsia="Times New Roman" w:hAnsi="Times New Roman" w:cs="Times New Roman"/>
          <w:sz w:val="28"/>
          <w:szCs w:val="28"/>
          <w:lang w:val="kk-KZ"/>
        </w:rPr>
        <w:t xml:space="preserve"> агентті</w:t>
      </w:r>
      <w:r w:rsidR="001D7127" w:rsidRPr="001D7127">
        <w:rPr>
          <w:rFonts w:ascii="Times New Roman" w:eastAsia="Times New Roman" w:hAnsi="Times New Roman" w:cs="Times New Roman"/>
          <w:sz w:val="28"/>
          <w:szCs w:val="28"/>
          <w:lang w:val="kk-KZ"/>
        </w:rPr>
        <w:t>к</w:t>
      </w:r>
      <w:r w:rsidR="001D7127">
        <w:rPr>
          <w:rFonts w:ascii="Times New Roman" w:eastAsia="Times New Roman" w:hAnsi="Times New Roman" w:cs="Times New Roman"/>
          <w:b/>
          <w:sz w:val="28"/>
          <w:szCs w:val="28"/>
          <w:lang w:val="kk-KZ"/>
        </w:rPr>
        <w:t xml:space="preserve"> </w:t>
      </w:r>
      <w:r w:rsidRPr="0096447C">
        <w:rPr>
          <w:rFonts w:ascii="Times New Roman" w:eastAsia="Times New Roman" w:hAnsi="Times New Roman" w:cs="Times New Roman"/>
          <w:sz w:val="28"/>
          <w:szCs w:val="28"/>
          <w:lang w:val="kk-KZ"/>
        </w:rPr>
        <w:t xml:space="preserve">қызметінің мақсаттары </w:t>
      </w:r>
      <w:r w:rsidR="001D7127" w:rsidRPr="0096447C">
        <w:rPr>
          <w:rFonts w:ascii="Times New Roman" w:eastAsia="Times New Roman" w:hAnsi="Times New Roman" w:cs="Times New Roman"/>
          <w:sz w:val="28"/>
          <w:szCs w:val="28"/>
          <w:lang w:val="kk-KZ"/>
        </w:rPr>
        <w:t xml:space="preserve">осы Заңда көзделген қызмет түрлерімен айналысу арқылы </w:t>
      </w:r>
      <w:r w:rsidRPr="0096447C">
        <w:rPr>
          <w:rFonts w:ascii="Times New Roman" w:eastAsia="Times New Roman" w:hAnsi="Times New Roman" w:cs="Times New Roman"/>
          <w:sz w:val="28"/>
          <w:szCs w:val="28"/>
          <w:lang w:val="kk-KZ"/>
        </w:rPr>
        <w:t xml:space="preserve">отандық өңделген тауарлардың (жұмыстардың, қызметтердің) экспортын дамыту және сыртқы нарықтарға </w:t>
      </w:r>
      <w:r w:rsidR="001D7127">
        <w:rPr>
          <w:rFonts w:ascii="Times New Roman" w:eastAsia="Times New Roman" w:hAnsi="Times New Roman" w:cs="Times New Roman"/>
          <w:sz w:val="28"/>
          <w:szCs w:val="28"/>
          <w:lang w:val="kk-KZ"/>
        </w:rPr>
        <w:t>ілгерілету</w:t>
      </w:r>
      <w:r w:rsidRPr="0096447C">
        <w:rPr>
          <w:rFonts w:ascii="Times New Roman" w:eastAsia="Times New Roman" w:hAnsi="Times New Roman" w:cs="Times New Roman"/>
          <w:sz w:val="28"/>
          <w:szCs w:val="28"/>
          <w:lang w:val="kk-KZ"/>
        </w:rPr>
        <w:t xml:space="preserve"> жөніндегі шаралардың тиімділігін арттыру болып табылады. </w:t>
      </w:r>
    </w:p>
    <w:p w:rsidR="001C5C4D" w:rsidRPr="0096447C" w:rsidRDefault="001C5C4D" w:rsidP="001C5C4D">
      <w:pPr>
        <w:spacing w:after="0"/>
        <w:ind w:firstLine="567"/>
        <w:jc w:val="both"/>
        <w:rPr>
          <w:rFonts w:ascii="Times New Roman" w:eastAsia="Times New Roman" w:hAnsi="Times New Roman" w:cs="Times New Roman"/>
          <w:sz w:val="28"/>
          <w:szCs w:val="28"/>
          <w:lang w:val="kk-KZ"/>
        </w:rPr>
      </w:pPr>
      <w:r w:rsidRPr="0096447C">
        <w:rPr>
          <w:rFonts w:ascii="Times New Roman" w:eastAsia="Times New Roman" w:hAnsi="Times New Roman" w:cs="Times New Roman"/>
          <w:sz w:val="28"/>
          <w:szCs w:val="28"/>
          <w:lang w:val="kk-KZ"/>
        </w:rPr>
        <w:t xml:space="preserve">2. </w:t>
      </w:r>
      <w:r w:rsidR="001D7127" w:rsidRPr="0096447C">
        <w:rPr>
          <w:rFonts w:ascii="Times New Roman" w:eastAsia="Times New Roman" w:hAnsi="Times New Roman" w:cs="Times New Roman"/>
          <w:sz w:val="28"/>
          <w:szCs w:val="28"/>
          <w:lang w:val="kk-KZ"/>
        </w:rPr>
        <w:t>Экспорт</w:t>
      </w:r>
      <w:r w:rsidR="001D7127" w:rsidRPr="001D7127">
        <w:rPr>
          <w:rFonts w:ascii="Times New Roman" w:eastAsia="Times New Roman" w:hAnsi="Times New Roman" w:cs="Times New Roman"/>
          <w:sz w:val="28"/>
          <w:szCs w:val="28"/>
          <w:lang w:val="kk-KZ"/>
        </w:rPr>
        <w:t>тық</w:t>
      </w:r>
      <w:r w:rsidR="001D7127" w:rsidRPr="0096447C">
        <w:rPr>
          <w:rFonts w:ascii="Times New Roman" w:eastAsia="Times New Roman" w:hAnsi="Times New Roman" w:cs="Times New Roman"/>
          <w:sz w:val="28"/>
          <w:szCs w:val="28"/>
          <w:lang w:val="kk-KZ"/>
        </w:rPr>
        <w:t>-кредит</w:t>
      </w:r>
      <w:r w:rsidR="001D7127" w:rsidRPr="001D7127">
        <w:rPr>
          <w:rFonts w:ascii="Times New Roman" w:eastAsia="Times New Roman" w:hAnsi="Times New Roman" w:cs="Times New Roman"/>
          <w:sz w:val="28"/>
          <w:szCs w:val="28"/>
          <w:lang w:val="kk-KZ"/>
        </w:rPr>
        <w:t>тік</w:t>
      </w:r>
      <w:r w:rsidR="001D7127" w:rsidRPr="0096447C">
        <w:rPr>
          <w:rFonts w:ascii="Times New Roman" w:eastAsia="Times New Roman" w:hAnsi="Times New Roman" w:cs="Times New Roman"/>
          <w:sz w:val="28"/>
          <w:szCs w:val="28"/>
          <w:lang w:val="kk-KZ"/>
        </w:rPr>
        <w:t xml:space="preserve"> агентті</w:t>
      </w:r>
      <w:r w:rsidR="001D7127" w:rsidRPr="001D7127">
        <w:rPr>
          <w:rFonts w:ascii="Times New Roman" w:eastAsia="Times New Roman" w:hAnsi="Times New Roman" w:cs="Times New Roman"/>
          <w:sz w:val="28"/>
          <w:szCs w:val="28"/>
          <w:lang w:val="kk-KZ"/>
        </w:rPr>
        <w:t>к</w:t>
      </w:r>
      <w:r w:rsidR="001D7127">
        <w:rPr>
          <w:rFonts w:ascii="Times New Roman" w:eastAsia="Times New Roman" w:hAnsi="Times New Roman" w:cs="Times New Roman"/>
          <w:sz w:val="28"/>
          <w:szCs w:val="28"/>
          <w:lang w:val="kk-KZ"/>
        </w:rPr>
        <w:t xml:space="preserve">тің </w:t>
      </w:r>
      <w:r w:rsidRPr="0096447C">
        <w:rPr>
          <w:rFonts w:ascii="Times New Roman" w:eastAsia="Times New Roman" w:hAnsi="Times New Roman" w:cs="Times New Roman"/>
          <w:sz w:val="28"/>
          <w:szCs w:val="28"/>
          <w:lang w:val="kk-KZ"/>
        </w:rPr>
        <w:t>міндеттері:</w:t>
      </w:r>
    </w:p>
    <w:p w:rsidR="00CF31F1" w:rsidRPr="0096447C" w:rsidRDefault="001C5C4D" w:rsidP="001C5C4D">
      <w:pPr>
        <w:spacing w:after="0"/>
        <w:ind w:firstLine="567"/>
        <w:jc w:val="both"/>
        <w:rPr>
          <w:rFonts w:ascii="Times New Roman" w:eastAsia="Times New Roman" w:hAnsi="Times New Roman" w:cs="Times New Roman"/>
          <w:sz w:val="28"/>
          <w:szCs w:val="28"/>
          <w:lang w:val="kk-KZ"/>
        </w:rPr>
      </w:pPr>
      <w:r w:rsidRPr="0096447C">
        <w:rPr>
          <w:rFonts w:ascii="Times New Roman" w:eastAsia="Times New Roman" w:hAnsi="Times New Roman" w:cs="Times New Roman"/>
          <w:sz w:val="28"/>
          <w:szCs w:val="28"/>
          <w:lang w:val="kk-KZ"/>
        </w:rPr>
        <w:t>1) экспорттық сауда</w:t>
      </w:r>
      <w:r w:rsidR="001D7127">
        <w:rPr>
          <w:rFonts w:ascii="Times New Roman" w:eastAsia="Times New Roman" w:hAnsi="Times New Roman" w:cs="Times New Roman"/>
          <w:sz w:val="28"/>
          <w:szCs w:val="28"/>
          <w:lang w:val="kk-KZ"/>
        </w:rPr>
        <w:t>ны</w:t>
      </w:r>
      <w:r w:rsidRPr="0096447C">
        <w:rPr>
          <w:rFonts w:ascii="Times New Roman" w:eastAsia="Times New Roman" w:hAnsi="Times New Roman" w:cs="Times New Roman"/>
          <w:sz w:val="28"/>
          <w:szCs w:val="28"/>
          <w:lang w:val="kk-KZ"/>
        </w:rPr>
        <w:t xml:space="preserve"> қаржыландыру және сақтандыру, қайта сақтандыру жолымен экспорттаушыларды қолдауды жүзеге асыру</w:t>
      </w:r>
      <w:r w:rsidR="00CF31F1" w:rsidRPr="0096447C">
        <w:rPr>
          <w:rFonts w:ascii="Times New Roman" w:eastAsia="Times New Roman" w:hAnsi="Times New Roman" w:cs="Times New Roman"/>
          <w:sz w:val="28"/>
          <w:szCs w:val="28"/>
          <w:lang w:val="kk-KZ"/>
        </w:rPr>
        <w:t>;</w:t>
      </w:r>
    </w:p>
    <w:p w:rsidR="001C5C4D" w:rsidRPr="0096447C" w:rsidRDefault="001D7127" w:rsidP="001C5C4D">
      <w:pPr>
        <w:spacing w:after="0"/>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001C5C4D" w:rsidRPr="0096447C">
        <w:rPr>
          <w:rFonts w:ascii="Times New Roman" w:eastAsia="Times New Roman" w:hAnsi="Times New Roman" w:cs="Times New Roman"/>
          <w:sz w:val="28"/>
          <w:szCs w:val="28"/>
          <w:lang w:val="kk-KZ"/>
        </w:rPr>
        <w:t xml:space="preserve">отандық өңделген тауарлардың (жұмыстардың, қызметтердің) экспортын сыртқы нарықтарға </w:t>
      </w:r>
      <w:r>
        <w:rPr>
          <w:rFonts w:ascii="Times New Roman" w:eastAsia="Times New Roman" w:hAnsi="Times New Roman" w:cs="Times New Roman"/>
          <w:sz w:val="28"/>
          <w:szCs w:val="28"/>
          <w:lang w:val="kk-KZ"/>
        </w:rPr>
        <w:t>ілгерілету</w:t>
      </w:r>
      <w:r w:rsidR="001C5C4D" w:rsidRPr="0096447C">
        <w:rPr>
          <w:rFonts w:ascii="Times New Roman" w:eastAsia="Times New Roman" w:hAnsi="Times New Roman" w:cs="Times New Roman"/>
          <w:sz w:val="28"/>
          <w:szCs w:val="28"/>
          <w:lang w:val="kk-KZ"/>
        </w:rPr>
        <w:t>;</w:t>
      </w:r>
    </w:p>
    <w:p w:rsidR="001C5C4D" w:rsidRPr="0096447C" w:rsidRDefault="001D7127" w:rsidP="001C5C4D">
      <w:pPr>
        <w:spacing w:after="0"/>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sidR="001C5C4D" w:rsidRPr="0096447C">
        <w:rPr>
          <w:rFonts w:ascii="Times New Roman" w:eastAsia="Times New Roman" w:hAnsi="Times New Roman" w:cs="Times New Roman"/>
          <w:sz w:val="28"/>
          <w:szCs w:val="28"/>
          <w:lang w:val="kk-KZ"/>
        </w:rPr>
        <w:t>) экспорттаушыларға консультациялық, ақпараттық және талдамалық қолдау көрсету;</w:t>
      </w:r>
    </w:p>
    <w:p w:rsidR="001C5C4D" w:rsidRPr="00504935" w:rsidRDefault="0096447C" w:rsidP="001C5C4D">
      <w:pPr>
        <w:spacing w:after="0"/>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4</w:t>
      </w:r>
      <w:r w:rsidR="001C5C4D" w:rsidRPr="00504935">
        <w:rPr>
          <w:rFonts w:ascii="Times New Roman" w:eastAsia="Times New Roman" w:hAnsi="Times New Roman" w:cs="Times New Roman"/>
          <w:sz w:val="28"/>
          <w:szCs w:val="28"/>
          <w:lang w:val="kk-KZ"/>
        </w:rPr>
        <w:t>) экспорттық мәмілелерді ерікті сақтандыру және тәуекелдерді қайта сақтандыру жолымен Қазақстан Республикасының отандық өңделген тауарларының (жұмыстарының, қызметтерінің) экспортын ынталандыру;</w:t>
      </w:r>
    </w:p>
    <w:p w:rsidR="001C5C4D" w:rsidRPr="00504935" w:rsidRDefault="00454077" w:rsidP="001C5C4D">
      <w:pPr>
        <w:spacing w:after="0"/>
        <w:ind w:firstLine="567"/>
        <w:jc w:val="both"/>
        <w:rPr>
          <w:rFonts w:ascii="Times New Roman" w:eastAsia="Times New Roman" w:hAnsi="Times New Roman" w:cs="Times New Roman"/>
          <w:sz w:val="28"/>
          <w:szCs w:val="28"/>
          <w:lang w:val="kk-KZ"/>
        </w:rPr>
      </w:pPr>
      <w:r w:rsidRPr="00504935">
        <w:rPr>
          <w:rFonts w:ascii="Times New Roman" w:eastAsia="Times New Roman" w:hAnsi="Times New Roman" w:cs="Times New Roman"/>
          <w:sz w:val="28"/>
          <w:szCs w:val="28"/>
          <w:lang w:val="kk-KZ"/>
        </w:rPr>
        <w:t>5) тәуекелдерді сақтандыру және қайта сақтандыру жолымен инвестицияларды ынталандыру</w:t>
      </w:r>
      <w:r w:rsidR="001C5C4D" w:rsidRPr="00504935">
        <w:rPr>
          <w:rFonts w:ascii="Times New Roman" w:eastAsia="Times New Roman" w:hAnsi="Times New Roman" w:cs="Times New Roman"/>
          <w:sz w:val="28"/>
          <w:szCs w:val="28"/>
          <w:lang w:val="kk-KZ"/>
        </w:rPr>
        <w:t>;</w:t>
      </w:r>
    </w:p>
    <w:p w:rsidR="001C5C4D" w:rsidRPr="00504935" w:rsidRDefault="00454077" w:rsidP="001C5C4D">
      <w:pPr>
        <w:spacing w:after="0"/>
        <w:ind w:firstLine="567"/>
        <w:jc w:val="both"/>
        <w:rPr>
          <w:rFonts w:ascii="Times New Roman" w:eastAsia="Times New Roman" w:hAnsi="Times New Roman" w:cs="Times New Roman"/>
          <w:sz w:val="28"/>
          <w:szCs w:val="28"/>
          <w:lang w:val="kk-KZ"/>
        </w:rPr>
      </w:pPr>
      <w:r w:rsidRPr="00504935">
        <w:rPr>
          <w:rFonts w:ascii="Times New Roman" w:eastAsia="Times New Roman" w:hAnsi="Times New Roman" w:cs="Times New Roman"/>
          <w:sz w:val="28"/>
          <w:szCs w:val="28"/>
          <w:lang w:val="kk-KZ"/>
        </w:rPr>
        <w:t>6) тауарлар (жұмыстар, қызметтер) экспортына байланысты қаржылық тәуекелдерді сақтандыру;</w:t>
      </w:r>
    </w:p>
    <w:p w:rsidR="001C5C4D" w:rsidRPr="00504935" w:rsidRDefault="00454077" w:rsidP="001C5C4D">
      <w:pPr>
        <w:spacing w:after="0"/>
        <w:ind w:firstLine="567"/>
        <w:jc w:val="both"/>
        <w:rPr>
          <w:rFonts w:ascii="Times New Roman" w:eastAsia="Times New Roman" w:hAnsi="Times New Roman" w:cs="Times New Roman"/>
          <w:sz w:val="28"/>
          <w:szCs w:val="28"/>
          <w:lang w:val="kk-KZ"/>
        </w:rPr>
      </w:pPr>
      <w:r w:rsidRPr="00504935">
        <w:rPr>
          <w:rFonts w:ascii="Times New Roman" w:eastAsia="Times New Roman" w:hAnsi="Times New Roman" w:cs="Times New Roman"/>
          <w:sz w:val="28"/>
          <w:szCs w:val="28"/>
          <w:lang w:val="kk-KZ"/>
        </w:rPr>
        <w:t xml:space="preserve">7) екінші деңгейдегі банктердің </w:t>
      </w:r>
      <w:r w:rsidR="004505DD">
        <w:rPr>
          <w:rFonts w:ascii="Times New Roman" w:eastAsia="Times New Roman" w:hAnsi="Times New Roman" w:cs="Times New Roman"/>
          <w:sz w:val="28"/>
          <w:szCs w:val="28"/>
          <w:lang w:val="kk-KZ"/>
        </w:rPr>
        <w:t>экспорт алдындағы</w:t>
      </w:r>
      <w:r w:rsidRPr="00504935">
        <w:rPr>
          <w:rFonts w:ascii="Times New Roman" w:eastAsia="Times New Roman" w:hAnsi="Times New Roman" w:cs="Times New Roman"/>
          <w:sz w:val="28"/>
          <w:szCs w:val="28"/>
          <w:lang w:val="kk-KZ"/>
        </w:rPr>
        <w:t xml:space="preserve"> және экспорт</w:t>
      </w:r>
      <w:r w:rsidR="004505DD">
        <w:rPr>
          <w:rFonts w:ascii="Times New Roman" w:eastAsia="Times New Roman" w:hAnsi="Times New Roman" w:cs="Times New Roman"/>
          <w:sz w:val="28"/>
          <w:szCs w:val="28"/>
          <w:lang w:val="kk-KZ"/>
        </w:rPr>
        <w:t>тан кейінгі</w:t>
      </w:r>
      <w:r w:rsidRPr="00504935">
        <w:rPr>
          <w:rFonts w:ascii="Times New Roman" w:eastAsia="Times New Roman" w:hAnsi="Times New Roman" w:cs="Times New Roman"/>
          <w:sz w:val="28"/>
          <w:szCs w:val="28"/>
          <w:lang w:val="kk-KZ"/>
        </w:rPr>
        <w:t xml:space="preserve"> операциялар бойынша тәуекелдерін сақтандыру жолымен экспортты ынталандыру</w:t>
      </w:r>
      <w:r w:rsidR="001C5C4D" w:rsidRPr="00504935">
        <w:rPr>
          <w:rFonts w:ascii="Times New Roman" w:eastAsia="Times New Roman" w:hAnsi="Times New Roman" w:cs="Times New Roman"/>
          <w:sz w:val="28"/>
          <w:szCs w:val="28"/>
          <w:lang w:val="kk-KZ"/>
        </w:rPr>
        <w:t>;</w:t>
      </w:r>
    </w:p>
    <w:p w:rsidR="001C5C4D" w:rsidRPr="00C95CAA" w:rsidRDefault="00454077" w:rsidP="001C5C4D">
      <w:pPr>
        <w:spacing w:after="0"/>
        <w:ind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 xml:space="preserve">8) экспорттық операцияларды </w:t>
      </w:r>
      <w:r w:rsidR="004505DD">
        <w:rPr>
          <w:rFonts w:ascii="Times New Roman" w:eastAsia="Times New Roman" w:hAnsi="Times New Roman" w:cs="Times New Roman"/>
          <w:sz w:val="28"/>
          <w:szCs w:val="28"/>
          <w:lang w:val="kk-KZ"/>
        </w:rPr>
        <w:t>экспорт алдындағы</w:t>
      </w:r>
      <w:r w:rsidRPr="00C95CAA">
        <w:rPr>
          <w:rFonts w:ascii="Times New Roman" w:eastAsia="Times New Roman" w:hAnsi="Times New Roman" w:cs="Times New Roman"/>
          <w:sz w:val="28"/>
          <w:szCs w:val="28"/>
          <w:lang w:val="kk-KZ"/>
        </w:rPr>
        <w:t xml:space="preserve"> және сауда</w:t>
      </w:r>
      <w:r w:rsidR="004505DD">
        <w:rPr>
          <w:rFonts w:ascii="Times New Roman" w:eastAsia="Times New Roman" w:hAnsi="Times New Roman" w:cs="Times New Roman"/>
          <w:sz w:val="28"/>
          <w:szCs w:val="28"/>
          <w:lang w:val="kk-KZ"/>
        </w:rPr>
        <w:t>ны</w:t>
      </w:r>
      <w:r w:rsidRPr="00C95CAA">
        <w:rPr>
          <w:rFonts w:ascii="Times New Roman" w:eastAsia="Times New Roman" w:hAnsi="Times New Roman" w:cs="Times New Roman"/>
          <w:sz w:val="28"/>
          <w:szCs w:val="28"/>
          <w:lang w:val="kk-KZ"/>
        </w:rPr>
        <w:t xml:space="preserve"> қаржыландыру мақсаттары үшін екінші деңгейдегі банктерде ақша қаражатын шартты орналастыру жолымен тауарлар (жұмыстар, қызметтер) экспортын ынталандыру</w:t>
      </w:r>
      <w:r w:rsidR="001C5C4D" w:rsidRPr="00C95CAA">
        <w:rPr>
          <w:rFonts w:ascii="Times New Roman" w:eastAsia="Times New Roman" w:hAnsi="Times New Roman" w:cs="Times New Roman"/>
          <w:sz w:val="28"/>
          <w:szCs w:val="28"/>
          <w:lang w:val="kk-KZ"/>
        </w:rPr>
        <w:t xml:space="preserve">; </w:t>
      </w:r>
    </w:p>
    <w:p w:rsidR="001C5C4D" w:rsidRPr="00C95CAA" w:rsidRDefault="00454077" w:rsidP="001C5C4D">
      <w:pPr>
        <w:spacing w:after="0"/>
        <w:ind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 xml:space="preserve">9) </w:t>
      </w:r>
      <w:r w:rsidR="004505DD" w:rsidRPr="00C95CAA">
        <w:rPr>
          <w:rFonts w:ascii="Times New Roman" w:eastAsia="Times New Roman" w:hAnsi="Times New Roman" w:cs="Times New Roman"/>
          <w:sz w:val="28"/>
          <w:szCs w:val="28"/>
          <w:lang w:val="kk-KZ"/>
        </w:rPr>
        <w:t xml:space="preserve">тәуекелдерді қабылдау және </w:t>
      </w:r>
      <w:r w:rsidRPr="00C95CAA">
        <w:rPr>
          <w:rFonts w:ascii="Times New Roman" w:eastAsia="Times New Roman" w:hAnsi="Times New Roman" w:cs="Times New Roman"/>
          <w:sz w:val="28"/>
          <w:szCs w:val="28"/>
          <w:lang w:val="kk-KZ"/>
        </w:rPr>
        <w:t>қазақстандық және шетелдік сақтандыру (қайта сақтандыру) ұйымдарына қайта сақтандыруға беру жолымен экспорттық мәмілелерді ерікті сақтандыру бойынша қайта сақтандыру</w:t>
      </w:r>
      <w:r w:rsidR="001C5C4D" w:rsidRPr="00C95CAA">
        <w:rPr>
          <w:rFonts w:ascii="Times New Roman" w:eastAsia="Times New Roman" w:hAnsi="Times New Roman" w:cs="Times New Roman"/>
          <w:sz w:val="28"/>
          <w:szCs w:val="28"/>
          <w:lang w:val="kk-KZ"/>
        </w:rPr>
        <w:t>;</w:t>
      </w:r>
    </w:p>
    <w:p w:rsidR="001C5C4D" w:rsidRPr="00C95CAA" w:rsidRDefault="00454077" w:rsidP="001C5C4D">
      <w:pPr>
        <w:spacing w:after="0"/>
        <w:ind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10) экспорттық әлеуетті диагностикалау</w:t>
      </w:r>
      <w:r w:rsidR="001C5C4D" w:rsidRPr="00C95CAA">
        <w:rPr>
          <w:rFonts w:ascii="Times New Roman" w:eastAsia="Times New Roman" w:hAnsi="Times New Roman" w:cs="Times New Roman"/>
          <w:sz w:val="28"/>
          <w:szCs w:val="28"/>
          <w:lang w:val="kk-KZ"/>
        </w:rPr>
        <w:t>;</w:t>
      </w:r>
    </w:p>
    <w:p w:rsidR="001C5C4D" w:rsidRPr="00C95CAA" w:rsidRDefault="00454077" w:rsidP="001C5C4D">
      <w:pPr>
        <w:spacing w:after="0"/>
        <w:ind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11) көрме-жәрмеңкелік қызметті жүзеге асыру, отандық өндірушілердің тауар белгілерін шетелде ілгерілету және қазақстандық өндірушілердің ұлттық стендтерін шетелде ұйымдастыру жолымен сауда миссияларын ұйымдастыру және өткізу</w:t>
      </w:r>
      <w:r w:rsidR="001C5C4D" w:rsidRPr="00C95CAA">
        <w:rPr>
          <w:rFonts w:ascii="Times New Roman" w:eastAsia="Times New Roman" w:hAnsi="Times New Roman" w:cs="Times New Roman"/>
          <w:sz w:val="28"/>
          <w:szCs w:val="28"/>
          <w:lang w:val="kk-KZ"/>
        </w:rPr>
        <w:t>;</w:t>
      </w:r>
    </w:p>
    <w:p w:rsidR="001C5C4D" w:rsidRPr="00027968" w:rsidRDefault="00454077" w:rsidP="001C5C4D">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12) отандық өндірушілер және олардың тауарлары (жұмыстары, қызметтері) туралы ақпаратты </w:t>
      </w:r>
      <w:r w:rsidR="004505DD" w:rsidRPr="00027968">
        <w:rPr>
          <w:rFonts w:ascii="Times New Roman" w:eastAsia="Times New Roman" w:hAnsi="Times New Roman" w:cs="Times New Roman"/>
          <w:sz w:val="28"/>
          <w:szCs w:val="28"/>
        </w:rPr>
        <w:t xml:space="preserve">шетелде </w:t>
      </w:r>
      <w:r w:rsidRPr="00027968">
        <w:rPr>
          <w:rFonts w:ascii="Times New Roman" w:eastAsia="Times New Roman" w:hAnsi="Times New Roman" w:cs="Times New Roman"/>
          <w:sz w:val="28"/>
          <w:szCs w:val="28"/>
        </w:rPr>
        <w:t>тұрақты негізде орналастыру арқылы әлеуетті шетелдік сатып алушылардың хабардар болуын арттыру</w:t>
      </w:r>
      <w:r w:rsidR="001C5C4D" w:rsidRPr="00027968">
        <w:rPr>
          <w:rFonts w:ascii="Times New Roman" w:eastAsia="Times New Roman" w:hAnsi="Times New Roman" w:cs="Times New Roman"/>
          <w:sz w:val="28"/>
          <w:szCs w:val="28"/>
        </w:rPr>
        <w:t>;</w:t>
      </w:r>
    </w:p>
    <w:p w:rsidR="001C5C4D" w:rsidRPr="00027968" w:rsidRDefault="00454077" w:rsidP="001C5C4D">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13) отандық өңделген тауарлардың (жұмыстардың, қызметтердің) экспортын дамыту және </w:t>
      </w:r>
      <w:r w:rsidR="004505DD">
        <w:rPr>
          <w:rFonts w:ascii="Times New Roman" w:eastAsia="Times New Roman" w:hAnsi="Times New Roman" w:cs="Times New Roman"/>
          <w:sz w:val="28"/>
          <w:szCs w:val="28"/>
          <w:lang w:val="kk-KZ"/>
        </w:rPr>
        <w:t>ілгерілету</w:t>
      </w:r>
      <w:r w:rsidRPr="00027968">
        <w:rPr>
          <w:rFonts w:ascii="Times New Roman" w:eastAsia="Times New Roman" w:hAnsi="Times New Roman" w:cs="Times New Roman"/>
          <w:sz w:val="28"/>
          <w:szCs w:val="28"/>
        </w:rPr>
        <w:t xml:space="preserve"> мәселелері бойынша ақпараттық және талдамалық қолдау көрсету;</w:t>
      </w:r>
    </w:p>
    <w:p w:rsidR="0076388C" w:rsidRPr="00027968" w:rsidRDefault="00454077" w:rsidP="001C5C4D">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14) отандық өңделген тауарларды (жұмыстарды, қызметтерді) гуманитарлық көмектің халықаралық нарығына </w:t>
      </w:r>
      <w:r w:rsidR="004505DD">
        <w:rPr>
          <w:rFonts w:ascii="Times New Roman" w:eastAsia="Times New Roman" w:hAnsi="Times New Roman" w:cs="Times New Roman"/>
          <w:sz w:val="28"/>
          <w:szCs w:val="28"/>
          <w:lang w:val="kk-KZ"/>
        </w:rPr>
        <w:t>ілгерілетуге</w:t>
      </w:r>
      <w:r w:rsidRPr="00027968">
        <w:rPr>
          <w:rFonts w:ascii="Times New Roman" w:eastAsia="Times New Roman" w:hAnsi="Times New Roman" w:cs="Times New Roman"/>
          <w:sz w:val="28"/>
          <w:szCs w:val="28"/>
        </w:rPr>
        <w:t xml:space="preserve"> жәрдемдесу</w:t>
      </w:r>
      <w:r w:rsidR="001C5C4D" w:rsidRPr="00027968">
        <w:rPr>
          <w:rFonts w:ascii="Times New Roman" w:eastAsia="Times New Roman" w:hAnsi="Times New Roman" w:cs="Times New Roman"/>
          <w:sz w:val="28"/>
          <w:szCs w:val="28"/>
        </w:rPr>
        <w:t>.</w:t>
      </w:r>
    </w:p>
    <w:p w:rsidR="00C83466" w:rsidRPr="00027968" w:rsidRDefault="00C83466" w:rsidP="001C5C4D">
      <w:pPr>
        <w:spacing w:after="0"/>
        <w:ind w:firstLine="567"/>
        <w:jc w:val="both"/>
        <w:rPr>
          <w:rFonts w:ascii="Times New Roman" w:eastAsia="Times New Roman" w:hAnsi="Times New Roman" w:cs="Times New Roman"/>
          <w:sz w:val="28"/>
          <w:szCs w:val="28"/>
        </w:rPr>
      </w:pPr>
    </w:p>
    <w:p w:rsidR="00C83466" w:rsidRPr="00027968" w:rsidRDefault="00C83466" w:rsidP="00C83466">
      <w:pPr>
        <w:tabs>
          <w:tab w:val="left" w:pos="709"/>
          <w:tab w:val="left" w:pos="851"/>
          <w:tab w:val="left" w:pos="993"/>
        </w:tabs>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8-бап. Экспорт</w:t>
      </w:r>
      <w:r w:rsidR="004505DD">
        <w:rPr>
          <w:rFonts w:ascii="Times New Roman" w:eastAsia="Times New Roman" w:hAnsi="Times New Roman" w:cs="Times New Roman"/>
          <w:b/>
          <w:sz w:val="28"/>
          <w:szCs w:val="28"/>
          <w:lang w:val="kk-KZ"/>
        </w:rPr>
        <w:t>тық</w:t>
      </w:r>
      <w:r w:rsidRPr="00027968">
        <w:rPr>
          <w:rFonts w:ascii="Times New Roman" w:eastAsia="Times New Roman" w:hAnsi="Times New Roman" w:cs="Times New Roman"/>
          <w:b/>
          <w:sz w:val="28"/>
          <w:szCs w:val="28"/>
        </w:rPr>
        <w:t>-кредит</w:t>
      </w:r>
      <w:r w:rsidR="004505DD">
        <w:rPr>
          <w:rFonts w:ascii="Times New Roman" w:eastAsia="Times New Roman" w:hAnsi="Times New Roman" w:cs="Times New Roman"/>
          <w:b/>
          <w:sz w:val="28"/>
          <w:szCs w:val="28"/>
          <w:lang w:val="kk-KZ"/>
        </w:rPr>
        <w:t>тік</w:t>
      </w:r>
      <w:r w:rsidRPr="00027968">
        <w:rPr>
          <w:rFonts w:ascii="Times New Roman" w:eastAsia="Times New Roman" w:hAnsi="Times New Roman" w:cs="Times New Roman"/>
          <w:b/>
          <w:sz w:val="28"/>
          <w:szCs w:val="28"/>
        </w:rPr>
        <w:t xml:space="preserve"> агентті</w:t>
      </w:r>
      <w:r w:rsidR="004505DD">
        <w:rPr>
          <w:rFonts w:ascii="Times New Roman" w:eastAsia="Times New Roman" w:hAnsi="Times New Roman" w:cs="Times New Roman"/>
          <w:b/>
          <w:sz w:val="28"/>
          <w:szCs w:val="28"/>
          <w:lang w:val="kk-KZ"/>
        </w:rPr>
        <w:t>кт</w:t>
      </w:r>
      <w:r w:rsidRPr="00027968">
        <w:rPr>
          <w:rFonts w:ascii="Times New Roman" w:eastAsia="Times New Roman" w:hAnsi="Times New Roman" w:cs="Times New Roman"/>
          <w:b/>
          <w:sz w:val="28"/>
          <w:szCs w:val="28"/>
        </w:rPr>
        <w:t>ің басқару органдары</w:t>
      </w:r>
    </w:p>
    <w:p w:rsidR="00C83466" w:rsidRPr="00027968" w:rsidRDefault="00C83466" w:rsidP="00C83466">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 Экспорттық-кредиттік агенттіктің басқару органдары:</w:t>
      </w:r>
    </w:p>
    <w:p w:rsidR="00C83466" w:rsidRPr="00027968" w:rsidRDefault="00C83466" w:rsidP="00C83466">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 жоғары орган - Жалғыз акционер;</w:t>
      </w:r>
    </w:p>
    <w:p w:rsidR="00C83466" w:rsidRPr="00027968" w:rsidRDefault="00C83466" w:rsidP="00C83466">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 басқару органы - Директорлар кеңесі;</w:t>
      </w:r>
    </w:p>
    <w:p w:rsidR="00C83466" w:rsidRPr="00027968" w:rsidRDefault="00C83466" w:rsidP="00C83466">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 атқарушы орган - Басқарма;</w:t>
      </w:r>
    </w:p>
    <w:p w:rsidR="00C83466" w:rsidRPr="004505DD" w:rsidRDefault="00C83466" w:rsidP="00C83466">
      <w:pPr>
        <w:spacing w:after="0"/>
        <w:ind w:firstLine="567"/>
        <w:jc w:val="both"/>
        <w:rPr>
          <w:rFonts w:ascii="Times New Roman" w:eastAsia="Times New Roman" w:hAnsi="Times New Roman" w:cs="Times New Roman"/>
          <w:sz w:val="28"/>
          <w:szCs w:val="28"/>
          <w:lang w:val="kk-KZ"/>
        </w:rPr>
      </w:pPr>
      <w:r w:rsidRPr="00027968">
        <w:rPr>
          <w:rFonts w:ascii="Times New Roman" w:eastAsia="Times New Roman" w:hAnsi="Times New Roman" w:cs="Times New Roman"/>
          <w:sz w:val="28"/>
          <w:szCs w:val="28"/>
        </w:rPr>
        <w:t>4) Қазақстан Республикасының заңнамасына және экспорт</w:t>
      </w:r>
      <w:r w:rsidR="004505DD">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4505DD">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4505DD">
        <w:rPr>
          <w:rFonts w:ascii="Times New Roman" w:eastAsia="Times New Roman" w:hAnsi="Times New Roman" w:cs="Times New Roman"/>
          <w:sz w:val="28"/>
          <w:szCs w:val="28"/>
          <w:lang w:val="kk-KZ"/>
        </w:rPr>
        <w:t>ктің</w:t>
      </w:r>
      <w:r w:rsidRPr="00027968">
        <w:rPr>
          <w:rFonts w:ascii="Times New Roman" w:eastAsia="Times New Roman" w:hAnsi="Times New Roman" w:cs="Times New Roman"/>
          <w:sz w:val="28"/>
          <w:szCs w:val="28"/>
        </w:rPr>
        <w:t xml:space="preserve"> жарғысына сәйкес өзге де органдар </w:t>
      </w:r>
      <w:r w:rsidR="004505DD">
        <w:rPr>
          <w:rFonts w:ascii="Times New Roman" w:eastAsia="Times New Roman" w:hAnsi="Times New Roman" w:cs="Times New Roman"/>
          <w:sz w:val="28"/>
          <w:szCs w:val="28"/>
          <w:lang w:val="kk-KZ"/>
        </w:rPr>
        <w:t>болып табылады</w:t>
      </w:r>
      <w:r w:rsidRPr="00027968">
        <w:rPr>
          <w:rFonts w:ascii="Times New Roman" w:eastAsia="Times New Roman" w:hAnsi="Times New Roman" w:cs="Times New Roman"/>
          <w:sz w:val="28"/>
          <w:szCs w:val="28"/>
        </w:rPr>
        <w:t>.</w:t>
      </w:r>
      <w:r w:rsidR="004505DD">
        <w:rPr>
          <w:rFonts w:ascii="Times New Roman" w:eastAsia="Times New Roman" w:hAnsi="Times New Roman" w:cs="Times New Roman"/>
          <w:sz w:val="28"/>
          <w:szCs w:val="28"/>
          <w:lang w:val="kk-KZ"/>
        </w:rPr>
        <w:t xml:space="preserve"> </w:t>
      </w:r>
      <w:r w:rsidR="004505DD" w:rsidRPr="004505DD">
        <w:rPr>
          <w:rFonts w:ascii="Times New Roman" w:eastAsia="Times New Roman" w:hAnsi="Times New Roman" w:cs="Times New Roman"/>
          <w:sz w:val="28"/>
          <w:szCs w:val="28"/>
          <w:highlight w:val="yellow"/>
          <w:lang w:val="kk-KZ"/>
        </w:rPr>
        <w:t>(</w:t>
      </w:r>
      <w:r w:rsidR="004505DD" w:rsidRPr="00C5555F">
        <w:rPr>
          <w:rFonts w:ascii="Times New Roman" w:eastAsia="Times New Roman" w:hAnsi="Times New Roman" w:cs="Times New Roman"/>
          <w:sz w:val="28"/>
          <w:szCs w:val="28"/>
          <w:highlight w:val="yellow"/>
          <w:lang w:val="kk-KZ"/>
        </w:rPr>
        <w:t>АС, СУАП</w:t>
      </w:r>
      <w:r w:rsidR="004505DD" w:rsidRPr="004505DD">
        <w:rPr>
          <w:rFonts w:ascii="Times New Roman" w:eastAsia="Times New Roman" w:hAnsi="Times New Roman" w:cs="Times New Roman"/>
          <w:sz w:val="28"/>
          <w:szCs w:val="28"/>
          <w:highlight w:val="yellow"/>
          <w:lang w:val="kk-KZ"/>
        </w:rPr>
        <w:t>)</w:t>
      </w:r>
    </w:p>
    <w:p w:rsidR="00C83466" w:rsidRPr="00C5555F" w:rsidRDefault="00C83466" w:rsidP="00C83466">
      <w:pPr>
        <w:spacing w:after="0"/>
        <w:ind w:firstLine="567"/>
        <w:jc w:val="both"/>
        <w:rPr>
          <w:rFonts w:ascii="Times New Roman" w:eastAsia="Times New Roman" w:hAnsi="Times New Roman" w:cs="Times New Roman"/>
          <w:sz w:val="28"/>
          <w:szCs w:val="28"/>
          <w:lang w:val="kk-KZ"/>
        </w:rPr>
      </w:pPr>
      <w:r w:rsidRPr="00C5555F">
        <w:rPr>
          <w:rFonts w:ascii="Times New Roman" w:eastAsia="Times New Roman" w:hAnsi="Times New Roman" w:cs="Times New Roman"/>
          <w:sz w:val="28"/>
          <w:szCs w:val="28"/>
          <w:lang w:val="kk-KZ"/>
        </w:rPr>
        <w:t>2. Экспорт</w:t>
      </w:r>
      <w:r w:rsidR="00C5555F">
        <w:rPr>
          <w:rFonts w:ascii="Times New Roman" w:eastAsia="Times New Roman" w:hAnsi="Times New Roman" w:cs="Times New Roman"/>
          <w:sz w:val="28"/>
          <w:szCs w:val="28"/>
          <w:lang w:val="kk-KZ"/>
        </w:rPr>
        <w:t>тық</w:t>
      </w:r>
      <w:r w:rsidRPr="00C5555F">
        <w:rPr>
          <w:rFonts w:ascii="Times New Roman" w:eastAsia="Times New Roman" w:hAnsi="Times New Roman" w:cs="Times New Roman"/>
          <w:sz w:val="28"/>
          <w:szCs w:val="28"/>
          <w:lang w:val="kk-KZ"/>
        </w:rPr>
        <w:t>-кредит</w:t>
      </w:r>
      <w:r w:rsidR="00C5555F">
        <w:rPr>
          <w:rFonts w:ascii="Times New Roman" w:eastAsia="Times New Roman" w:hAnsi="Times New Roman" w:cs="Times New Roman"/>
          <w:sz w:val="28"/>
          <w:szCs w:val="28"/>
          <w:lang w:val="kk-KZ"/>
        </w:rPr>
        <w:t>тік</w:t>
      </w:r>
      <w:r w:rsidRPr="00C5555F">
        <w:rPr>
          <w:rFonts w:ascii="Times New Roman" w:eastAsia="Times New Roman" w:hAnsi="Times New Roman" w:cs="Times New Roman"/>
          <w:sz w:val="28"/>
          <w:szCs w:val="28"/>
          <w:lang w:val="kk-KZ"/>
        </w:rPr>
        <w:t xml:space="preserve"> агентті</w:t>
      </w:r>
      <w:r w:rsidR="00C5555F">
        <w:rPr>
          <w:rFonts w:ascii="Times New Roman" w:eastAsia="Times New Roman" w:hAnsi="Times New Roman" w:cs="Times New Roman"/>
          <w:sz w:val="28"/>
          <w:szCs w:val="28"/>
          <w:lang w:val="kk-KZ"/>
        </w:rPr>
        <w:t>к</w:t>
      </w:r>
      <w:r w:rsidRPr="00C5555F">
        <w:rPr>
          <w:rFonts w:ascii="Times New Roman" w:eastAsia="Times New Roman" w:hAnsi="Times New Roman" w:cs="Times New Roman"/>
          <w:sz w:val="28"/>
          <w:szCs w:val="28"/>
          <w:lang w:val="kk-KZ"/>
        </w:rPr>
        <w:t xml:space="preserve"> органдарының функциялары, өкілеттіктері мен қызмет тәртібі осы Заңда, Қазақстан Республикасының өзге </w:t>
      </w:r>
      <w:r w:rsidRPr="00C5555F">
        <w:rPr>
          <w:rFonts w:ascii="Times New Roman" w:eastAsia="Times New Roman" w:hAnsi="Times New Roman" w:cs="Times New Roman"/>
          <w:sz w:val="28"/>
          <w:szCs w:val="28"/>
          <w:lang w:val="kk-KZ"/>
        </w:rPr>
        <w:lastRenderedPageBreak/>
        <w:t>де нормативтік құқықтық актілерінде және экспорт</w:t>
      </w:r>
      <w:r w:rsidR="00C5555F">
        <w:rPr>
          <w:rFonts w:ascii="Times New Roman" w:eastAsia="Times New Roman" w:hAnsi="Times New Roman" w:cs="Times New Roman"/>
          <w:sz w:val="28"/>
          <w:szCs w:val="28"/>
          <w:lang w:val="kk-KZ"/>
        </w:rPr>
        <w:t>тық</w:t>
      </w:r>
      <w:r w:rsidRPr="00C5555F">
        <w:rPr>
          <w:rFonts w:ascii="Times New Roman" w:eastAsia="Times New Roman" w:hAnsi="Times New Roman" w:cs="Times New Roman"/>
          <w:sz w:val="28"/>
          <w:szCs w:val="28"/>
          <w:lang w:val="kk-KZ"/>
        </w:rPr>
        <w:t>-кредит</w:t>
      </w:r>
      <w:r w:rsidR="00C5555F">
        <w:rPr>
          <w:rFonts w:ascii="Times New Roman" w:eastAsia="Times New Roman" w:hAnsi="Times New Roman" w:cs="Times New Roman"/>
          <w:sz w:val="28"/>
          <w:szCs w:val="28"/>
          <w:lang w:val="kk-KZ"/>
        </w:rPr>
        <w:t>тік</w:t>
      </w:r>
      <w:r w:rsidRPr="00C5555F">
        <w:rPr>
          <w:rFonts w:ascii="Times New Roman" w:eastAsia="Times New Roman" w:hAnsi="Times New Roman" w:cs="Times New Roman"/>
          <w:sz w:val="28"/>
          <w:szCs w:val="28"/>
          <w:lang w:val="kk-KZ"/>
        </w:rPr>
        <w:t xml:space="preserve"> агентті</w:t>
      </w:r>
      <w:r w:rsidR="00C5555F">
        <w:rPr>
          <w:rFonts w:ascii="Times New Roman" w:eastAsia="Times New Roman" w:hAnsi="Times New Roman" w:cs="Times New Roman"/>
          <w:sz w:val="28"/>
          <w:szCs w:val="28"/>
          <w:lang w:val="kk-KZ"/>
        </w:rPr>
        <w:t>ктің</w:t>
      </w:r>
      <w:r w:rsidRPr="00C5555F">
        <w:rPr>
          <w:rFonts w:ascii="Times New Roman" w:eastAsia="Times New Roman" w:hAnsi="Times New Roman" w:cs="Times New Roman"/>
          <w:sz w:val="28"/>
          <w:szCs w:val="28"/>
          <w:lang w:val="kk-KZ"/>
        </w:rPr>
        <w:t xml:space="preserve"> жарғысында айқындалады.</w:t>
      </w:r>
    </w:p>
    <w:p w:rsidR="00C83466" w:rsidRPr="00C5555F" w:rsidRDefault="00C83466" w:rsidP="00C83466">
      <w:pPr>
        <w:spacing w:after="0"/>
        <w:ind w:firstLine="567"/>
        <w:jc w:val="both"/>
        <w:rPr>
          <w:rFonts w:ascii="Times New Roman" w:eastAsia="Times New Roman" w:hAnsi="Times New Roman" w:cs="Times New Roman"/>
          <w:sz w:val="28"/>
          <w:szCs w:val="28"/>
          <w:lang w:val="kk-KZ"/>
        </w:rPr>
      </w:pPr>
    </w:p>
    <w:p w:rsidR="00C83466" w:rsidRPr="00027968" w:rsidRDefault="00F31A5C" w:rsidP="00C83466">
      <w:pPr>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9-бап</w:t>
      </w:r>
      <w:r w:rsidR="00C83466" w:rsidRPr="00027968">
        <w:rPr>
          <w:rFonts w:ascii="Times New Roman" w:eastAsia="Times New Roman" w:hAnsi="Times New Roman" w:cs="Times New Roman"/>
          <w:b/>
          <w:sz w:val="28"/>
          <w:szCs w:val="28"/>
        </w:rPr>
        <w:t>. Жалғыз акционер</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t>Экспорт</w:t>
      </w:r>
      <w:r w:rsidR="00C5555F">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C5555F">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C5555F">
        <w:rPr>
          <w:rFonts w:ascii="Times New Roman" w:eastAsia="Times New Roman" w:hAnsi="Times New Roman" w:cs="Times New Roman"/>
          <w:sz w:val="28"/>
          <w:szCs w:val="28"/>
          <w:lang w:val="kk-KZ"/>
        </w:rPr>
        <w:t>ктің</w:t>
      </w:r>
      <w:r w:rsidRPr="00027968">
        <w:rPr>
          <w:rFonts w:ascii="Times New Roman" w:eastAsia="Times New Roman" w:hAnsi="Times New Roman" w:cs="Times New Roman"/>
          <w:sz w:val="28"/>
          <w:szCs w:val="28"/>
        </w:rPr>
        <w:t xml:space="preserve"> жалғыз акционері Қазақстан Республикасы Үкіметінің шешімімен айқындалады.</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t>Жалғыз акционердің өкілеттігіне мынадай мәселелер бойынша шешімдер қабылдау жатады:</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t xml:space="preserve">қазақстандық компаниялардың экспорттық қызметін қолдау және тиісті саясатты бекіту; </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t>Қазақстан Республикасы экономикасының орнықты дамуын қолдау;</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w:t>
      </w:r>
      <w:r w:rsidRPr="00027968">
        <w:rPr>
          <w:rFonts w:ascii="Times New Roman" w:eastAsia="Times New Roman" w:hAnsi="Times New Roman" w:cs="Times New Roman"/>
          <w:sz w:val="28"/>
          <w:szCs w:val="28"/>
        </w:rPr>
        <w:tab/>
        <w:t>экономиканың басым секторларына қаржылық қолдау көрсету;</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w:t>
      </w:r>
      <w:r w:rsidRPr="00027968">
        <w:rPr>
          <w:rFonts w:ascii="Times New Roman" w:eastAsia="Times New Roman" w:hAnsi="Times New Roman" w:cs="Times New Roman"/>
          <w:sz w:val="28"/>
          <w:szCs w:val="28"/>
        </w:rPr>
        <w:tab/>
        <w:t>шағын және орта кәсіпкерлікті қолдау;</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5)</w:t>
      </w:r>
      <w:r w:rsidRPr="00027968">
        <w:rPr>
          <w:rFonts w:ascii="Times New Roman" w:eastAsia="Times New Roman" w:hAnsi="Times New Roman" w:cs="Times New Roman"/>
          <w:sz w:val="28"/>
          <w:szCs w:val="28"/>
        </w:rPr>
        <w:tab/>
        <w:t>экономиканың жаңа, қазіргі заманғы салаларын қолдау және инновацияларды дамыту;</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6)</w:t>
      </w:r>
      <w:r w:rsidRPr="00027968">
        <w:rPr>
          <w:rFonts w:ascii="Times New Roman" w:eastAsia="Times New Roman" w:hAnsi="Times New Roman" w:cs="Times New Roman"/>
          <w:sz w:val="28"/>
          <w:szCs w:val="28"/>
        </w:rPr>
        <w:tab/>
        <w:t>мемлекеттің әлеуметтік бағдарланған міндеттерін шешуге жәрдемдесу;</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7)</w:t>
      </w:r>
      <w:r w:rsidRPr="00027968">
        <w:rPr>
          <w:rFonts w:ascii="Times New Roman" w:eastAsia="Times New Roman" w:hAnsi="Times New Roman" w:cs="Times New Roman"/>
          <w:sz w:val="28"/>
          <w:szCs w:val="28"/>
        </w:rPr>
        <w:tab/>
        <w:t xml:space="preserve">Қазақстан Республикасының заңнамасына, </w:t>
      </w:r>
      <w:r w:rsidR="00C5555F">
        <w:rPr>
          <w:rFonts w:ascii="Times New Roman" w:eastAsia="Times New Roman" w:hAnsi="Times New Roman" w:cs="Times New Roman"/>
          <w:sz w:val="28"/>
          <w:szCs w:val="28"/>
          <w:lang w:val="kk-KZ"/>
        </w:rPr>
        <w:t>э</w:t>
      </w:r>
      <w:r w:rsidR="00C5555F" w:rsidRPr="00027968">
        <w:rPr>
          <w:rFonts w:ascii="Times New Roman" w:eastAsia="Times New Roman" w:hAnsi="Times New Roman" w:cs="Times New Roman"/>
          <w:sz w:val="28"/>
          <w:szCs w:val="28"/>
        </w:rPr>
        <w:t>кспорт</w:t>
      </w:r>
      <w:r w:rsidR="00C5555F">
        <w:rPr>
          <w:rFonts w:ascii="Times New Roman" w:eastAsia="Times New Roman" w:hAnsi="Times New Roman" w:cs="Times New Roman"/>
          <w:sz w:val="28"/>
          <w:szCs w:val="28"/>
          <w:lang w:val="kk-KZ"/>
        </w:rPr>
        <w:t>тық</w:t>
      </w:r>
      <w:r w:rsidR="00C5555F" w:rsidRPr="00027968">
        <w:rPr>
          <w:rFonts w:ascii="Times New Roman" w:eastAsia="Times New Roman" w:hAnsi="Times New Roman" w:cs="Times New Roman"/>
          <w:sz w:val="28"/>
          <w:szCs w:val="28"/>
        </w:rPr>
        <w:t>-кредит</w:t>
      </w:r>
      <w:r w:rsidR="00C5555F">
        <w:rPr>
          <w:rFonts w:ascii="Times New Roman" w:eastAsia="Times New Roman" w:hAnsi="Times New Roman" w:cs="Times New Roman"/>
          <w:sz w:val="28"/>
          <w:szCs w:val="28"/>
          <w:lang w:val="kk-KZ"/>
        </w:rPr>
        <w:t>тік</w:t>
      </w:r>
      <w:r w:rsidR="00C5555F" w:rsidRPr="00027968">
        <w:rPr>
          <w:rFonts w:ascii="Times New Roman" w:eastAsia="Times New Roman" w:hAnsi="Times New Roman" w:cs="Times New Roman"/>
          <w:sz w:val="28"/>
          <w:szCs w:val="28"/>
        </w:rPr>
        <w:t xml:space="preserve"> агентті</w:t>
      </w:r>
      <w:r w:rsidR="00C5555F">
        <w:rPr>
          <w:rFonts w:ascii="Times New Roman" w:eastAsia="Times New Roman" w:hAnsi="Times New Roman" w:cs="Times New Roman"/>
          <w:sz w:val="28"/>
          <w:szCs w:val="28"/>
          <w:lang w:val="kk-KZ"/>
        </w:rPr>
        <w:t xml:space="preserve">ктің </w:t>
      </w:r>
      <w:r w:rsidRPr="00027968">
        <w:rPr>
          <w:rFonts w:ascii="Times New Roman" w:eastAsia="Times New Roman" w:hAnsi="Times New Roman" w:cs="Times New Roman"/>
          <w:sz w:val="28"/>
          <w:szCs w:val="28"/>
        </w:rPr>
        <w:t>Жарғысына және ішкі құжаттарына сәйкес өзге де мәселелер.</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 </w:t>
      </w:r>
    </w:p>
    <w:p w:rsidR="00C83466" w:rsidRPr="00027968" w:rsidRDefault="00C83466" w:rsidP="00C83466">
      <w:pPr>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 xml:space="preserve">10-бап. Директорлар кеңесі </w:t>
      </w:r>
    </w:p>
    <w:p w:rsidR="00C83466" w:rsidRPr="00027968" w:rsidRDefault="00C83466" w:rsidP="00C83466">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1. Директорлар кеңесін сайлау тәртібі мен өкілеттіктері Қазақстан Республикасының заңнамасына және </w:t>
      </w:r>
      <w:r w:rsidR="00C5555F">
        <w:rPr>
          <w:rFonts w:ascii="Times New Roman" w:eastAsia="Times New Roman" w:hAnsi="Times New Roman" w:cs="Times New Roman"/>
          <w:sz w:val="28"/>
          <w:szCs w:val="28"/>
          <w:lang w:val="kk-KZ"/>
        </w:rPr>
        <w:t>э</w:t>
      </w:r>
      <w:r w:rsidR="00C5555F" w:rsidRPr="00027968">
        <w:rPr>
          <w:rFonts w:ascii="Times New Roman" w:eastAsia="Times New Roman" w:hAnsi="Times New Roman" w:cs="Times New Roman"/>
          <w:sz w:val="28"/>
          <w:szCs w:val="28"/>
        </w:rPr>
        <w:t>кспорт</w:t>
      </w:r>
      <w:r w:rsidR="00C5555F">
        <w:rPr>
          <w:rFonts w:ascii="Times New Roman" w:eastAsia="Times New Roman" w:hAnsi="Times New Roman" w:cs="Times New Roman"/>
          <w:sz w:val="28"/>
          <w:szCs w:val="28"/>
          <w:lang w:val="kk-KZ"/>
        </w:rPr>
        <w:t>тық</w:t>
      </w:r>
      <w:r w:rsidR="00C5555F" w:rsidRPr="00027968">
        <w:rPr>
          <w:rFonts w:ascii="Times New Roman" w:eastAsia="Times New Roman" w:hAnsi="Times New Roman" w:cs="Times New Roman"/>
          <w:sz w:val="28"/>
          <w:szCs w:val="28"/>
        </w:rPr>
        <w:t>-кредит</w:t>
      </w:r>
      <w:r w:rsidR="00C5555F">
        <w:rPr>
          <w:rFonts w:ascii="Times New Roman" w:eastAsia="Times New Roman" w:hAnsi="Times New Roman" w:cs="Times New Roman"/>
          <w:sz w:val="28"/>
          <w:szCs w:val="28"/>
          <w:lang w:val="kk-KZ"/>
        </w:rPr>
        <w:t>тік</w:t>
      </w:r>
      <w:r w:rsidR="00C5555F" w:rsidRPr="00027968">
        <w:rPr>
          <w:rFonts w:ascii="Times New Roman" w:eastAsia="Times New Roman" w:hAnsi="Times New Roman" w:cs="Times New Roman"/>
          <w:sz w:val="28"/>
          <w:szCs w:val="28"/>
        </w:rPr>
        <w:t xml:space="preserve"> агентті</w:t>
      </w:r>
      <w:r w:rsidR="00C5555F">
        <w:rPr>
          <w:rFonts w:ascii="Times New Roman" w:eastAsia="Times New Roman" w:hAnsi="Times New Roman" w:cs="Times New Roman"/>
          <w:sz w:val="28"/>
          <w:szCs w:val="28"/>
          <w:lang w:val="kk-KZ"/>
        </w:rPr>
        <w:t xml:space="preserve">ктің </w:t>
      </w:r>
      <w:r w:rsidRPr="00027968">
        <w:rPr>
          <w:rFonts w:ascii="Times New Roman" w:eastAsia="Times New Roman" w:hAnsi="Times New Roman" w:cs="Times New Roman"/>
          <w:sz w:val="28"/>
          <w:szCs w:val="28"/>
        </w:rPr>
        <w:t>жарғысына сәйкес айқындалады.</w:t>
      </w:r>
    </w:p>
    <w:p w:rsidR="00C83466" w:rsidRPr="00027968" w:rsidRDefault="00C83466" w:rsidP="00C83466">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2. Директорлар кеңесінің төрағасын қоса алғанда, </w:t>
      </w:r>
      <w:r w:rsidR="001774B9">
        <w:rPr>
          <w:rFonts w:ascii="Times New Roman" w:eastAsia="Times New Roman" w:hAnsi="Times New Roman" w:cs="Times New Roman"/>
          <w:sz w:val="28"/>
          <w:szCs w:val="28"/>
          <w:lang w:val="kk-KZ"/>
        </w:rPr>
        <w:t>Д</w:t>
      </w:r>
      <w:r w:rsidRPr="00027968">
        <w:rPr>
          <w:rFonts w:ascii="Times New Roman" w:eastAsia="Times New Roman" w:hAnsi="Times New Roman" w:cs="Times New Roman"/>
          <w:sz w:val="28"/>
          <w:szCs w:val="28"/>
        </w:rPr>
        <w:t xml:space="preserve">иректорлар кеңесінің мүшелері қаржы нарығы </w:t>
      </w:r>
      <w:r w:rsidR="00C5555F">
        <w:rPr>
          <w:rFonts w:ascii="Times New Roman" w:eastAsia="Times New Roman" w:hAnsi="Times New Roman" w:cs="Times New Roman"/>
          <w:sz w:val="28"/>
          <w:szCs w:val="28"/>
          <w:lang w:val="kk-KZ"/>
        </w:rPr>
        <w:t>мен</w:t>
      </w:r>
      <w:r w:rsidRPr="00027968">
        <w:rPr>
          <w:rFonts w:ascii="Times New Roman" w:eastAsia="Times New Roman" w:hAnsi="Times New Roman" w:cs="Times New Roman"/>
          <w:sz w:val="28"/>
          <w:szCs w:val="28"/>
        </w:rPr>
        <w:t xml:space="preserve"> қаржы ұйымдарын реттеу, бақылау және қадағалау жөніндегі уәкілетті органның келісімінсіз сайланады.</w:t>
      </w:r>
    </w:p>
    <w:p w:rsidR="00C83466" w:rsidRPr="00027968" w:rsidRDefault="00C83466" w:rsidP="00C83466">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 Директорлар кеңесінің өкілеттіктеріне:</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r>
      <w:r w:rsidR="00C5555F">
        <w:rPr>
          <w:rFonts w:ascii="Times New Roman" w:eastAsia="Times New Roman" w:hAnsi="Times New Roman" w:cs="Times New Roman"/>
          <w:sz w:val="28"/>
          <w:szCs w:val="28"/>
          <w:lang w:val="kk-KZ"/>
        </w:rPr>
        <w:t>э</w:t>
      </w:r>
      <w:r w:rsidR="00C5555F" w:rsidRPr="00027968">
        <w:rPr>
          <w:rFonts w:ascii="Times New Roman" w:eastAsia="Times New Roman" w:hAnsi="Times New Roman" w:cs="Times New Roman"/>
          <w:sz w:val="28"/>
          <w:szCs w:val="28"/>
        </w:rPr>
        <w:t>кспорт</w:t>
      </w:r>
      <w:r w:rsidR="00C5555F">
        <w:rPr>
          <w:rFonts w:ascii="Times New Roman" w:eastAsia="Times New Roman" w:hAnsi="Times New Roman" w:cs="Times New Roman"/>
          <w:sz w:val="28"/>
          <w:szCs w:val="28"/>
          <w:lang w:val="kk-KZ"/>
        </w:rPr>
        <w:t>тық</w:t>
      </w:r>
      <w:r w:rsidR="00C5555F" w:rsidRPr="00027968">
        <w:rPr>
          <w:rFonts w:ascii="Times New Roman" w:eastAsia="Times New Roman" w:hAnsi="Times New Roman" w:cs="Times New Roman"/>
          <w:sz w:val="28"/>
          <w:szCs w:val="28"/>
        </w:rPr>
        <w:t>-кредит</w:t>
      </w:r>
      <w:r w:rsidR="00C5555F">
        <w:rPr>
          <w:rFonts w:ascii="Times New Roman" w:eastAsia="Times New Roman" w:hAnsi="Times New Roman" w:cs="Times New Roman"/>
          <w:sz w:val="28"/>
          <w:szCs w:val="28"/>
          <w:lang w:val="kk-KZ"/>
        </w:rPr>
        <w:t>тік</w:t>
      </w:r>
      <w:r w:rsidR="00C5555F" w:rsidRPr="00027968">
        <w:rPr>
          <w:rFonts w:ascii="Times New Roman" w:eastAsia="Times New Roman" w:hAnsi="Times New Roman" w:cs="Times New Roman"/>
          <w:sz w:val="28"/>
          <w:szCs w:val="28"/>
        </w:rPr>
        <w:t xml:space="preserve"> агентті</w:t>
      </w:r>
      <w:r w:rsidR="00C5555F">
        <w:rPr>
          <w:rFonts w:ascii="Times New Roman" w:eastAsia="Times New Roman" w:hAnsi="Times New Roman" w:cs="Times New Roman"/>
          <w:sz w:val="28"/>
          <w:szCs w:val="28"/>
          <w:lang w:val="kk-KZ"/>
        </w:rPr>
        <w:t xml:space="preserve">ктің </w:t>
      </w:r>
      <w:r w:rsidRPr="00027968">
        <w:rPr>
          <w:rFonts w:ascii="Times New Roman" w:eastAsia="Times New Roman" w:hAnsi="Times New Roman" w:cs="Times New Roman"/>
          <w:sz w:val="28"/>
          <w:szCs w:val="28"/>
        </w:rPr>
        <w:t>сақтандыру (қайта сақтандыру) қызметінің қағидаларын бекіту;</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r>
      <w:r w:rsidR="00C5555F">
        <w:rPr>
          <w:rFonts w:ascii="Times New Roman" w:eastAsia="Times New Roman" w:hAnsi="Times New Roman" w:cs="Times New Roman"/>
          <w:sz w:val="28"/>
          <w:szCs w:val="28"/>
          <w:lang w:val="kk-KZ"/>
        </w:rPr>
        <w:t>э</w:t>
      </w:r>
      <w:r w:rsidR="00C5555F" w:rsidRPr="00027968">
        <w:rPr>
          <w:rFonts w:ascii="Times New Roman" w:eastAsia="Times New Roman" w:hAnsi="Times New Roman" w:cs="Times New Roman"/>
          <w:sz w:val="28"/>
          <w:szCs w:val="28"/>
        </w:rPr>
        <w:t>кспорт</w:t>
      </w:r>
      <w:r w:rsidR="00C5555F">
        <w:rPr>
          <w:rFonts w:ascii="Times New Roman" w:eastAsia="Times New Roman" w:hAnsi="Times New Roman" w:cs="Times New Roman"/>
          <w:sz w:val="28"/>
          <w:szCs w:val="28"/>
          <w:lang w:val="kk-KZ"/>
        </w:rPr>
        <w:t>тық</w:t>
      </w:r>
      <w:r w:rsidR="00C5555F" w:rsidRPr="00027968">
        <w:rPr>
          <w:rFonts w:ascii="Times New Roman" w:eastAsia="Times New Roman" w:hAnsi="Times New Roman" w:cs="Times New Roman"/>
          <w:sz w:val="28"/>
          <w:szCs w:val="28"/>
        </w:rPr>
        <w:t>-кредит</w:t>
      </w:r>
      <w:r w:rsidR="00C5555F">
        <w:rPr>
          <w:rFonts w:ascii="Times New Roman" w:eastAsia="Times New Roman" w:hAnsi="Times New Roman" w:cs="Times New Roman"/>
          <w:sz w:val="28"/>
          <w:szCs w:val="28"/>
          <w:lang w:val="kk-KZ"/>
        </w:rPr>
        <w:t>тік</w:t>
      </w:r>
      <w:r w:rsidR="00C5555F" w:rsidRPr="00027968">
        <w:rPr>
          <w:rFonts w:ascii="Times New Roman" w:eastAsia="Times New Roman" w:hAnsi="Times New Roman" w:cs="Times New Roman"/>
          <w:sz w:val="28"/>
          <w:szCs w:val="28"/>
        </w:rPr>
        <w:t xml:space="preserve"> агентті</w:t>
      </w:r>
      <w:r w:rsidR="00C5555F">
        <w:rPr>
          <w:rFonts w:ascii="Times New Roman" w:eastAsia="Times New Roman" w:hAnsi="Times New Roman" w:cs="Times New Roman"/>
          <w:sz w:val="28"/>
          <w:szCs w:val="28"/>
          <w:lang w:val="kk-KZ"/>
        </w:rPr>
        <w:t>ктің</w:t>
      </w:r>
      <w:r w:rsidR="00C5555F"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кепілдік беру қызметінің қағидаларын бекіту;</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w:t>
      </w:r>
      <w:r w:rsidRPr="00027968">
        <w:rPr>
          <w:rFonts w:ascii="Times New Roman" w:eastAsia="Times New Roman" w:hAnsi="Times New Roman" w:cs="Times New Roman"/>
          <w:sz w:val="28"/>
          <w:szCs w:val="28"/>
        </w:rPr>
        <w:tab/>
      </w:r>
      <w:r w:rsidR="00C5555F">
        <w:rPr>
          <w:rFonts w:ascii="Times New Roman" w:eastAsia="Times New Roman" w:hAnsi="Times New Roman" w:cs="Times New Roman"/>
          <w:sz w:val="28"/>
          <w:szCs w:val="28"/>
          <w:lang w:val="kk-KZ"/>
        </w:rPr>
        <w:t>э</w:t>
      </w:r>
      <w:r w:rsidR="00C5555F" w:rsidRPr="00027968">
        <w:rPr>
          <w:rFonts w:ascii="Times New Roman" w:eastAsia="Times New Roman" w:hAnsi="Times New Roman" w:cs="Times New Roman"/>
          <w:sz w:val="28"/>
          <w:szCs w:val="28"/>
        </w:rPr>
        <w:t>кспорт</w:t>
      </w:r>
      <w:r w:rsidR="00C5555F">
        <w:rPr>
          <w:rFonts w:ascii="Times New Roman" w:eastAsia="Times New Roman" w:hAnsi="Times New Roman" w:cs="Times New Roman"/>
          <w:sz w:val="28"/>
          <w:szCs w:val="28"/>
          <w:lang w:val="kk-KZ"/>
        </w:rPr>
        <w:t>тық</w:t>
      </w:r>
      <w:r w:rsidR="00C5555F" w:rsidRPr="00027968">
        <w:rPr>
          <w:rFonts w:ascii="Times New Roman" w:eastAsia="Times New Roman" w:hAnsi="Times New Roman" w:cs="Times New Roman"/>
          <w:sz w:val="28"/>
          <w:szCs w:val="28"/>
        </w:rPr>
        <w:t>-кредит</w:t>
      </w:r>
      <w:r w:rsidR="00C5555F">
        <w:rPr>
          <w:rFonts w:ascii="Times New Roman" w:eastAsia="Times New Roman" w:hAnsi="Times New Roman" w:cs="Times New Roman"/>
          <w:sz w:val="28"/>
          <w:szCs w:val="28"/>
          <w:lang w:val="kk-KZ"/>
        </w:rPr>
        <w:t>тік</w:t>
      </w:r>
      <w:r w:rsidR="00C5555F" w:rsidRPr="00027968">
        <w:rPr>
          <w:rFonts w:ascii="Times New Roman" w:eastAsia="Times New Roman" w:hAnsi="Times New Roman" w:cs="Times New Roman"/>
          <w:sz w:val="28"/>
          <w:szCs w:val="28"/>
        </w:rPr>
        <w:t xml:space="preserve"> агентті</w:t>
      </w:r>
      <w:r w:rsidR="00C5555F">
        <w:rPr>
          <w:rFonts w:ascii="Times New Roman" w:eastAsia="Times New Roman" w:hAnsi="Times New Roman" w:cs="Times New Roman"/>
          <w:sz w:val="28"/>
          <w:szCs w:val="28"/>
          <w:lang w:val="kk-KZ"/>
        </w:rPr>
        <w:t>ктің</w:t>
      </w:r>
      <w:r w:rsidR="00C5555F"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актуарлық қызметінің қағидаларын бекіту;</w:t>
      </w:r>
    </w:p>
    <w:p w:rsidR="00C95CAA"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w:t>
      </w:r>
      <w:r w:rsidRPr="00027968">
        <w:rPr>
          <w:rFonts w:ascii="Times New Roman" w:eastAsia="Times New Roman" w:hAnsi="Times New Roman" w:cs="Times New Roman"/>
          <w:sz w:val="28"/>
          <w:szCs w:val="28"/>
        </w:rPr>
        <w:tab/>
        <w:t xml:space="preserve">андеррайтинг саясатын </w:t>
      </w:r>
      <w:r w:rsidR="00C95CAA" w:rsidRPr="00027968">
        <w:rPr>
          <w:rFonts w:ascii="Times New Roman" w:eastAsia="Times New Roman" w:hAnsi="Times New Roman" w:cs="Times New Roman"/>
          <w:sz w:val="28"/>
          <w:szCs w:val="28"/>
        </w:rPr>
        <w:t>бекіту;</w:t>
      </w:r>
    </w:p>
    <w:p w:rsidR="00C83466" w:rsidRPr="00027968" w:rsidRDefault="00C95CAA" w:rsidP="00C83466">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C5555F" w:rsidRPr="00027968">
        <w:rPr>
          <w:rFonts w:ascii="Times New Roman" w:eastAsia="Times New Roman" w:hAnsi="Times New Roman" w:cs="Times New Roman"/>
          <w:sz w:val="28"/>
          <w:szCs w:val="28"/>
        </w:rPr>
        <w:t xml:space="preserve">экспорттық операциялар кезінде </w:t>
      </w:r>
      <w:r w:rsidR="00C83466" w:rsidRPr="00027968">
        <w:rPr>
          <w:rFonts w:ascii="Times New Roman" w:eastAsia="Times New Roman" w:hAnsi="Times New Roman" w:cs="Times New Roman"/>
          <w:sz w:val="28"/>
          <w:szCs w:val="28"/>
        </w:rPr>
        <w:t>экспорттық-кредиттік агенттіктің тәуекелдерді басқару жүйесін бекіту;</w:t>
      </w:r>
    </w:p>
    <w:p w:rsidR="00C83466" w:rsidRPr="00027968" w:rsidRDefault="00C95CAA" w:rsidP="00C83466">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83466" w:rsidRPr="00027968">
        <w:rPr>
          <w:rFonts w:ascii="Times New Roman" w:eastAsia="Times New Roman" w:hAnsi="Times New Roman" w:cs="Times New Roman"/>
          <w:sz w:val="28"/>
          <w:szCs w:val="28"/>
        </w:rPr>
        <w:t>)</w:t>
      </w:r>
      <w:r w:rsidR="00C83466" w:rsidRPr="00027968">
        <w:rPr>
          <w:rFonts w:ascii="Times New Roman" w:eastAsia="Times New Roman" w:hAnsi="Times New Roman" w:cs="Times New Roman"/>
          <w:sz w:val="28"/>
          <w:szCs w:val="28"/>
        </w:rPr>
        <w:tab/>
        <w:t>экспорттық-кредиттік агенттіктің суброгация қағидаларын (қамтамасыз етуге таратыла отырып) бекіту;</w:t>
      </w:r>
    </w:p>
    <w:p w:rsidR="00C83466" w:rsidRPr="00027968" w:rsidRDefault="00C95CAA" w:rsidP="00C83466">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83466" w:rsidRPr="00027968">
        <w:rPr>
          <w:rFonts w:ascii="Times New Roman" w:eastAsia="Times New Roman" w:hAnsi="Times New Roman" w:cs="Times New Roman"/>
          <w:sz w:val="28"/>
          <w:szCs w:val="28"/>
        </w:rPr>
        <w:t>)</w:t>
      </w:r>
      <w:r w:rsidR="00C83466" w:rsidRPr="00027968">
        <w:rPr>
          <w:rFonts w:ascii="Times New Roman" w:eastAsia="Times New Roman" w:hAnsi="Times New Roman" w:cs="Times New Roman"/>
          <w:sz w:val="28"/>
          <w:szCs w:val="28"/>
        </w:rPr>
        <w:tab/>
      </w:r>
      <w:r w:rsidR="00C5555F">
        <w:rPr>
          <w:rFonts w:ascii="Times New Roman" w:eastAsia="Times New Roman" w:hAnsi="Times New Roman" w:cs="Times New Roman"/>
          <w:sz w:val="28"/>
          <w:szCs w:val="28"/>
          <w:lang w:val="kk-KZ"/>
        </w:rPr>
        <w:t>э</w:t>
      </w:r>
      <w:r w:rsidR="00C5555F" w:rsidRPr="00027968">
        <w:rPr>
          <w:rFonts w:ascii="Times New Roman" w:eastAsia="Times New Roman" w:hAnsi="Times New Roman" w:cs="Times New Roman"/>
          <w:sz w:val="28"/>
          <w:szCs w:val="28"/>
        </w:rPr>
        <w:t>кспорт</w:t>
      </w:r>
      <w:r w:rsidR="00C5555F">
        <w:rPr>
          <w:rFonts w:ascii="Times New Roman" w:eastAsia="Times New Roman" w:hAnsi="Times New Roman" w:cs="Times New Roman"/>
          <w:sz w:val="28"/>
          <w:szCs w:val="28"/>
          <w:lang w:val="kk-KZ"/>
        </w:rPr>
        <w:t>тық</w:t>
      </w:r>
      <w:r w:rsidR="00C5555F" w:rsidRPr="00027968">
        <w:rPr>
          <w:rFonts w:ascii="Times New Roman" w:eastAsia="Times New Roman" w:hAnsi="Times New Roman" w:cs="Times New Roman"/>
          <w:sz w:val="28"/>
          <w:szCs w:val="28"/>
        </w:rPr>
        <w:t>-кредит</w:t>
      </w:r>
      <w:r w:rsidR="00C5555F">
        <w:rPr>
          <w:rFonts w:ascii="Times New Roman" w:eastAsia="Times New Roman" w:hAnsi="Times New Roman" w:cs="Times New Roman"/>
          <w:sz w:val="28"/>
          <w:szCs w:val="28"/>
          <w:lang w:val="kk-KZ"/>
        </w:rPr>
        <w:t>тік</w:t>
      </w:r>
      <w:r w:rsidR="00C5555F" w:rsidRPr="00027968">
        <w:rPr>
          <w:rFonts w:ascii="Times New Roman" w:eastAsia="Times New Roman" w:hAnsi="Times New Roman" w:cs="Times New Roman"/>
          <w:sz w:val="28"/>
          <w:szCs w:val="28"/>
        </w:rPr>
        <w:t xml:space="preserve"> агентті</w:t>
      </w:r>
      <w:r w:rsidR="00C5555F">
        <w:rPr>
          <w:rFonts w:ascii="Times New Roman" w:eastAsia="Times New Roman" w:hAnsi="Times New Roman" w:cs="Times New Roman"/>
          <w:sz w:val="28"/>
          <w:szCs w:val="28"/>
          <w:lang w:val="kk-KZ"/>
        </w:rPr>
        <w:t>ктің</w:t>
      </w:r>
      <w:r w:rsidR="00C5555F" w:rsidRPr="00027968">
        <w:rPr>
          <w:rFonts w:ascii="Times New Roman" w:eastAsia="Times New Roman" w:hAnsi="Times New Roman" w:cs="Times New Roman"/>
          <w:sz w:val="28"/>
          <w:szCs w:val="28"/>
        </w:rPr>
        <w:t xml:space="preserve"> </w:t>
      </w:r>
      <w:r w:rsidR="00C83466" w:rsidRPr="00027968">
        <w:rPr>
          <w:rFonts w:ascii="Times New Roman" w:eastAsia="Times New Roman" w:hAnsi="Times New Roman" w:cs="Times New Roman"/>
          <w:sz w:val="28"/>
          <w:szCs w:val="28"/>
        </w:rPr>
        <w:t>даму стратегиясын айқындау;</w:t>
      </w:r>
    </w:p>
    <w:p w:rsidR="00C83466" w:rsidRPr="00027968" w:rsidRDefault="00C95CAA" w:rsidP="00C83466">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83466" w:rsidRPr="00027968">
        <w:rPr>
          <w:rFonts w:ascii="Times New Roman" w:eastAsia="Times New Roman" w:hAnsi="Times New Roman" w:cs="Times New Roman"/>
          <w:sz w:val="28"/>
          <w:szCs w:val="28"/>
        </w:rPr>
        <w:t>)</w:t>
      </w:r>
      <w:r w:rsidR="00C83466" w:rsidRPr="00027968">
        <w:rPr>
          <w:rFonts w:ascii="Times New Roman" w:eastAsia="Times New Roman" w:hAnsi="Times New Roman" w:cs="Times New Roman"/>
          <w:sz w:val="28"/>
          <w:szCs w:val="28"/>
        </w:rPr>
        <w:tab/>
        <w:t>даму стратегиясында және даму жоспарында белгіленетін экспорттық-кредиттік агенттік қызметінің түйінді көрсеткіштерін қою және мониторинг</w:t>
      </w:r>
      <w:r w:rsidR="00C5555F">
        <w:rPr>
          <w:rFonts w:ascii="Times New Roman" w:eastAsia="Times New Roman" w:hAnsi="Times New Roman" w:cs="Times New Roman"/>
          <w:sz w:val="28"/>
          <w:szCs w:val="28"/>
          <w:lang w:val="kk-KZ"/>
        </w:rPr>
        <w:t>т</w:t>
      </w:r>
      <w:r w:rsidR="00C83466" w:rsidRPr="00027968">
        <w:rPr>
          <w:rFonts w:ascii="Times New Roman" w:eastAsia="Times New Roman" w:hAnsi="Times New Roman" w:cs="Times New Roman"/>
          <w:sz w:val="28"/>
          <w:szCs w:val="28"/>
        </w:rPr>
        <w:t>еу;</w:t>
      </w:r>
    </w:p>
    <w:p w:rsidR="00C83466" w:rsidRPr="00027968" w:rsidRDefault="00C95CAA" w:rsidP="00C83466">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C83466" w:rsidRPr="00027968">
        <w:rPr>
          <w:rFonts w:ascii="Times New Roman" w:eastAsia="Times New Roman" w:hAnsi="Times New Roman" w:cs="Times New Roman"/>
          <w:sz w:val="28"/>
          <w:szCs w:val="28"/>
        </w:rPr>
        <w:t>)</w:t>
      </w:r>
      <w:r w:rsidR="00C83466" w:rsidRPr="00027968">
        <w:rPr>
          <w:rFonts w:ascii="Times New Roman" w:eastAsia="Times New Roman" w:hAnsi="Times New Roman" w:cs="Times New Roman"/>
          <w:sz w:val="28"/>
          <w:szCs w:val="28"/>
        </w:rPr>
        <w:tab/>
        <w:t>экспорттық-кредиттік агенттіктің тәуекелдерді басқару, ішкі бақылау және ішкі аудит жүйесінің тиімді жұмыс істеуін ұйымдастыру және бақылау;</w:t>
      </w:r>
    </w:p>
    <w:p w:rsidR="00C83466" w:rsidRPr="00027968" w:rsidRDefault="00C95CAA" w:rsidP="00C83466">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C83466" w:rsidRPr="00027968">
        <w:rPr>
          <w:rFonts w:ascii="Times New Roman" w:eastAsia="Times New Roman" w:hAnsi="Times New Roman" w:cs="Times New Roman"/>
          <w:sz w:val="28"/>
          <w:szCs w:val="28"/>
        </w:rPr>
        <w:t>)</w:t>
      </w:r>
      <w:r w:rsidR="00C83466" w:rsidRPr="00027968">
        <w:rPr>
          <w:rFonts w:ascii="Times New Roman" w:eastAsia="Times New Roman" w:hAnsi="Times New Roman" w:cs="Times New Roman"/>
          <w:sz w:val="28"/>
          <w:szCs w:val="28"/>
        </w:rPr>
        <w:tab/>
        <w:t xml:space="preserve">Қазақстан Республикасының заңнамасына, </w:t>
      </w:r>
      <w:r w:rsidR="00C5555F">
        <w:rPr>
          <w:rFonts w:ascii="Times New Roman" w:eastAsia="Times New Roman" w:hAnsi="Times New Roman" w:cs="Times New Roman"/>
          <w:sz w:val="28"/>
          <w:szCs w:val="28"/>
          <w:lang w:val="kk-KZ"/>
        </w:rPr>
        <w:t>э</w:t>
      </w:r>
      <w:r w:rsidR="00C5555F" w:rsidRPr="00027968">
        <w:rPr>
          <w:rFonts w:ascii="Times New Roman" w:eastAsia="Times New Roman" w:hAnsi="Times New Roman" w:cs="Times New Roman"/>
          <w:sz w:val="28"/>
          <w:szCs w:val="28"/>
        </w:rPr>
        <w:t>кспорт</w:t>
      </w:r>
      <w:r w:rsidR="00C5555F">
        <w:rPr>
          <w:rFonts w:ascii="Times New Roman" w:eastAsia="Times New Roman" w:hAnsi="Times New Roman" w:cs="Times New Roman"/>
          <w:sz w:val="28"/>
          <w:szCs w:val="28"/>
          <w:lang w:val="kk-KZ"/>
        </w:rPr>
        <w:t>тық</w:t>
      </w:r>
      <w:r w:rsidR="00C5555F" w:rsidRPr="00027968">
        <w:rPr>
          <w:rFonts w:ascii="Times New Roman" w:eastAsia="Times New Roman" w:hAnsi="Times New Roman" w:cs="Times New Roman"/>
          <w:sz w:val="28"/>
          <w:szCs w:val="28"/>
        </w:rPr>
        <w:t>-кредит</w:t>
      </w:r>
      <w:r w:rsidR="00C5555F">
        <w:rPr>
          <w:rFonts w:ascii="Times New Roman" w:eastAsia="Times New Roman" w:hAnsi="Times New Roman" w:cs="Times New Roman"/>
          <w:sz w:val="28"/>
          <w:szCs w:val="28"/>
          <w:lang w:val="kk-KZ"/>
        </w:rPr>
        <w:t>тік</w:t>
      </w:r>
      <w:r w:rsidR="00C5555F" w:rsidRPr="00027968">
        <w:rPr>
          <w:rFonts w:ascii="Times New Roman" w:eastAsia="Times New Roman" w:hAnsi="Times New Roman" w:cs="Times New Roman"/>
          <w:sz w:val="28"/>
          <w:szCs w:val="28"/>
        </w:rPr>
        <w:t xml:space="preserve"> агентті</w:t>
      </w:r>
      <w:r w:rsidR="00C5555F">
        <w:rPr>
          <w:rFonts w:ascii="Times New Roman" w:eastAsia="Times New Roman" w:hAnsi="Times New Roman" w:cs="Times New Roman"/>
          <w:sz w:val="28"/>
          <w:szCs w:val="28"/>
          <w:lang w:val="kk-KZ"/>
        </w:rPr>
        <w:t>ктің</w:t>
      </w:r>
      <w:r w:rsidR="00C5555F" w:rsidRPr="00027968">
        <w:rPr>
          <w:rFonts w:ascii="Times New Roman" w:eastAsia="Times New Roman" w:hAnsi="Times New Roman" w:cs="Times New Roman"/>
          <w:sz w:val="28"/>
          <w:szCs w:val="28"/>
        </w:rPr>
        <w:t xml:space="preserve"> </w:t>
      </w:r>
      <w:r w:rsidR="00C83466" w:rsidRPr="00027968">
        <w:rPr>
          <w:rFonts w:ascii="Times New Roman" w:eastAsia="Times New Roman" w:hAnsi="Times New Roman" w:cs="Times New Roman"/>
          <w:sz w:val="28"/>
          <w:szCs w:val="28"/>
        </w:rPr>
        <w:t xml:space="preserve">жарғысына және өзге де ішкі құжаттарына сәйкес өзге де мәселелер жатады.    </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 Директорлар кеңесінің мүшесі болып:</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1) жоғары білімі жоқ; </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2) басшылық жұмыс тәжірибесі </w:t>
      </w:r>
      <w:r w:rsidR="00370B35" w:rsidRPr="00027968">
        <w:rPr>
          <w:rFonts w:ascii="Times New Roman" w:eastAsia="Times New Roman" w:hAnsi="Times New Roman" w:cs="Times New Roman"/>
          <w:sz w:val="28"/>
          <w:szCs w:val="28"/>
        </w:rPr>
        <w:t>екі жыл</w:t>
      </w:r>
      <w:r w:rsidR="00370B35">
        <w:rPr>
          <w:rFonts w:ascii="Times New Roman" w:eastAsia="Times New Roman" w:hAnsi="Times New Roman" w:cs="Times New Roman"/>
          <w:sz w:val="28"/>
          <w:szCs w:val="28"/>
          <w:lang w:val="kk-KZ"/>
        </w:rPr>
        <w:t>дан</w:t>
      </w:r>
      <w:r w:rsidR="00370B35"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кем;</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 халықаралық қаржы ұйымдарында кемінде екі жыл еңбек өтілі және (немесе) қаржылық қызметтерді және (немесе) қаржы ұйымдарына аудит жүргізу жөніндегі қызметтерді ұсыну және (немесе) реттеу саласында еңбек өтілі жоқ;</w:t>
      </w:r>
    </w:p>
    <w:p w:rsidR="00C83466" w:rsidRPr="00027968" w:rsidRDefault="00C83466" w:rsidP="00C83466">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 мінсіз іскерлік беделі жоқ;</w:t>
      </w:r>
    </w:p>
    <w:p w:rsidR="00C83466" w:rsidRPr="00027968" w:rsidRDefault="00C83466" w:rsidP="00F52CF1">
      <w:pPr>
        <w:tabs>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5) қылмыстық құқық бұзушылық жасағаны үшін соттылығы бар</w:t>
      </w:r>
      <w:r w:rsidR="00370B35">
        <w:rPr>
          <w:rFonts w:ascii="Times New Roman" w:eastAsia="Times New Roman" w:hAnsi="Times New Roman" w:cs="Times New Roman"/>
          <w:sz w:val="28"/>
          <w:szCs w:val="28"/>
          <w:lang w:val="kk-KZ"/>
        </w:rPr>
        <w:t xml:space="preserve"> тұлға тағайындала алмайды</w:t>
      </w:r>
      <w:r w:rsidRPr="00027968">
        <w:rPr>
          <w:rFonts w:ascii="Times New Roman" w:eastAsia="Times New Roman" w:hAnsi="Times New Roman" w:cs="Times New Roman"/>
          <w:sz w:val="28"/>
          <w:szCs w:val="28"/>
        </w:rPr>
        <w:t xml:space="preserve">. </w:t>
      </w:r>
    </w:p>
    <w:p w:rsidR="00C83466" w:rsidRPr="00027968" w:rsidRDefault="00C83466" w:rsidP="00C83466">
      <w:pPr>
        <w:spacing w:after="0"/>
        <w:ind w:firstLine="567"/>
        <w:jc w:val="both"/>
        <w:rPr>
          <w:rFonts w:ascii="Times New Roman" w:eastAsia="Times New Roman" w:hAnsi="Times New Roman" w:cs="Times New Roman"/>
          <w:sz w:val="28"/>
          <w:szCs w:val="28"/>
        </w:rPr>
      </w:pPr>
    </w:p>
    <w:p w:rsidR="00C83466" w:rsidRPr="00027968" w:rsidRDefault="00C83466" w:rsidP="00C83466">
      <w:pPr>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11-бап. Басқарма</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t>Басқарма алқалы орган болып табылады және экспорттық-кредиттік агенттіктің ағымдағы қызметіне басшылықты жүзеге асырады. Басқарманы басқарма төрағасы басқарады.</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t xml:space="preserve">Басқарманы сайлау тәртібі Қазақстан Республикасының заңнамасына және </w:t>
      </w:r>
      <w:r w:rsidR="006B307A">
        <w:rPr>
          <w:rFonts w:ascii="Times New Roman" w:eastAsia="Times New Roman" w:hAnsi="Times New Roman" w:cs="Times New Roman"/>
          <w:sz w:val="28"/>
          <w:szCs w:val="28"/>
          <w:lang w:val="kk-KZ"/>
        </w:rPr>
        <w:t>э</w:t>
      </w:r>
      <w:r w:rsidR="006B307A" w:rsidRPr="00027968">
        <w:rPr>
          <w:rFonts w:ascii="Times New Roman" w:eastAsia="Times New Roman" w:hAnsi="Times New Roman" w:cs="Times New Roman"/>
          <w:sz w:val="28"/>
          <w:szCs w:val="28"/>
        </w:rPr>
        <w:t>кспорт</w:t>
      </w:r>
      <w:r w:rsidR="006B307A">
        <w:rPr>
          <w:rFonts w:ascii="Times New Roman" w:eastAsia="Times New Roman" w:hAnsi="Times New Roman" w:cs="Times New Roman"/>
          <w:sz w:val="28"/>
          <w:szCs w:val="28"/>
          <w:lang w:val="kk-KZ"/>
        </w:rPr>
        <w:t>тық</w:t>
      </w:r>
      <w:r w:rsidR="006B307A" w:rsidRPr="00027968">
        <w:rPr>
          <w:rFonts w:ascii="Times New Roman" w:eastAsia="Times New Roman" w:hAnsi="Times New Roman" w:cs="Times New Roman"/>
          <w:sz w:val="28"/>
          <w:szCs w:val="28"/>
        </w:rPr>
        <w:t>-кредит</w:t>
      </w:r>
      <w:r w:rsidR="006B307A">
        <w:rPr>
          <w:rFonts w:ascii="Times New Roman" w:eastAsia="Times New Roman" w:hAnsi="Times New Roman" w:cs="Times New Roman"/>
          <w:sz w:val="28"/>
          <w:szCs w:val="28"/>
          <w:lang w:val="kk-KZ"/>
        </w:rPr>
        <w:t>тік</w:t>
      </w:r>
      <w:r w:rsidR="006B307A" w:rsidRPr="00027968">
        <w:rPr>
          <w:rFonts w:ascii="Times New Roman" w:eastAsia="Times New Roman" w:hAnsi="Times New Roman" w:cs="Times New Roman"/>
          <w:sz w:val="28"/>
          <w:szCs w:val="28"/>
        </w:rPr>
        <w:t xml:space="preserve"> агентті</w:t>
      </w:r>
      <w:r w:rsidR="006B307A">
        <w:rPr>
          <w:rFonts w:ascii="Times New Roman" w:eastAsia="Times New Roman" w:hAnsi="Times New Roman" w:cs="Times New Roman"/>
          <w:sz w:val="28"/>
          <w:szCs w:val="28"/>
          <w:lang w:val="kk-KZ"/>
        </w:rPr>
        <w:t>ктің</w:t>
      </w:r>
      <w:r w:rsidR="006B307A"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 xml:space="preserve">жарғысына сәйкес айқындалады. </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w:t>
      </w:r>
      <w:r w:rsidRPr="00027968">
        <w:rPr>
          <w:rFonts w:ascii="Times New Roman" w:eastAsia="Times New Roman" w:hAnsi="Times New Roman" w:cs="Times New Roman"/>
          <w:sz w:val="28"/>
          <w:szCs w:val="28"/>
        </w:rPr>
        <w:tab/>
        <w:t>Басқарма төрағасы мен мүшелері қаржы нарығы мен қаржы ұйымдарын реттеу, бақылау және қадағалау жөніндегі уәкілетті органның келісімінсіз сайланады.</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w:t>
      </w:r>
      <w:r w:rsidRPr="00027968">
        <w:rPr>
          <w:rFonts w:ascii="Times New Roman" w:eastAsia="Times New Roman" w:hAnsi="Times New Roman" w:cs="Times New Roman"/>
          <w:sz w:val="28"/>
          <w:szCs w:val="28"/>
        </w:rPr>
        <w:tab/>
        <w:t>Басқарма Қазақстан Республикасының заңдарында және экспорттық-кредиттік агенттіктің жарғысында экспорттық-кредиттік агенттіктің басқа органдары мен лауазымды адамдарының құзыретіне жатқызылмаған қызметтің кез келген мәселелері бойынша шешімдер қабылдауға құқылы.</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5.</w:t>
      </w:r>
      <w:r w:rsidRPr="00027968">
        <w:rPr>
          <w:rFonts w:ascii="Times New Roman" w:eastAsia="Times New Roman" w:hAnsi="Times New Roman" w:cs="Times New Roman"/>
          <w:sz w:val="28"/>
          <w:szCs w:val="28"/>
        </w:rPr>
        <w:tab/>
        <w:t xml:space="preserve">Басқарманың ерекше құзыретіне: </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t>Жалғыз акционердің мүдделерін іске асыруды және құқықтарын қорғауды қамтамасыз ету;</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t>экспорт мәселелері бойынша мемлекеттік саясаттың тиімділігін арттыру;</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w:t>
      </w:r>
      <w:r w:rsidRPr="00027968">
        <w:rPr>
          <w:rFonts w:ascii="Times New Roman" w:eastAsia="Times New Roman" w:hAnsi="Times New Roman" w:cs="Times New Roman"/>
          <w:sz w:val="28"/>
          <w:szCs w:val="28"/>
        </w:rPr>
        <w:tab/>
        <w:t>тәуекелдерді басқару жүйесінің тиімді жұмысын қамтамасыз ету;</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w:t>
      </w:r>
      <w:r w:rsidRPr="00027968">
        <w:rPr>
          <w:rFonts w:ascii="Times New Roman" w:eastAsia="Times New Roman" w:hAnsi="Times New Roman" w:cs="Times New Roman"/>
          <w:sz w:val="28"/>
          <w:szCs w:val="28"/>
        </w:rPr>
        <w:tab/>
        <w:t>корпоративтік жанжалдарды шешуге жәрдемдесу;</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5)</w:t>
      </w:r>
      <w:r w:rsidRPr="00027968">
        <w:rPr>
          <w:rFonts w:ascii="Times New Roman" w:eastAsia="Times New Roman" w:hAnsi="Times New Roman" w:cs="Times New Roman"/>
          <w:sz w:val="28"/>
          <w:szCs w:val="28"/>
        </w:rPr>
        <w:tab/>
        <w:t>Экспорттық-кредиттік агенттіктің Жалғыз акционері мен Директорлар кеңесі алдында өз қызметінің толық ашықтығын қамтамасыз ету;</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6)</w:t>
      </w:r>
      <w:r w:rsidRPr="00027968">
        <w:rPr>
          <w:rFonts w:ascii="Times New Roman" w:eastAsia="Times New Roman" w:hAnsi="Times New Roman" w:cs="Times New Roman"/>
          <w:sz w:val="28"/>
          <w:szCs w:val="28"/>
        </w:rPr>
        <w:tab/>
        <w:t>экспорт</w:t>
      </w:r>
      <w:r w:rsidR="006B307A">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6B307A">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w:t>
      </w:r>
      <w:r w:rsidR="006B307A">
        <w:rPr>
          <w:rFonts w:ascii="Times New Roman" w:eastAsia="Times New Roman" w:hAnsi="Times New Roman" w:cs="Times New Roman"/>
          <w:sz w:val="28"/>
          <w:szCs w:val="28"/>
          <w:lang w:val="kk-KZ"/>
        </w:rPr>
        <w:t>агенттіктің</w:t>
      </w:r>
      <w:r w:rsidRPr="00027968">
        <w:rPr>
          <w:rFonts w:ascii="Times New Roman" w:eastAsia="Times New Roman" w:hAnsi="Times New Roman" w:cs="Times New Roman"/>
          <w:sz w:val="28"/>
          <w:szCs w:val="28"/>
        </w:rPr>
        <w:t xml:space="preserve"> ішкі алқалы органдарын (Кеңейтілген Андеррайтинг кеңесі, Кіші Андеррайтинг кеңесі, өзге де алқалы органдар) құру;</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lastRenderedPageBreak/>
        <w:t>7)</w:t>
      </w:r>
      <w:r w:rsidRPr="00027968">
        <w:rPr>
          <w:rFonts w:ascii="Times New Roman" w:eastAsia="Times New Roman" w:hAnsi="Times New Roman" w:cs="Times New Roman"/>
          <w:sz w:val="28"/>
          <w:szCs w:val="28"/>
        </w:rPr>
        <w:tab/>
        <w:t xml:space="preserve">Қазақстан Республикасының заңдарында және </w:t>
      </w:r>
      <w:r w:rsidR="006B307A">
        <w:rPr>
          <w:rFonts w:ascii="Times New Roman" w:eastAsia="Times New Roman" w:hAnsi="Times New Roman" w:cs="Times New Roman"/>
          <w:sz w:val="28"/>
          <w:szCs w:val="28"/>
          <w:lang w:val="kk-KZ"/>
        </w:rPr>
        <w:t>э</w:t>
      </w:r>
      <w:r w:rsidR="006B307A" w:rsidRPr="00027968">
        <w:rPr>
          <w:rFonts w:ascii="Times New Roman" w:eastAsia="Times New Roman" w:hAnsi="Times New Roman" w:cs="Times New Roman"/>
          <w:sz w:val="28"/>
          <w:szCs w:val="28"/>
        </w:rPr>
        <w:t>кспорт</w:t>
      </w:r>
      <w:r w:rsidR="006B307A">
        <w:rPr>
          <w:rFonts w:ascii="Times New Roman" w:eastAsia="Times New Roman" w:hAnsi="Times New Roman" w:cs="Times New Roman"/>
          <w:sz w:val="28"/>
          <w:szCs w:val="28"/>
          <w:lang w:val="kk-KZ"/>
        </w:rPr>
        <w:t>тық</w:t>
      </w:r>
      <w:r w:rsidR="006B307A" w:rsidRPr="00027968">
        <w:rPr>
          <w:rFonts w:ascii="Times New Roman" w:eastAsia="Times New Roman" w:hAnsi="Times New Roman" w:cs="Times New Roman"/>
          <w:sz w:val="28"/>
          <w:szCs w:val="28"/>
        </w:rPr>
        <w:t>-кредит</w:t>
      </w:r>
      <w:r w:rsidR="006B307A">
        <w:rPr>
          <w:rFonts w:ascii="Times New Roman" w:eastAsia="Times New Roman" w:hAnsi="Times New Roman" w:cs="Times New Roman"/>
          <w:sz w:val="28"/>
          <w:szCs w:val="28"/>
          <w:lang w:val="kk-KZ"/>
        </w:rPr>
        <w:t>тік</w:t>
      </w:r>
      <w:r w:rsidR="006B307A" w:rsidRPr="00027968">
        <w:rPr>
          <w:rFonts w:ascii="Times New Roman" w:eastAsia="Times New Roman" w:hAnsi="Times New Roman" w:cs="Times New Roman"/>
          <w:sz w:val="28"/>
          <w:szCs w:val="28"/>
        </w:rPr>
        <w:t xml:space="preserve"> агентті</w:t>
      </w:r>
      <w:r w:rsidR="006B307A">
        <w:rPr>
          <w:rFonts w:ascii="Times New Roman" w:eastAsia="Times New Roman" w:hAnsi="Times New Roman" w:cs="Times New Roman"/>
          <w:sz w:val="28"/>
          <w:szCs w:val="28"/>
          <w:lang w:val="kk-KZ"/>
        </w:rPr>
        <w:t>ктің</w:t>
      </w:r>
      <w:r w:rsidR="006B307A"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жарғысында экспорттық-кредиттік агенттіктің басқа органдары мен лауазымды адамдарының құзыретіне жатқызылмаған қызметтің кез келген мәселелері бойынша шешім қабылдау.</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6.</w:t>
      </w:r>
      <w:r w:rsidRPr="00027968">
        <w:rPr>
          <w:rFonts w:ascii="Times New Roman" w:eastAsia="Times New Roman" w:hAnsi="Times New Roman" w:cs="Times New Roman"/>
          <w:sz w:val="28"/>
          <w:szCs w:val="28"/>
        </w:rPr>
        <w:tab/>
        <w:t xml:space="preserve">Басқарманы сайлау тәртібі Қазақстан Республикасының заңнамасына және </w:t>
      </w:r>
      <w:r w:rsidR="006B307A">
        <w:rPr>
          <w:rFonts w:ascii="Times New Roman" w:eastAsia="Times New Roman" w:hAnsi="Times New Roman" w:cs="Times New Roman"/>
          <w:sz w:val="28"/>
          <w:szCs w:val="28"/>
          <w:lang w:val="kk-KZ"/>
        </w:rPr>
        <w:t>э</w:t>
      </w:r>
      <w:r w:rsidR="006B307A" w:rsidRPr="00027968">
        <w:rPr>
          <w:rFonts w:ascii="Times New Roman" w:eastAsia="Times New Roman" w:hAnsi="Times New Roman" w:cs="Times New Roman"/>
          <w:sz w:val="28"/>
          <w:szCs w:val="28"/>
        </w:rPr>
        <w:t>кспорт</w:t>
      </w:r>
      <w:r w:rsidR="006B307A">
        <w:rPr>
          <w:rFonts w:ascii="Times New Roman" w:eastAsia="Times New Roman" w:hAnsi="Times New Roman" w:cs="Times New Roman"/>
          <w:sz w:val="28"/>
          <w:szCs w:val="28"/>
          <w:lang w:val="kk-KZ"/>
        </w:rPr>
        <w:t>тық</w:t>
      </w:r>
      <w:r w:rsidR="006B307A" w:rsidRPr="00027968">
        <w:rPr>
          <w:rFonts w:ascii="Times New Roman" w:eastAsia="Times New Roman" w:hAnsi="Times New Roman" w:cs="Times New Roman"/>
          <w:sz w:val="28"/>
          <w:szCs w:val="28"/>
        </w:rPr>
        <w:t>-кредит</w:t>
      </w:r>
      <w:r w:rsidR="006B307A">
        <w:rPr>
          <w:rFonts w:ascii="Times New Roman" w:eastAsia="Times New Roman" w:hAnsi="Times New Roman" w:cs="Times New Roman"/>
          <w:sz w:val="28"/>
          <w:szCs w:val="28"/>
          <w:lang w:val="kk-KZ"/>
        </w:rPr>
        <w:t>тік</w:t>
      </w:r>
      <w:r w:rsidR="006B307A" w:rsidRPr="00027968">
        <w:rPr>
          <w:rFonts w:ascii="Times New Roman" w:eastAsia="Times New Roman" w:hAnsi="Times New Roman" w:cs="Times New Roman"/>
          <w:sz w:val="28"/>
          <w:szCs w:val="28"/>
        </w:rPr>
        <w:t xml:space="preserve"> агентті</w:t>
      </w:r>
      <w:r w:rsidR="006B307A">
        <w:rPr>
          <w:rFonts w:ascii="Times New Roman" w:eastAsia="Times New Roman" w:hAnsi="Times New Roman" w:cs="Times New Roman"/>
          <w:sz w:val="28"/>
          <w:szCs w:val="28"/>
          <w:lang w:val="kk-KZ"/>
        </w:rPr>
        <w:t>ктің</w:t>
      </w:r>
      <w:r w:rsidR="006B307A"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жарғысына сәйкес айқындалады.</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7.</w:t>
      </w:r>
      <w:r w:rsidRPr="00027968">
        <w:rPr>
          <w:rFonts w:ascii="Times New Roman" w:eastAsia="Times New Roman" w:hAnsi="Times New Roman" w:cs="Times New Roman"/>
          <w:sz w:val="28"/>
          <w:szCs w:val="28"/>
        </w:rPr>
        <w:tab/>
        <w:t>Басқарма мүшелерінің саны кемінде үш адамды құрауы тиіс.</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8.</w:t>
      </w:r>
      <w:r w:rsidRPr="00027968">
        <w:rPr>
          <w:rFonts w:ascii="Times New Roman" w:eastAsia="Times New Roman" w:hAnsi="Times New Roman" w:cs="Times New Roman"/>
          <w:sz w:val="28"/>
          <w:szCs w:val="28"/>
        </w:rPr>
        <w:tab/>
        <w:t>Басқарма төрағасы мен мүшелері лауазымдарына кандидаттар үшін халықаралық қаржы ұйымдарында кемінде екі жыл еңбек өтілінің және (немесе) қаржылық қызметтерді және (немесе) қаржы ұйымдарына аудит жүргізу жөніндегі қызметтерді ұсыну және (немесе) реттеу саласында еңбек өтілінің болуы қажет.</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9.</w:t>
      </w:r>
      <w:r w:rsidRPr="00027968">
        <w:rPr>
          <w:rFonts w:ascii="Times New Roman" w:eastAsia="Times New Roman" w:hAnsi="Times New Roman" w:cs="Times New Roman"/>
          <w:sz w:val="28"/>
          <w:szCs w:val="28"/>
        </w:rPr>
        <w:tab/>
        <w:t>Басқарма төрағасы және мүшесі болып:</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1) жоғары білімі жоқ; </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2) басшылық жұмыс тәжірибесі </w:t>
      </w:r>
      <w:r w:rsidR="00484531" w:rsidRPr="00027968">
        <w:rPr>
          <w:rFonts w:ascii="Times New Roman" w:eastAsia="Times New Roman" w:hAnsi="Times New Roman" w:cs="Times New Roman"/>
          <w:sz w:val="28"/>
          <w:szCs w:val="28"/>
        </w:rPr>
        <w:t>екі жыл</w:t>
      </w:r>
      <w:r w:rsidR="00484531">
        <w:rPr>
          <w:rFonts w:ascii="Times New Roman" w:eastAsia="Times New Roman" w:hAnsi="Times New Roman" w:cs="Times New Roman"/>
          <w:sz w:val="28"/>
          <w:szCs w:val="28"/>
          <w:lang w:val="kk-KZ"/>
        </w:rPr>
        <w:t>дан</w:t>
      </w:r>
      <w:r w:rsidR="00484531" w:rsidRPr="00027968">
        <w:rPr>
          <w:rFonts w:ascii="Times New Roman" w:eastAsia="Times New Roman" w:hAnsi="Times New Roman" w:cs="Times New Roman"/>
          <w:sz w:val="28"/>
          <w:szCs w:val="28"/>
        </w:rPr>
        <w:t xml:space="preserve"> </w:t>
      </w:r>
      <w:r w:rsidR="00484531">
        <w:rPr>
          <w:rFonts w:ascii="Times New Roman" w:eastAsia="Times New Roman" w:hAnsi="Times New Roman" w:cs="Times New Roman"/>
          <w:sz w:val="28"/>
          <w:szCs w:val="28"/>
        </w:rPr>
        <w:t>кем</w:t>
      </w:r>
      <w:r w:rsidRPr="00027968">
        <w:rPr>
          <w:rFonts w:ascii="Times New Roman" w:eastAsia="Times New Roman" w:hAnsi="Times New Roman" w:cs="Times New Roman"/>
          <w:sz w:val="28"/>
          <w:szCs w:val="28"/>
        </w:rPr>
        <w:t>;</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 халықаралық қаржы ұйымдарында кемінде екі жыл еңбек өтілі және (немесе) қаржылық қызметтерді және (немесе) қаржы ұйымдарына аудит жүргізу жөніндегі қызметтерді ұсыну және (немесе) реттеу саласында еңбек өтілі жоқ;</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 мінсіз іскерлік беделі жоқ;</w:t>
      </w:r>
    </w:p>
    <w:p w:rsidR="00C83466" w:rsidRPr="00027968" w:rsidRDefault="00C83466" w:rsidP="00C83466">
      <w:pPr>
        <w:tabs>
          <w:tab w:val="left" w:pos="709"/>
          <w:tab w:val="left" w:pos="851"/>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5) қылмыстық құқық бұзушылық жасағаны үшін соттылығы бар</w:t>
      </w:r>
      <w:r w:rsidR="00484531">
        <w:rPr>
          <w:rFonts w:ascii="Times New Roman" w:eastAsia="Times New Roman" w:hAnsi="Times New Roman" w:cs="Times New Roman"/>
          <w:sz w:val="28"/>
          <w:szCs w:val="28"/>
          <w:lang w:val="kk-KZ"/>
        </w:rPr>
        <w:t xml:space="preserve"> тұлға тағайындала алмайды</w:t>
      </w:r>
      <w:r w:rsidRPr="00027968">
        <w:rPr>
          <w:rFonts w:ascii="Times New Roman" w:eastAsia="Times New Roman" w:hAnsi="Times New Roman" w:cs="Times New Roman"/>
          <w:sz w:val="28"/>
          <w:szCs w:val="28"/>
        </w:rPr>
        <w:t>.</w:t>
      </w:r>
    </w:p>
    <w:p w:rsidR="001C5C4D" w:rsidRPr="00027968" w:rsidRDefault="001C5C4D" w:rsidP="001C5C4D">
      <w:pPr>
        <w:spacing w:after="0"/>
        <w:ind w:firstLine="567"/>
        <w:jc w:val="both"/>
        <w:rPr>
          <w:rFonts w:ascii="Times New Roman" w:eastAsia="Times New Roman" w:hAnsi="Times New Roman" w:cs="Times New Roman"/>
          <w:sz w:val="28"/>
          <w:szCs w:val="28"/>
        </w:rPr>
      </w:pPr>
    </w:p>
    <w:p w:rsidR="00484531" w:rsidRPr="00504935" w:rsidRDefault="00A1557F" w:rsidP="00484531">
      <w:pPr>
        <w:spacing w:after="0"/>
        <w:ind w:firstLine="567"/>
        <w:jc w:val="center"/>
        <w:rPr>
          <w:rFonts w:ascii="Times New Roman" w:eastAsia="Times New Roman" w:hAnsi="Times New Roman" w:cs="Times New Roman"/>
          <w:b/>
          <w:sz w:val="28"/>
          <w:szCs w:val="28"/>
        </w:rPr>
      </w:pPr>
      <w:r w:rsidRPr="00504935">
        <w:rPr>
          <w:rFonts w:ascii="Times New Roman" w:eastAsia="Times New Roman" w:hAnsi="Times New Roman" w:cs="Times New Roman"/>
          <w:b/>
          <w:sz w:val="28"/>
          <w:szCs w:val="28"/>
        </w:rPr>
        <w:t xml:space="preserve">3-ТАРАУ. </w:t>
      </w:r>
      <w:r w:rsidR="00484531" w:rsidRPr="00504935">
        <w:rPr>
          <w:rFonts w:ascii="Times New Roman" w:eastAsia="Times New Roman" w:hAnsi="Times New Roman" w:cs="Times New Roman"/>
          <w:b/>
          <w:sz w:val="28"/>
          <w:szCs w:val="28"/>
        </w:rPr>
        <w:t>ЭКСПОРТТЫҚ-КРЕДИТТІК АГЕНТТІКТІҢ</w:t>
      </w:r>
    </w:p>
    <w:p w:rsidR="006057DD" w:rsidRPr="00027968" w:rsidRDefault="006057DD" w:rsidP="006057DD">
      <w:pPr>
        <w:spacing w:after="0"/>
        <w:ind w:firstLine="567"/>
        <w:jc w:val="center"/>
        <w:rPr>
          <w:rFonts w:ascii="Times New Roman" w:eastAsia="Times New Roman" w:hAnsi="Times New Roman" w:cs="Times New Roman"/>
          <w:b/>
          <w:sz w:val="28"/>
          <w:szCs w:val="28"/>
        </w:rPr>
      </w:pPr>
      <w:r w:rsidRPr="00504935">
        <w:rPr>
          <w:rFonts w:ascii="Times New Roman" w:eastAsia="Times New Roman" w:hAnsi="Times New Roman" w:cs="Times New Roman"/>
          <w:b/>
          <w:sz w:val="28"/>
          <w:szCs w:val="28"/>
        </w:rPr>
        <w:t>ӨКІЛЕТТІКТЕР</w:t>
      </w:r>
      <w:r w:rsidR="00484531" w:rsidRPr="00504935">
        <w:rPr>
          <w:rFonts w:ascii="Times New Roman" w:eastAsia="Times New Roman" w:hAnsi="Times New Roman" w:cs="Times New Roman"/>
          <w:b/>
          <w:sz w:val="28"/>
          <w:szCs w:val="28"/>
          <w:lang w:val="kk-KZ"/>
        </w:rPr>
        <w:t>І</w:t>
      </w:r>
      <w:r w:rsidRPr="00027968">
        <w:rPr>
          <w:rFonts w:ascii="Times New Roman" w:eastAsia="Times New Roman" w:hAnsi="Times New Roman" w:cs="Times New Roman"/>
          <w:b/>
          <w:sz w:val="28"/>
          <w:szCs w:val="28"/>
        </w:rPr>
        <w:t xml:space="preserve"> </w:t>
      </w:r>
    </w:p>
    <w:p w:rsidR="006057DD" w:rsidRPr="00027968" w:rsidRDefault="006057DD" w:rsidP="006057DD">
      <w:pPr>
        <w:spacing w:after="0"/>
        <w:ind w:firstLine="567"/>
        <w:jc w:val="both"/>
        <w:rPr>
          <w:rFonts w:ascii="Times New Roman" w:eastAsia="Times New Roman" w:hAnsi="Times New Roman" w:cs="Times New Roman"/>
          <w:b/>
          <w:sz w:val="28"/>
          <w:szCs w:val="28"/>
        </w:rPr>
      </w:pPr>
    </w:p>
    <w:p w:rsidR="006057DD" w:rsidRPr="00027968" w:rsidRDefault="006057DD" w:rsidP="006057DD">
      <w:pPr>
        <w:spacing w:after="0"/>
        <w:ind w:left="567"/>
        <w:contextualSpacing/>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12-бап. Экспорттық мәмілелерді ерікті сақтандыру</w:t>
      </w:r>
    </w:p>
    <w:p w:rsidR="006057DD" w:rsidRPr="00027968" w:rsidRDefault="006057DD" w:rsidP="006057DD">
      <w:pPr>
        <w:tabs>
          <w:tab w:val="left" w:pos="0"/>
          <w:tab w:val="left" w:pos="709"/>
          <w:tab w:val="left" w:pos="851"/>
        </w:tabs>
        <w:spacing w:after="0"/>
        <w:ind w:firstLine="567"/>
        <w:contextualSpacing/>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sidR="00504935">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504935">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504935">
        <w:rPr>
          <w:rFonts w:ascii="Times New Roman" w:eastAsia="Times New Roman" w:hAnsi="Times New Roman" w:cs="Times New Roman"/>
          <w:sz w:val="28"/>
          <w:szCs w:val="28"/>
          <w:lang w:val="kk-KZ"/>
        </w:rPr>
        <w:t>к</w:t>
      </w:r>
      <w:r w:rsidRPr="00027968">
        <w:rPr>
          <w:rFonts w:ascii="Times New Roman" w:eastAsia="Times New Roman" w:hAnsi="Times New Roman" w:cs="Times New Roman"/>
          <w:sz w:val="28"/>
          <w:szCs w:val="28"/>
        </w:rPr>
        <w:t xml:space="preserve"> Қазақстан Республикасының Азаматтық кодексіне, осы Заңға, </w:t>
      </w:r>
      <w:r w:rsidR="00504935">
        <w:rPr>
          <w:rFonts w:ascii="Times New Roman" w:eastAsia="Times New Roman" w:hAnsi="Times New Roman" w:cs="Times New Roman"/>
          <w:sz w:val="28"/>
          <w:szCs w:val="28"/>
          <w:lang w:val="kk-KZ"/>
        </w:rPr>
        <w:t>э</w:t>
      </w:r>
      <w:r w:rsidR="00504935" w:rsidRPr="00027968">
        <w:rPr>
          <w:rFonts w:ascii="Times New Roman" w:eastAsia="Times New Roman" w:hAnsi="Times New Roman" w:cs="Times New Roman"/>
          <w:sz w:val="28"/>
          <w:szCs w:val="28"/>
        </w:rPr>
        <w:t>кспорт</w:t>
      </w:r>
      <w:r w:rsidR="00504935">
        <w:rPr>
          <w:rFonts w:ascii="Times New Roman" w:eastAsia="Times New Roman" w:hAnsi="Times New Roman" w:cs="Times New Roman"/>
          <w:sz w:val="28"/>
          <w:szCs w:val="28"/>
          <w:lang w:val="kk-KZ"/>
        </w:rPr>
        <w:t>тық</w:t>
      </w:r>
      <w:r w:rsidR="00504935" w:rsidRPr="00027968">
        <w:rPr>
          <w:rFonts w:ascii="Times New Roman" w:eastAsia="Times New Roman" w:hAnsi="Times New Roman" w:cs="Times New Roman"/>
          <w:sz w:val="28"/>
          <w:szCs w:val="28"/>
        </w:rPr>
        <w:t>-кредит</w:t>
      </w:r>
      <w:r w:rsidR="00504935">
        <w:rPr>
          <w:rFonts w:ascii="Times New Roman" w:eastAsia="Times New Roman" w:hAnsi="Times New Roman" w:cs="Times New Roman"/>
          <w:sz w:val="28"/>
          <w:szCs w:val="28"/>
          <w:lang w:val="kk-KZ"/>
        </w:rPr>
        <w:t>тік</w:t>
      </w:r>
      <w:r w:rsidR="00504935" w:rsidRPr="00027968">
        <w:rPr>
          <w:rFonts w:ascii="Times New Roman" w:eastAsia="Times New Roman" w:hAnsi="Times New Roman" w:cs="Times New Roman"/>
          <w:sz w:val="28"/>
          <w:szCs w:val="28"/>
        </w:rPr>
        <w:t xml:space="preserve"> агентті</w:t>
      </w:r>
      <w:r w:rsidR="00504935">
        <w:rPr>
          <w:rFonts w:ascii="Times New Roman" w:eastAsia="Times New Roman" w:hAnsi="Times New Roman" w:cs="Times New Roman"/>
          <w:sz w:val="28"/>
          <w:szCs w:val="28"/>
          <w:lang w:val="kk-KZ"/>
        </w:rPr>
        <w:t xml:space="preserve">ктің </w:t>
      </w:r>
      <w:r w:rsidRPr="00027968">
        <w:rPr>
          <w:rFonts w:ascii="Times New Roman" w:eastAsia="Times New Roman" w:hAnsi="Times New Roman" w:cs="Times New Roman"/>
          <w:sz w:val="28"/>
          <w:szCs w:val="28"/>
        </w:rPr>
        <w:t xml:space="preserve">Директорлар кеңесі бекіткен сақтандыру қағидаларына сәйкес экспорттық кредиттерді және инвестицияларды және отандық тауарлардың (жұмыстардың, қызметтердің) экспортын </w:t>
      </w:r>
      <w:r w:rsidR="00504935">
        <w:rPr>
          <w:rFonts w:ascii="Times New Roman" w:eastAsia="Times New Roman" w:hAnsi="Times New Roman" w:cs="Times New Roman"/>
          <w:sz w:val="28"/>
          <w:szCs w:val="28"/>
          <w:lang w:val="kk-KZ"/>
        </w:rPr>
        <w:t>ілгерілетуге</w:t>
      </w:r>
      <w:r w:rsidRPr="00027968">
        <w:rPr>
          <w:rFonts w:ascii="Times New Roman" w:eastAsia="Times New Roman" w:hAnsi="Times New Roman" w:cs="Times New Roman"/>
          <w:sz w:val="28"/>
          <w:szCs w:val="28"/>
        </w:rPr>
        <w:t xml:space="preserve"> байланысты өзге де мәмілелерді ерікті сақтандыруды жүзеге асырады.</w:t>
      </w:r>
    </w:p>
    <w:p w:rsidR="006057DD" w:rsidRPr="00027968" w:rsidRDefault="006057DD" w:rsidP="006057DD">
      <w:pPr>
        <w:tabs>
          <w:tab w:val="left" w:pos="0"/>
          <w:tab w:val="left" w:pos="993"/>
        </w:tabs>
        <w:spacing w:after="0"/>
        <w:jc w:val="both"/>
        <w:rPr>
          <w:rFonts w:ascii="Times New Roman" w:eastAsia="Times New Roman" w:hAnsi="Times New Roman" w:cs="Times New Roman"/>
          <w:sz w:val="28"/>
          <w:szCs w:val="28"/>
        </w:rPr>
      </w:pP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13-бап. Қайта сақтандыру</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00504935">
        <w:rPr>
          <w:rFonts w:ascii="Times New Roman" w:eastAsia="Times New Roman" w:hAnsi="Times New Roman" w:cs="Times New Roman"/>
          <w:sz w:val="28"/>
          <w:szCs w:val="28"/>
          <w:lang w:val="kk-KZ"/>
        </w:rPr>
        <w:t>.</w:t>
      </w:r>
      <w:r w:rsidRPr="00027968">
        <w:rPr>
          <w:rFonts w:ascii="Times New Roman" w:eastAsia="Times New Roman" w:hAnsi="Times New Roman" w:cs="Times New Roman"/>
          <w:sz w:val="28"/>
          <w:szCs w:val="28"/>
        </w:rPr>
        <w:t xml:space="preserve"> Экспорттық-кредиттік агенттік </w:t>
      </w:r>
      <w:r w:rsidR="00504935" w:rsidRPr="00027968">
        <w:rPr>
          <w:rFonts w:ascii="Times New Roman" w:eastAsia="Times New Roman" w:hAnsi="Times New Roman" w:cs="Times New Roman"/>
          <w:sz w:val="28"/>
          <w:szCs w:val="28"/>
        </w:rPr>
        <w:t xml:space="preserve">қайта сақтандыру жөніндегі қызметті және бір жағынан </w:t>
      </w:r>
      <w:r w:rsidRPr="00027968">
        <w:rPr>
          <w:rFonts w:ascii="Times New Roman" w:eastAsia="Times New Roman" w:hAnsi="Times New Roman" w:cs="Times New Roman"/>
          <w:sz w:val="28"/>
          <w:szCs w:val="28"/>
        </w:rPr>
        <w:t>Экспорт</w:t>
      </w:r>
      <w:r w:rsidR="00704EF3">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 xml:space="preserve">-кредиттік агенттіктің сақтандыру тәуекелдерінің барлығын немесе бір бөлігін қайта сақтандыруға беруіне және осы тәуекелдерді </w:t>
      </w:r>
      <w:r w:rsidR="00504935">
        <w:rPr>
          <w:rFonts w:ascii="Times New Roman" w:eastAsia="Times New Roman" w:hAnsi="Times New Roman" w:cs="Times New Roman"/>
          <w:sz w:val="28"/>
          <w:szCs w:val="28"/>
          <w:lang w:val="kk-KZ"/>
        </w:rPr>
        <w:t xml:space="preserve">қайта сақтандыру ұйымының, </w:t>
      </w:r>
      <w:r w:rsidR="00504935" w:rsidRPr="00027968">
        <w:rPr>
          <w:rFonts w:ascii="Times New Roman" w:eastAsia="Times New Roman" w:hAnsi="Times New Roman" w:cs="Times New Roman"/>
          <w:sz w:val="28"/>
          <w:szCs w:val="28"/>
        </w:rPr>
        <w:t xml:space="preserve">олардың арасында жасалған қайта сақтандыру шартына сәйкес басқа елдердің Экспорттық-кредиттік агенттігінің екінші </w:t>
      </w:r>
      <w:r w:rsidR="00504935" w:rsidRPr="00027968">
        <w:rPr>
          <w:rFonts w:ascii="Times New Roman" w:eastAsia="Times New Roman" w:hAnsi="Times New Roman" w:cs="Times New Roman"/>
          <w:sz w:val="28"/>
          <w:szCs w:val="28"/>
        </w:rPr>
        <w:lastRenderedPageBreak/>
        <w:t xml:space="preserve">жағынан қабылдауына байланысты </w:t>
      </w:r>
      <w:r w:rsidR="00504935">
        <w:rPr>
          <w:rFonts w:ascii="Times New Roman" w:eastAsia="Times New Roman" w:hAnsi="Times New Roman" w:cs="Times New Roman"/>
          <w:sz w:val="28"/>
          <w:szCs w:val="28"/>
          <w:lang w:val="kk-KZ"/>
        </w:rPr>
        <w:t>туындайтын онымен байланысты қатынастарды</w:t>
      </w:r>
      <w:r w:rsidR="00504935"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жүзеге асырады.</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2. </w:t>
      </w:r>
      <w:r w:rsidR="002F42A1" w:rsidRPr="00027968">
        <w:rPr>
          <w:rFonts w:ascii="Times New Roman" w:eastAsia="Times New Roman" w:hAnsi="Times New Roman" w:cs="Times New Roman"/>
          <w:sz w:val="28"/>
          <w:szCs w:val="28"/>
        </w:rPr>
        <w:t xml:space="preserve">Экспорттық-кредиттік агенттік </w:t>
      </w:r>
      <w:r w:rsidRPr="00027968">
        <w:rPr>
          <w:rFonts w:ascii="Times New Roman" w:eastAsia="Times New Roman" w:hAnsi="Times New Roman" w:cs="Times New Roman"/>
          <w:sz w:val="28"/>
          <w:szCs w:val="28"/>
        </w:rPr>
        <w:t xml:space="preserve">Қазақстан Республикасының резиденттері-сақтандыру (қайта сақтандыру) ұйымдарынан, Қазақстан Республикасының </w:t>
      </w:r>
      <w:r w:rsidR="00267E05">
        <w:rPr>
          <w:rFonts w:ascii="Times New Roman" w:eastAsia="Times New Roman" w:hAnsi="Times New Roman" w:cs="Times New Roman"/>
          <w:sz w:val="28"/>
          <w:szCs w:val="28"/>
          <w:lang w:val="kk-KZ"/>
        </w:rPr>
        <w:t>бейрезидент</w:t>
      </w:r>
      <w:r w:rsidRPr="00027968">
        <w:rPr>
          <w:rFonts w:ascii="Times New Roman" w:eastAsia="Times New Roman" w:hAnsi="Times New Roman" w:cs="Times New Roman"/>
          <w:sz w:val="28"/>
          <w:szCs w:val="28"/>
        </w:rPr>
        <w:t xml:space="preserve">-сақтандыру (қайта сақтандыру) ұйымдарының филиалдарынан, Қазақстан Республикасының </w:t>
      </w:r>
      <w:r w:rsidR="00267E05">
        <w:rPr>
          <w:rFonts w:ascii="Times New Roman" w:eastAsia="Times New Roman" w:hAnsi="Times New Roman" w:cs="Times New Roman"/>
          <w:sz w:val="28"/>
          <w:szCs w:val="28"/>
          <w:lang w:val="kk-KZ"/>
        </w:rPr>
        <w:t>бей</w:t>
      </w:r>
      <w:r w:rsidRPr="00027968">
        <w:rPr>
          <w:rFonts w:ascii="Times New Roman" w:eastAsia="Times New Roman" w:hAnsi="Times New Roman" w:cs="Times New Roman"/>
          <w:sz w:val="28"/>
          <w:szCs w:val="28"/>
        </w:rPr>
        <w:t xml:space="preserve">резидент-сақтандыру (қайта сақтандыру) ұйымдарынан, сондай-ақ басқа елдердің </w:t>
      </w:r>
      <w:r w:rsidR="00267E05" w:rsidRPr="00027968">
        <w:rPr>
          <w:rFonts w:ascii="Times New Roman" w:eastAsia="Times New Roman" w:hAnsi="Times New Roman" w:cs="Times New Roman"/>
          <w:sz w:val="28"/>
          <w:szCs w:val="28"/>
        </w:rPr>
        <w:t xml:space="preserve">Экспорттық-кредиттік </w:t>
      </w:r>
      <w:r w:rsidRPr="00027968">
        <w:rPr>
          <w:rFonts w:ascii="Times New Roman" w:eastAsia="Times New Roman" w:hAnsi="Times New Roman" w:cs="Times New Roman"/>
          <w:sz w:val="28"/>
          <w:szCs w:val="28"/>
        </w:rPr>
        <w:t>агенттіктерінен қайта сақтандыруға сақтандыру тәуекелдерін қабылдауға құқылы.</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3. Қайта сақтандыру қызметін іске асыру үшін </w:t>
      </w:r>
      <w:r w:rsidR="00267E05" w:rsidRPr="00027968">
        <w:rPr>
          <w:rFonts w:ascii="Times New Roman" w:eastAsia="Times New Roman" w:hAnsi="Times New Roman" w:cs="Times New Roman"/>
          <w:sz w:val="28"/>
          <w:szCs w:val="28"/>
        </w:rPr>
        <w:t xml:space="preserve">Экспорттық-кредиттік агенттік </w:t>
      </w:r>
      <w:r w:rsidRPr="00027968">
        <w:rPr>
          <w:rFonts w:ascii="Times New Roman" w:eastAsia="Times New Roman" w:hAnsi="Times New Roman" w:cs="Times New Roman"/>
          <w:sz w:val="28"/>
          <w:szCs w:val="28"/>
        </w:rPr>
        <w:t>мынадай қағидаттарды басшылыққа алады:</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t>қайта сақтандыру жөніндегі қызметті жүзеге асыру кезінде қарауға қабылданған ақпараттың жан-жақтылығы, толықтығы, сенімділігі және дұрыстығы;</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t>Экспорттық-кредиттік агенттіктің барынша объективтілігі, әділдігі және мүдделерінің басқалардан басым болуы.</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w:t>
      </w:r>
      <w:r w:rsidRPr="00027968">
        <w:rPr>
          <w:rFonts w:ascii="Times New Roman" w:eastAsia="Times New Roman" w:hAnsi="Times New Roman" w:cs="Times New Roman"/>
          <w:sz w:val="28"/>
          <w:szCs w:val="28"/>
        </w:rPr>
        <w:tab/>
        <w:t>Экспорттық-кредиттік агенттік қарсы әріптес</w:t>
      </w:r>
      <w:r w:rsidR="00267E05">
        <w:rPr>
          <w:rFonts w:ascii="Times New Roman" w:eastAsia="Times New Roman" w:hAnsi="Times New Roman" w:cs="Times New Roman"/>
          <w:sz w:val="28"/>
          <w:szCs w:val="28"/>
          <w:lang w:val="kk-KZ"/>
        </w:rPr>
        <w:t>-</w:t>
      </w:r>
      <w:r w:rsidRPr="00027968">
        <w:rPr>
          <w:rFonts w:ascii="Times New Roman" w:eastAsia="Times New Roman" w:hAnsi="Times New Roman" w:cs="Times New Roman"/>
          <w:sz w:val="28"/>
          <w:szCs w:val="28"/>
        </w:rPr>
        <w:t>қайта сақтандырушылар жасаған сақтандыру шарттары бойынша жауапкершілік үлесін қабылдаған кезде кіріс қайта сақтандыру функцияларын мынадай мақсатта жүзеге асырады:</w:t>
      </w:r>
    </w:p>
    <w:p w:rsidR="00357A63" w:rsidRPr="00027968" w:rsidRDefault="00357A63" w:rsidP="00357A63">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 қазақстандық экспорттаушыларды қолдауды жүзеге асыру және қазақстандық өнімдердің экспортын дамытуға ықпал ету;</w:t>
      </w:r>
    </w:p>
    <w:p w:rsidR="00357A63" w:rsidRPr="00027968" w:rsidRDefault="00357A63" w:rsidP="00357A63">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 сақтандыру (қайта сақтандыру) ұйымдарымен және экспорттық-кредиттік агенттіктермен қайта сақтандыру қызметі бойынша әріптестік қатынастар орнату;</w:t>
      </w:r>
    </w:p>
    <w:p w:rsidR="00357A63" w:rsidRPr="00027968" w:rsidRDefault="00357A63" w:rsidP="00357A63">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w:t>
      </w:r>
      <w:r w:rsidRPr="00027968">
        <w:rPr>
          <w:rFonts w:ascii="Times New Roman" w:eastAsia="Times New Roman" w:hAnsi="Times New Roman" w:cs="Times New Roman"/>
          <w:sz w:val="28"/>
          <w:szCs w:val="28"/>
        </w:rPr>
        <w:tab/>
        <w:t>халықаралық тәжірибе мен білім алу.</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5.</w:t>
      </w:r>
      <w:r w:rsidRPr="00027968">
        <w:rPr>
          <w:rFonts w:ascii="Times New Roman" w:eastAsia="Times New Roman" w:hAnsi="Times New Roman" w:cs="Times New Roman"/>
          <w:sz w:val="28"/>
          <w:szCs w:val="28"/>
        </w:rPr>
        <w:tab/>
        <w:t>Экспорттық-кредиттік агенттіктің пул қатысушылары арасында сақтандыру тәуекелдерін бөлу мақсатында сақтандыру ұйымдары, басқа Экспорттық-кредиттік агенттіктер құратын салалық сақтандыру (қайта сақтандыру) пулдарына қатысу, сондай-ақ қайта сақтандырудың облигаторлық бағдарламаларына қатысу мүмкіндігі бар.</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6.</w:t>
      </w:r>
      <w:r w:rsidRPr="00027968">
        <w:rPr>
          <w:rFonts w:ascii="Times New Roman" w:eastAsia="Times New Roman" w:hAnsi="Times New Roman" w:cs="Times New Roman"/>
          <w:sz w:val="28"/>
          <w:szCs w:val="28"/>
        </w:rPr>
        <w:tab/>
        <w:t>Экспорттық-кредиттік агенттік жауапкершіліктің бір бөлігін қарсы әріптес-қайта сақтандырушыларға шығыс қайта сақтандыру функциясын іске асыру жолымен мыналарды:</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t>сақтандырушы мен бірнеше қайта сақтандырушылар арасында сақтандыру портфелі бойынша жауапкершілікті сандық және сапалық теңестіру жүргізілетін тәуекелді бөлу;</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t>андеррайтингтік тәуекелді азайту;</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w:t>
      </w:r>
      <w:r w:rsidRPr="00027968">
        <w:rPr>
          <w:rFonts w:ascii="Times New Roman" w:eastAsia="Times New Roman" w:hAnsi="Times New Roman" w:cs="Times New Roman"/>
          <w:sz w:val="28"/>
          <w:szCs w:val="28"/>
        </w:rPr>
        <w:tab/>
        <w:t>сақтандыру портфелін теңгерімдеу және сақтандырушының жиынтық жауапкершілігін оның қаржылық мүмкіндіктеріне барабар мөлшерге келтіру;</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lastRenderedPageBreak/>
        <w:t>4)</w:t>
      </w:r>
      <w:r w:rsidRPr="00027968">
        <w:rPr>
          <w:rFonts w:ascii="Times New Roman" w:eastAsia="Times New Roman" w:hAnsi="Times New Roman" w:cs="Times New Roman"/>
          <w:sz w:val="28"/>
          <w:szCs w:val="28"/>
        </w:rPr>
        <w:tab/>
        <w:t>кірістіліктің тұрақты деңгейіне қол жеткізу үшін Экспорт</w:t>
      </w:r>
      <w:r w:rsidR="00267E05">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267E05">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267E05">
        <w:rPr>
          <w:rFonts w:ascii="Times New Roman" w:eastAsia="Times New Roman" w:hAnsi="Times New Roman" w:cs="Times New Roman"/>
          <w:sz w:val="28"/>
          <w:szCs w:val="28"/>
          <w:lang w:val="kk-KZ"/>
        </w:rPr>
        <w:t>ктің</w:t>
      </w:r>
      <w:r w:rsidRPr="00027968">
        <w:rPr>
          <w:rFonts w:ascii="Times New Roman" w:eastAsia="Times New Roman" w:hAnsi="Times New Roman" w:cs="Times New Roman"/>
          <w:sz w:val="28"/>
          <w:szCs w:val="28"/>
        </w:rPr>
        <w:t xml:space="preserve"> шығындарын шоғырландыру тәуекелдерін төмендету</w:t>
      </w:r>
      <w:r w:rsidR="00267E05">
        <w:rPr>
          <w:rFonts w:ascii="Times New Roman" w:eastAsia="Times New Roman" w:hAnsi="Times New Roman" w:cs="Times New Roman"/>
          <w:sz w:val="28"/>
          <w:szCs w:val="28"/>
          <w:lang w:val="kk-KZ"/>
        </w:rPr>
        <w:t xml:space="preserve"> мақсатында береді</w:t>
      </w:r>
      <w:r w:rsidRPr="00027968">
        <w:rPr>
          <w:rFonts w:ascii="Times New Roman" w:eastAsia="Times New Roman" w:hAnsi="Times New Roman" w:cs="Times New Roman"/>
          <w:sz w:val="28"/>
          <w:szCs w:val="28"/>
        </w:rPr>
        <w:t>.</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7.</w:t>
      </w:r>
      <w:r w:rsidRPr="00027968">
        <w:rPr>
          <w:rFonts w:ascii="Times New Roman" w:eastAsia="Times New Roman" w:hAnsi="Times New Roman" w:cs="Times New Roman"/>
          <w:sz w:val="28"/>
          <w:szCs w:val="28"/>
        </w:rPr>
        <w:tab/>
        <w:t>Экспорттық-кредиттік агенттік тәуекелдерді тікелей және сақтандыру брокерінің делдалдығымен жергілікті және шетелдік нарықта қабылдай алады және орналастыра алады.</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8. Экспорттық-кредиттік агенттік қайта сақтандыру тәуекелін басқаруға қойылатын талаптарды айқындайтын және Экспорттық-кредиттік агенттіктің қайта сақтандыру процесін регламенттейтін қайта сақтандыру жөніндегі саясаттың болуын қамтамасыз етеді.</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Қайта сақтандыру жөніндегі саясатты Директорлар кеңесі бекітеді және онда:</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 қайта сақтандыруға байланысты негізгі тәуекелдер туралы ақпарат;</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 қайта сақтандыру жөніндегі қарсы әріптесті таңдау критерийлері;</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3) іскерлік қатынастар </w:t>
      </w:r>
      <w:r w:rsidR="00267E05" w:rsidRPr="00027968">
        <w:rPr>
          <w:rFonts w:ascii="Times New Roman" w:eastAsia="Times New Roman" w:hAnsi="Times New Roman" w:cs="Times New Roman"/>
          <w:sz w:val="28"/>
          <w:szCs w:val="28"/>
        </w:rPr>
        <w:t xml:space="preserve">орнатылғанға </w:t>
      </w:r>
      <w:r w:rsidRPr="00027968">
        <w:rPr>
          <w:rFonts w:ascii="Times New Roman" w:eastAsia="Times New Roman" w:hAnsi="Times New Roman" w:cs="Times New Roman"/>
          <w:sz w:val="28"/>
          <w:szCs w:val="28"/>
        </w:rPr>
        <w:t>(шарт жасасу</w:t>
      </w:r>
      <w:r w:rsidR="00267E05">
        <w:rPr>
          <w:rFonts w:ascii="Times New Roman" w:eastAsia="Times New Roman" w:hAnsi="Times New Roman" w:cs="Times New Roman"/>
          <w:sz w:val="28"/>
          <w:szCs w:val="28"/>
          <w:lang w:val="kk-KZ"/>
        </w:rPr>
        <w:t>ға</w:t>
      </w:r>
      <w:r w:rsidRPr="00027968">
        <w:rPr>
          <w:rFonts w:ascii="Times New Roman" w:eastAsia="Times New Roman" w:hAnsi="Times New Roman" w:cs="Times New Roman"/>
          <w:sz w:val="28"/>
          <w:szCs w:val="28"/>
        </w:rPr>
        <w:t>) дейін қайта сақтандыру жөніндегі қарсы әріптестердің қызметін бағалау тәртібі;</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 қайта сақтандыру жөніндегі қарсы әріптестермен (қайта сақтандырушылармен) одан әрі өзара іс-қимыл жасау процесінде қаржылық жағдайға тұрақты мониторинг жүргізу тәртібі, оның ішінде олардың рейтингтік көрсеткіштері;</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5) сақтандыру тәуекелдерін </w:t>
      </w:r>
      <w:r w:rsidR="00267E05">
        <w:rPr>
          <w:rFonts w:ascii="Times New Roman" w:eastAsia="Times New Roman" w:hAnsi="Times New Roman" w:cs="Times New Roman"/>
          <w:sz w:val="28"/>
          <w:szCs w:val="28"/>
          <w:lang w:val="kk-KZ"/>
        </w:rPr>
        <w:t>өтеу</w:t>
      </w:r>
      <w:r w:rsidRPr="00027968">
        <w:rPr>
          <w:rFonts w:ascii="Times New Roman" w:eastAsia="Times New Roman" w:hAnsi="Times New Roman" w:cs="Times New Roman"/>
          <w:sz w:val="28"/>
          <w:szCs w:val="28"/>
        </w:rPr>
        <w:t xml:space="preserve"> үшін пайдаланылатын қайта сақтандыру түрлерінің сипаттамасы;</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6) тәуекелдері автоматты түрде қайта сақтандырумен </w:t>
      </w:r>
      <w:r w:rsidR="00267E05">
        <w:rPr>
          <w:rFonts w:ascii="Times New Roman" w:eastAsia="Times New Roman" w:hAnsi="Times New Roman" w:cs="Times New Roman"/>
          <w:sz w:val="28"/>
          <w:szCs w:val="28"/>
          <w:lang w:val="kk-KZ"/>
        </w:rPr>
        <w:t>өтелетін</w:t>
      </w:r>
      <w:r w:rsidR="00267E05"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 xml:space="preserve">(облигаторлық қайта сақтандыру) немесе толық немесе ішінара (белгілі бір үлеспен) қайта сақтандыруға </w:t>
      </w:r>
      <w:r w:rsidR="00267E05" w:rsidRPr="00027968">
        <w:rPr>
          <w:rFonts w:ascii="Times New Roman" w:eastAsia="Times New Roman" w:hAnsi="Times New Roman" w:cs="Times New Roman"/>
          <w:sz w:val="28"/>
          <w:szCs w:val="28"/>
        </w:rPr>
        <w:t xml:space="preserve">берілетін </w:t>
      </w:r>
      <w:r w:rsidRPr="00027968">
        <w:rPr>
          <w:rFonts w:ascii="Times New Roman" w:eastAsia="Times New Roman" w:hAnsi="Times New Roman" w:cs="Times New Roman"/>
          <w:sz w:val="28"/>
          <w:szCs w:val="28"/>
        </w:rPr>
        <w:t>(факультативтік қайта сақтандыру) сақтандыру сомалары (мөлшерлері) мен түрлері бойынша лимиттер;</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7) бір қайта сақтандырушының қайта сақтандыру өтемінің ең жоғары сомасы;</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8) актуарий есептеген сақтандыру портфелі, сақтандыру (қайта сақтандыру) сыныбы, түрі және шарты бойынша өзіндік ұстап қалу лимиттері. Өзіндік ұстап қалу лимиттері сақтандыру тәуекеліне және (немесе) сақтандыру жағдайына белгіленуі мүмкін;</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9) </w:t>
      </w:r>
      <w:r w:rsidR="001774B9">
        <w:rPr>
          <w:rFonts w:ascii="Times New Roman" w:eastAsia="Times New Roman" w:hAnsi="Times New Roman" w:cs="Times New Roman"/>
          <w:sz w:val="28"/>
          <w:szCs w:val="28"/>
          <w:lang w:val="kk-KZ"/>
        </w:rPr>
        <w:t>Д</w:t>
      </w:r>
      <w:r w:rsidRPr="00027968">
        <w:rPr>
          <w:rFonts w:ascii="Times New Roman" w:eastAsia="Times New Roman" w:hAnsi="Times New Roman" w:cs="Times New Roman"/>
          <w:sz w:val="28"/>
          <w:szCs w:val="28"/>
        </w:rPr>
        <w:t>иректорлар кеңесінің қалауы бойынша өзге де мәселелер</w:t>
      </w:r>
      <w:r w:rsidR="00267E05">
        <w:rPr>
          <w:rFonts w:ascii="Times New Roman" w:eastAsia="Times New Roman" w:hAnsi="Times New Roman" w:cs="Times New Roman"/>
          <w:sz w:val="28"/>
          <w:szCs w:val="28"/>
          <w:lang w:val="kk-KZ"/>
        </w:rPr>
        <w:t xml:space="preserve"> болуы тиіс</w:t>
      </w:r>
      <w:r w:rsidRPr="00027968">
        <w:rPr>
          <w:rFonts w:ascii="Times New Roman" w:eastAsia="Times New Roman" w:hAnsi="Times New Roman" w:cs="Times New Roman"/>
          <w:sz w:val="28"/>
          <w:szCs w:val="28"/>
        </w:rPr>
        <w:t>.</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9. Экспорттық-кредиттік агенттіктің Басқармасы жыл сайын қайта сақтандыру жөніндегі саясатты ағымдағы нарықтық шарттарға сәйкестігіне бағалайды және қажет болған жағдайда оны қайта қарауды жүзеге асырады. Қайта сақтандыру жөніндегі саясат андеррайтинг саясаты не қайта сақтандырушылар мәртебесі өзгерген жағдайда түзетіледі.</w:t>
      </w:r>
    </w:p>
    <w:p w:rsidR="006057DD" w:rsidRPr="00027968" w:rsidRDefault="006057DD" w:rsidP="006057DD">
      <w:pPr>
        <w:tabs>
          <w:tab w:val="left" w:pos="0"/>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10. Экспорт</w:t>
      </w:r>
      <w:r w:rsidR="00267E05">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267E05">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267E05">
        <w:rPr>
          <w:rFonts w:ascii="Times New Roman" w:eastAsia="Times New Roman" w:hAnsi="Times New Roman" w:cs="Times New Roman"/>
          <w:sz w:val="28"/>
          <w:szCs w:val="28"/>
          <w:lang w:val="kk-KZ"/>
        </w:rPr>
        <w:t>к</w:t>
      </w:r>
      <w:r w:rsidRPr="00027968">
        <w:rPr>
          <w:rFonts w:ascii="Times New Roman" w:eastAsia="Times New Roman" w:hAnsi="Times New Roman" w:cs="Times New Roman"/>
          <w:sz w:val="28"/>
          <w:szCs w:val="28"/>
        </w:rPr>
        <w:t xml:space="preserve"> қайта сақтандыру жөніндегі қызметті жүзеге асырудың тәртібі мен ерекшеліктерін айқындайтын және қайта </w:t>
      </w:r>
      <w:r w:rsidRPr="00027968">
        <w:rPr>
          <w:rFonts w:ascii="Times New Roman" w:eastAsia="Times New Roman" w:hAnsi="Times New Roman" w:cs="Times New Roman"/>
          <w:sz w:val="28"/>
          <w:szCs w:val="28"/>
        </w:rPr>
        <w:lastRenderedPageBreak/>
        <w:t xml:space="preserve">сақтандыру шарттарын құжаттамалық ресімдеу мен қол қою тәртібін көздейтін ішкі </w:t>
      </w:r>
      <w:r w:rsidR="00267E05">
        <w:rPr>
          <w:rFonts w:ascii="Times New Roman" w:eastAsia="Times New Roman" w:hAnsi="Times New Roman" w:cs="Times New Roman"/>
          <w:sz w:val="28"/>
          <w:szCs w:val="28"/>
          <w:lang w:val="kk-KZ"/>
        </w:rPr>
        <w:t>қағидалар</w:t>
      </w:r>
      <w:r w:rsidRPr="00027968">
        <w:rPr>
          <w:rFonts w:ascii="Times New Roman" w:eastAsia="Times New Roman" w:hAnsi="Times New Roman" w:cs="Times New Roman"/>
          <w:sz w:val="28"/>
          <w:szCs w:val="28"/>
        </w:rPr>
        <w:t xml:space="preserve"> мен рәсімдердің болуын қамтамасыз етеді.</w:t>
      </w:r>
    </w:p>
    <w:p w:rsidR="006057DD" w:rsidRPr="00027968" w:rsidRDefault="006057DD" w:rsidP="006057DD">
      <w:pPr>
        <w:spacing w:after="0"/>
        <w:ind w:left="720"/>
        <w:jc w:val="both"/>
        <w:rPr>
          <w:rFonts w:ascii="Times New Roman" w:eastAsia="Times New Roman" w:hAnsi="Times New Roman" w:cs="Times New Roman"/>
          <w:sz w:val="28"/>
          <w:szCs w:val="28"/>
        </w:rPr>
      </w:pPr>
    </w:p>
    <w:p w:rsidR="006057DD" w:rsidRPr="00027968" w:rsidRDefault="00C83466" w:rsidP="006057DD">
      <w:pPr>
        <w:spacing w:after="0"/>
        <w:ind w:left="567"/>
        <w:contextualSpacing/>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14-бап</w:t>
      </w:r>
      <w:r w:rsidR="006057DD" w:rsidRPr="00027968">
        <w:rPr>
          <w:rFonts w:ascii="Times New Roman" w:eastAsia="Times New Roman" w:hAnsi="Times New Roman" w:cs="Times New Roman"/>
          <w:b/>
          <w:sz w:val="28"/>
          <w:szCs w:val="28"/>
        </w:rPr>
        <w:t xml:space="preserve">. Экспорттық мәмілелерге кепілдік беру </w:t>
      </w:r>
    </w:p>
    <w:p w:rsidR="006057DD" w:rsidRDefault="006057DD" w:rsidP="00C95CAA">
      <w:pPr>
        <w:pStyle w:val="aa"/>
        <w:numPr>
          <w:ilvl w:val="0"/>
          <w:numId w:val="38"/>
        </w:numPr>
        <w:tabs>
          <w:tab w:val="left" w:pos="851"/>
        </w:tabs>
        <w:spacing w:after="0"/>
        <w:ind w:left="0" w:firstLine="567"/>
        <w:jc w:val="both"/>
        <w:rPr>
          <w:rFonts w:ascii="Times New Roman" w:eastAsia="Times New Roman" w:hAnsi="Times New Roman" w:cs="Times New Roman"/>
          <w:sz w:val="28"/>
          <w:szCs w:val="28"/>
        </w:rPr>
      </w:pPr>
      <w:r w:rsidRPr="00C95CAA">
        <w:rPr>
          <w:rFonts w:ascii="Times New Roman" w:eastAsia="Times New Roman" w:hAnsi="Times New Roman" w:cs="Times New Roman"/>
          <w:sz w:val="28"/>
          <w:szCs w:val="28"/>
        </w:rPr>
        <w:t>Экспорттық-кредиттік агенттіктің отандық өңделген тауарларды (жұмыстарды, қызметтерді) экспорттаушыларға, сондай-ақ олардың мүддесі үшін импорттаушыларға экспорттық мәмілелер бойынша кепілдік беруге құқығы бар.</w:t>
      </w:r>
    </w:p>
    <w:p w:rsidR="00C95CAA" w:rsidRPr="00C95CAA" w:rsidRDefault="00C95CAA" w:rsidP="00C95CAA">
      <w:pPr>
        <w:pStyle w:val="aa"/>
        <w:numPr>
          <w:ilvl w:val="0"/>
          <w:numId w:val="38"/>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Осы бапты</w:t>
      </w:r>
      <w:r>
        <w:rPr>
          <w:rFonts w:ascii="Times New Roman" w:eastAsia="Times New Roman" w:hAnsi="Times New Roman" w:cs="Times New Roman"/>
          <w:sz w:val="28"/>
          <w:szCs w:val="28"/>
          <w:lang w:val="kk-KZ"/>
        </w:rPr>
        <w:t xml:space="preserve">ң 1-тармағындағы кепілдіктерді беру тәртібі </w:t>
      </w:r>
      <w:r w:rsidRPr="00C95CAA">
        <w:rPr>
          <w:rFonts w:ascii="Times New Roman" w:eastAsia="Times New Roman" w:hAnsi="Times New Roman" w:cs="Times New Roman"/>
          <w:sz w:val="28"/>
          <w:szCs w:val="28"/>
          <w:lang w:val="kk-KZ"/>
        </w:rPr>
        <w:t>э</w:t>
      </w:r>
      <w:r w:rsidRPr="00C95CAA">
        <w:rPr>
          <w:rFonts w:ascii="Times New Roman" w:eastAsia="Times New Roman" w:hAnsi="Times New Roman" w:cs="Times New Roman"/>
          <w:sz w:val="28"/>
          <w:szCs w:val="28"/>
        </w:rPr>
        <w:t>кспорттық-кредиттік агенттіктің Директорлар кеңесі бекітетін ішкі құжатта көздел</w:t>
      </w:r>
      <w:r>
        <w:rPr>
          <w:rFonts w:ascii="Times New Roman" w:eastAsia="Times New Roman" w:hAnsi="Times New Roman" w:cs="Times New Roman"/>
          <w:sz w:val="28"/>
          <w:szCs w:val="28"/>
          <w:lang w:val="kk-KZ"/>
        </w:rPr>
        <w:t xml:space="preserve">еді. </w:t>
      </w:r>
    </w:p>
    <w:p w:rsidR="006057DD" w:rsidRPr="00027968" w:rsidRDefault="006057DD" w:rsidP="006057DD">
      <w:pPr>
        <w:spacing w:after="0"/>
        <w:ind w:firstLine="567"/>
        <w:jc w:val="both"/>
        <w:rPr>
          <w:rFonts w:ascii="Times New Roman" w:eastAsia="Times New Roman" w:hAnsi="Times New Roman" w:cs="Times New Roman"/>
          <w:sz w:val="28"/>
          <w:szCs w:val="28"/>
        </w:rPr>
      </w:pPr>
    </w:p>
    <w:p w:rsidR="006057DD" w:rsidRPr="00027968" w:rsidRDefault="006057DD" w:rsidP="006057DD">
      <w:pPr>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 xml:space="preserve">15-бап. </w:t>
      </w:r>
      <w:r w:rsidR="00C83466" w:rsidRPr="00027968">
        <w:rPr>
          <w:rFonts w:ascii="Times New Roman" w:eastAsia="Times New Roman" w:hAnsi="Times New Roman" w:cs="Times New Roman"/>
          <w:b/>
          <w:sz w:val="28"/>
          <w:szCs w:val="28"/>
        </w:rPr>
        <w:t>Сауда</w:t>
      </w:r>
      <w:r w:rsidR="00267E05">
        <w:rPr>
          <w:rFonts w:ascii="Times New Roman" w:eastAsia="Times New Roman" w:hAnsi="Times New Roman" w:cs="Times New Roman"/>
          <w:b/>
          <w:sz w:val="28"/>
          <w:szCs w:val="28"/>
          <w:lang w:val="kk-KZ"/>
        </w:rPr>
        <w:t>ны</w:t>
      </w:r>
      <w:r w:rsidR="00C83466" w:rsidRPr="00027968">
        <w:rPr>
          <w:rFonts w:ascii="Times New Roman" w:eastAsia="Times New Roman" w:hAnsi="Times New Roman" w:cs="Times New Roman"/>
          <w:b/>
          <w:sz w:val="28"/>
          <w:szCs w:val="28"/>
        </w:rPr>
        <w:t xml:space="preserve"> және экспорт алдындағы қаржыландыру</w:t>
      </w:r>
      <w:r w:rsidRPr="00027968">
        <w:rPr>
          <w:rFonts w:ascii="Times New Roman" w:eastAsia="Times New Roman" w:hAnsi="Times New Roman" w:cs="Times New Roman"/>
          <w:b/>
          <w:sz w:val="28"/>
          <w:szCs w:val="28"/>
        </w:rPr>
        <w:t xml:space="preserve"> </w:t>
      </w:r>
    </w:p>
    <w:p w:rsidR="006057DD" w:rsidRPr="00027968" w:rsidRDefault="006057DD" w:rsidP="006057DD">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Экспорттық-кредиттік агенттіктің отандық өңделген тауарларды (жұмыстарды, қызметтерді) экспорттаушыларға, сондай-ақ шетелдік сатып алушыларға Қазақстан Республикасының заңнамасында және </w:t>
      </w:r>
      <w:r w:rsidR="00267E05">
        <w:rPr>
          <w:rFonts w:ascii="Times New Roman" w:eastAsia="Times New Roman" w:hAnsi="Times New Roman" w:cs="Times New Roman"/>
          <w:sz w:val="28"/>
          <w:szCs w:val="28"/>
          <w:lang w:val="kk-KZ"/>
        </w:rPr>
        <w:t>э</w:t>
      </w:r>
      <w:r w:rsidRPr="00027968">
        <w:rPr>
          <w:rFonts w:ascii="Times New Roman" w:eastAsia="Times New Roman" w:hAnsi="Times New Roman" w:cs="Times New Roman"/>
          <w:sz w:val="28"/>
          <w:szCs w:val="28"/>
        </w:rPr>
        <w:t>кспорттық-кредиттік агенттіктің Директорлар кеңесі бекітетін ішкі құжатта көзделген тәртіппен қаржыландыруды беруге құқығы бар.</w:t>
      </w:r>
    </w:p>
    <w:p w:rsidR="006057DD" w:rsidRPr="00027968" w:rsidRDefault="006057DD" w:rsidP="006057DD">
      <w:pPr>
        <w:spacing w:after="0"/>
        <w:ind w:firstLine="567"/>
        <w:jc w:val="both"/>
        <w:rPr>
          <w:rFonts w:ascii="Times New Roman" w:eastAsia="Times New Roman" w:hAnsi="Times New Roman" w:cs="Times New Roman"/>
          <w:b/>
          <w:sz w:val="28"/>
          <w:szCs w:val="28"/>
        </w:rPr>
      </w:pPr>
    </w:p>
    <w:p w:rsidR="006057DD" w:rsidRPr="00027968" w:rsidRDefault="006057DD" w:rsidP="00C83466">
      <w:pPr>
        <w:tabs>
          <w:tab w:val="left" w:pos="993"/>
        </w:tabs>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16-бап. Экспорттық-кредиттік агенттіктің қаржылық емес қызметтері</w:t>
      </w:r>
    </w:p>
    <w:p w:rsidR="006057DD" w:rsidRPr="00027968" w:rsidRDefault="006057DD" w:rsidP="00C83466">
      <w:pPr>
        <w:tabs>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sidR="0041735C">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41735C">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41735C">
        <w:rPr>
          <w:rFonts w:ascii="Times New Roman" w:eastAsia="Times New Roman" w:hAnsi="Times New Roman" w:cs="Times New Roman"/>
          <w:sz w:val="28"/>
          <w:szCs w:val="28"/>
          <w:lang w:val="kk-KZ"/>
        </w:rPr>
        <w:t>к</w:t>
      </w:r>
      <w:r w:rsidRPr="00027968">
        <w:rPr>
          <w:rFonts w:ascii="Times New Roman" w:eastAsia="Times New Roman" w:hAnsi="Times New Roman" w:cs="Times New Roman"/>
          <w:sz w:val="28"/>
          <w:szCs w:val="28"/>
        </w:rPr>
        <w:t xml:space="preserve"> мемлекеттік органдар мен кәсіпкерлік субъектілерінен мынадай қаржылық емес қызметтерді коммерциялық негізде көрсетуге және сыйақы алуға құқылы:</w:t>
      </w:r>
    </w:p>
    <w:p w:rsidR="006057DD" w:rsidRPr="00027968" w:rsidRDefault="006057DD" w:rsidP="00C83466">
      <w:pPr>
        <w:tabs>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t>экспорттаушылардың экспорттық әлеуетін диагностикалау;</w:t>
      </w:r>
    </w:p>
    <w:p w:rsidR="006057DD" w:rsidRPr="00027968" w:rsidRDefault="006057DD" w:rsidP="00C83466">
      <w:pPr>
        <w:tabs>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t>сауда миссияларын ұйымдастыру және өткізу, көрме-жәрмеңке қызметін жүзеге асыру, отандық өндірушілердің тауар белгілерін шетелде ілгерілету және қазақстандық өндірушілердің ұлттық стендтерін шетелде ұйымдастыру;</w:t>
      </w:r>
    </w:p>
    <w:p w:rsidR="006057DD" w:rsidRPr="00027968" w:rsidRDefault="006057DD" w:rsidP="00C83466">
      <w:pPr>
        <w:tabs>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w:t>
      </w:r>
      <w:r w:rsidRPr="00027968">
        <w:rPr>
          <w:rFonts w:ascii="Times New Roman" w:eastAsia="Times New Roman" w:hAnsi="Times New Roman" w:cs="Times New Roman"/>
          <w:sz w:val="28"/>
          <w:szCs w:val="28"/>
        </w:rPr>
        <w:tab/>
        <w:t xml:space="preserve">отандық өндірушілер және олардың тауарлары (жұмыстары, қызметтері) туралы ақпаратты </w:t>
      </w:r>
      <w:r w:rsidR="0041735C" w:rsidRPr="00027968">
        <w:rPr>
          <w:rFonts w:ascii="Times New Roman" w:eastAsia="Times New Roman" w:hAnsi="Times New Roman" w:cs="Times New Roman"/>
          <w:sz w:val="28"/>
          <w:szCs w:val="28"/>
        </w:rPr>
        <w:t xml:space="preserve">шетелде </w:t>
      </w:r>
      <w:r w:rsidRPr="00027968">
        <w:rPr>
          <w:rFonts w:ascii="Times New Roman" w:eastAsia="Times New Roman" w:hAnsi="Times New Roman" w:cs="Times New Roman"/>
          <w:sz w:val="28"/>
          <w:szCs w:val="28"/>
        </w:rPr>
        <w:t>тұрақты негізде орналастыру арқылы әлеуетті шетелдік сатып алушылардың хабардар болуын арттыру;</w:t>
      </w:r>
    </w:p>
    <w:p w:rsidR="006057DD" w:rsidRPr="00027968" w:rsidRDefault="006057DD" w:rsidP="00C83466">
      <w:pPr>
        <w:tabs>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w:t>
      </w:r>
      <w:r w:rsidRPr="00027968">
        <w:rPr>
          <w:rFonts w:ascii="Times New Roman" w:eastAsia="Times New Roman" w:hAnsi="Times New Roman" w:cs="Times New Roman"/>
          <w:sz w:val="28"/>
          <w:szCs w:val="28"/>
        </w:rPr>
        <w:tab/>
        <w:t xml:space="preserve">отандық өңделген тауарлардың (жұмыстардың, қызметтердің) экспортын дамыту және </w:t>
      </w:r>
      <w:r w:rsidR="0041735C">
        <w:rPr>
          <w:rFonts w:ascii="Times New Roman" w:eastAsia="Times New Roman" w:hAnsi="Times New Roman" w:cs="Times New Roman"/>
          <w:sz w:val="28"/>
          <w:szCs w:val="28"/>
          <w:lang w:val="kk-KZ"/>
        </w:rPr>
        <w:t>ілгерілету</w:t>
      </w:r>
      <w:r w:rsidRPr="00027968">
        <w:rPr>
          <w:rFonts w:ascii="Times New Roman" w:eastAsia="Times New Roman" w:hAnsi="Times New Roman" w:cs="Times New Roman"/>
          <w:sz w:val="28"/>
          <w:szCs w:val="28"/>
        </w:rPr>
        <w:t xml:space="preserve"> мәселелері бойынша ақпараттық және талдамалық қолдау көрсету;</w:t>
      </w:r>
    </w:p>
    <w:p w:rsidR="006057DD" w:rsidRPr="00027968" w:rsidRDefault="006057DD" w:rsidP="00C83466">
      <w:pPr>
        <w:tabs>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5) экспорттық-кредиттік агенттіктің жарғысына сәйкес өзге де қаржылық емес қызметтер.</w:t>
      </w:r>
    </w:p>
    <w:p w:rsidR="006057DD" w:rsidRPr="00027968" w:rsidRDefault="006057DD" w:rsidP="006057DD">
      <w:pPr>
        <w:tabs>
          <w:tab w:val="left" w:pos="993"/>
        </w:tabs>
        <w:spacing w:after="0"/>
        <w:jc w:val="both"/>
        <w:rPr>
          <w:rFonts w:ascii="Times New Roman" w:eastAsia="Times New Roman" w:hAnsi="Times New Roman" w:cs="Times New Roman"/>
          <w:sz w:val="28"/>
          <w:szCs w:val="28"/>
        </w:rPr>
      </w:pPr>
    </w:p>
    <w:p w:rsidR="00C83466" w:rsidRPr="00027968" w:rsidRDefault="00C83466" w:rsidP="00C83466">
      <w:pPr>
        <w:tabs>
          <w:tab w:val="left" w:pos="993"/>
        </w:tabs>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 xml:space="preserve">17-бап. Суброгация </w:t>
      </w:r>
    </w:p>
    <w:p w:rsidR="00C83466" w:rsidRPr="00027968" w:rsidRDefault="00C83466" w:rsidP="00C83466">
      <w:pPr>
        <w:tabs>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t xml:space="preserve">Экспорттық қызметті жүзеге асыру кезінде сақтанушыға (сақтандырылушыға) залал келтірілген жағдайда, экспорттық-кредиттік агенттік осы тұлғаға сақтандыру төлемін жүзеге асыруға және осындай залал </w:t>
      </w:r>
      <w:r w:rsidRPr="00027968">
        <w:rPr>
          <w:rFonts w:ascii="Times New Roman" w:eastAsia="Times New Roman" w:hAnsi="Times New Roman" w:cs="Times New Roman"/>
          <w:sz w:val="28"/>
          <w:szCs w:val="28"/>
        </w:rPr>
        <w:lastRenderedPageBreak/>
        <w:t xml:space="preserve">үшін жауапты тұлғаға төленген сома шегінде сақтанушының (сақтандырылушының) талап ету құқығын алуға құқылы. </w:t>
      </w:r>
    </w:p>
    <w:p w:rsidR="00C83466" w:rsidRPr="00027968" w:rsidRDefault="00C83466" w:rsidP="00C83466">
      <w:pPr>
        <w:tabs>
          <w:tab w:val="left" w:pos="993"/>
        </w:tabs>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t>Бұл құқық талап ету құқығы және қамтамасыз етуге өндіріп алу құқығы бар сақтандыру төлемі жүзеге асырылған жауапты тұлғаның негізгі міндеттемесін қамтамасыз етуге де қолданылады.</w:t>
      </w:r>
    </w:p>
    <w:p w:rsidR="006057DD" w:rsidRPr="00027968" w:rsidRDefault="006057DD" w:rsidP="00C83466">
      <w:pPr>
        <w:spacing w:after="0"/>
        <w:ind w:firstLine="567"/>
        <w:jc w:val="center"/>
        <w:rPr>
          <w:rFonts w:ascii="Times New Roman" w:eastAsia="Times New Roman" w:hAnsi="Times New Roman" w:cs="Times New Roman"/>
          <w:b/>
          <w:sz w:val="28"/>
          <w:szCs w:val="28"/>
        </w:rPr>
      </w:pPr>
    </w:p>
    <w:p w:rsidR="00CB5554" w:rsidRPr="00027968" w:rsidRDefault="00CB5554" w:rsidP="00330510">
      <w:pPr>
        <w:spacing w:after="0"/>
        <w:ind w:firstLine="567"/>
        <w:jc w:val="center"/>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 xml:space="preserve">4-ТАРАУ. </w:t>
      </w:r>
      <w:r w:rsidR="00330510" w:rsidRPr="00027968">
        <w:rPr>
          <w:rFonts w:ascii="Times New Roman" w:eastAsia="Times New Roman" w:hAnsi="Times New Roman" w:cs="Times New Roman"/>
          <w:b/>
          <w:sz w:val="28"/>
          <w:szCs w:val="28"/>
        </w:rPr>
        <w:t>ЭКСПОРТ</w:t>
      </w:r>
      <w:r w:rsidR="0041735C">
        <w:rPr>
          <w:rFonts w:ascii="Times New Roman" w:eastAsia="Times New Roman" w:hAnsi="Times New Roman" w:cs="Times New Roman"/>
          <w:b/>
          <w:sz w:val="28"/>
          <w:szCs w:val="28"/>
          <w:lang w:val="kk-KZ"/>
        </w:rPr>
        <w:t>ТЫҚ</w:t>
      </w:r>
      <w:r w:rsidR="00330510" w:rsidRPr="00027968">
        <w:rPr>
          <w:rFonts w:ascii="Times New Roman" w:eastAsia="Times New Roman" w:hAnsi="Times New Roman" w:cs="Times New Roman"/>
          <w:b/>
          <w:sz w:val="28"/>
          <w:szCs w:val="28"/>
        </w:rPr>
        <w:t>-КРЕДИТ</w:t>
      </w:r>
      <w:r w:rsidR="0041735C">
        <w:rPr>
          <w:rFonts w:ascii="Times New Roman" w:eastAsia="Times New Roman" w:hAnsi="Times New Roman" w:cs="Times New Roman"/>
          <w:b/>
          <w:sz w:val="28"/>
          <w:szCs w:val="28"/>
          <w:lang w:val="kk-KZ"/>
        </w:rPr>
        <w:t>ТІК</w:t>
      </w:r>
      <w:r w:rsidR="00330510" w:rsidRPr="00027968">
        <w:rPr>
          <w:rFonts w:ascii="Times New Roman" w:eastAsia="Times New Roman" w:hAnsi="Times New Roman" w:cs="Times New Roman"/>
          <w:b/>
          <w:sz w:val="28"/>
          <w:szCs w:val="28"/>
        </w:rPr>
        <w:t xml:space="preserve"> АГЕНТТІ</w:t>
      </w:r>
      <w:r w:rsidR="0041735C">
        <w:rPr>
          <w:rFonts w:ascii="Times New Roman" w:eastAsia="Times New Roman" w:hAnsi="Times New Roman" w:cs="Times New Roman"/>
          <w:b/>
          <w:sz w:val="28"/>
          <w:szCs w:val="28"/>
          <w:lang w:val="kk-KZ"/>
        </w:rPr>
        <w:t>КТІҢ</w:t>
      </w:r>
      <w:r w:rsidR="00330510" w:rsidRPr="00027968">
        <w:rPr>
          <w:rFonts w:ascii="Times New Roman" w:eastAsia="Times New Roman" w:hAnsi="Times New Roman" w:cs="Times New Roman"/>
          <w:b/>
          <w:sz w:val="28"/>
          <w:szCs w:val="28"/>
        </w:rPr>
        <w:t xml:space="preserve"> ҚЫЗМЕТІН РЕТТЕУДІҢ ЕРЕКШЕЛІКТЕРІ</w:t>
      </w:r>
    </w:p>
    <w:p w:rsidR="00CB5554" w:rsidRPr="00027968" w:rsidRDefault="00CB5554" w:rsidP="00CB5554">
      <w:pPr>
        <w:spacing w:after="0"/>
        <w:ind w:firstLine="567"/>
        <w:jc w:val="both"/>
        <w:rPr>
          <w:rFonts w:ascii="Times New Roman" w:eastAsia="Times New Roman" w:hAnsi="Times New Roman" w:cs="Times New Roman"/>
          <w:b/>
          <w:sz w:val="28"/>
          <w:szCs w:val="28"/>
        </w:rPr>
      </w:pPr>
    </w:p>
    <w:p w:rsidR="00010C80" w:rsidRPr="00027968" w:rsidRDefault="00F31A5C" w:rsidP="00010C80">
      <w:pPr>
        <w:spacing w:after="0"/>
        <w:ind w:firstLine="709"/>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18-бап</w:t>
      </w:r>
      <w:r w:rsidR="00330510" w:rsidRPr="00027968">
        <w:rPr>
          <w:rFonts w:ascii="Times New Roman" w:eastAsia="Times New Roman" w:hAnsi="Times New Roman" w:cs="Times New Roman"/>
          <w:b/>
          <w:sz w:val="28"/>
          <w:szCs w:val="28"/>
        </w:rPr>
        <w:t xml:space="preserve">. </w:t>
      </w:r>
      <w:r w:rsidR="00010C80" w:rsidRPr="00027968">
        <w:rPr>
          <w:rFonts w:ascii="Times New Roman" w:eastAsia="Times New Roman" w:hAnsi="Times New Roman" w:cs="Times New Roman"/>
          <w:b/>
          <w:sz w:val="28"/>
          <w:szCs w:val="28"/>
        </w:rPr>
        <w:t>Экспорт</w:t>
      </w:r>
      <w:r w:rsidR="00246753">
        <w:rPr>
          <w:rFonts w:ascii="Times New Roman" w:eastAsia="Times New Roman" w:hAnsi="Times New Roman" w:cs="Times New Roman"/>
          <w:b/>
          <w:sz w:val="28"/>
          <w:szCs w:val="28"/>
          <w:lang w:val="kk-KZ"/>
        </w:rPr>
        <w:t>тық</w:t>
      </w:r>
      <w:r w:rsidR="00010C80" w:rsidRPr="00027968">
        <w:rPr>
          <w:rFonts w:ascii="Times New Roman" w:eastAsia="Times New Roman" w:hAnsi="Times New Roman" w:cs="Times New Roman"/>
          <w:b/>
          <w:sz w:val="28"/>
          <w:szCs w:val="28"/>
        </w:rPr>
        <w:t>-кредит</w:t>
      </w:r>
      <w:r w:rsidR="00246753">
        <w:rPr>
          <w:rFonts w:ascii="Times New Roman" w:eastAsia="Times New Roman" w:hAnsi="Times New Roman" w:cs="Times New Roman"/>
          <w:b/>
          <w:sz w:val="28"/>
          <w:szCs w:val="28"/>
          <w:lang w:val="kk-KZ"/>
        </w:rPr>
        <w:t>тік</w:t>
      </w:r>
      <w:r w:rsidR="00010C80" w:rsidRPr="00027968">
        <w:rPr>
          <w:rFonts w:ascii="Times New Roman" w:eastAsia="Times New Roman" w:hAnsi="Times New Roman" w:cs="Times New Roman"/>
          <w:b/>
          <w:sz w:val="28"/>
          <w:szCs w:val="28"/>
        </w:rPr>
        <w:t xml:space="preserve"> </w:t>
      </w:r>
      <w:r w:rsidR="00246753">
        <w:rPr>
          <w:rFonts w:ascii="Times New Roman" w:eastAsia="Times New Roman" w:hAnsi="Times New Roman" w:cs="Times New Roman"/>
          <w:b/>
          <w:sz w:val="28"/>
          <w:szCs w:val="28"/>
          <w:lang w:val="kk-KZ"/>
        </w:rPr>
        <w:t>агенттіктің</w:t>
      </w:r>
      <w:r w:rsidR="00010C80" w:rsidRPr="00027968">
        <w:rPr>
          <w:rFonts w:ascii="Times New Roman" w:eastAsia="Times New Roman" w:hAnsi="Times New Roman" w:cs="Times New Roman"/>
          <w:b/>
          <w:sz w:val="28"/>
          <w:szCs w:val="28"/>
        </w:rPr>
        <w:t xml:space="preserve"> сақтандыру сыйымдылығы және қаржыландыру көздері</w:t>
      </w:r>
    </w:p>
    <w:p w:rsidR="00010C80" w:rsidRPr="00027968" w:rsidRDefault="00010C80" w:rsidP="00010C80">
      <w:pPr>
        <w:pStyle w:val="aa"/>
        <w:numPr>
          <w:ilvl w:val="0"/>
          <w:numId w:val="11"/>
        </w:numPr>
        <w:tabs>
          <w:tab w:val="left" w:pos="993"/>
        </w:tabs>
        <w:spacing w:after="0"/>
        <w:ind w:left="0" w:firstLine="709"/>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sidR="00246753">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246753">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246753">
        <w:rPr>
          <w:rFonts w:ascii="Times New Roman" w:eastAsia="Times New Roman" w:hAnsi="Times New Roman" w:cs="Times New Roman"/>
          <w:sz w:val="28"/>
          <w:szCs w:val="28"/>
          <w:lang w:val="kk-KZ"/>
        </w:rPr>
        <w:t>кт</w:t>
      </w:r>
      <w:r w:rsidRPr="00027968">
        <w:rPr>
          <w:rFonts w:ascii="Times New Roman" w:eastAsia="Times New Roman" w:hAnsi="Times New Roman" w:cs="Times New Roman"/>
          <w:sz w:val="28"/>
          <w:szCs w:val="28"/>
        </w:rPr>
        <w:t>ің сақтандыру сыйымдылығы:</w:t>
      </w:r>
    </w:p>
    <w:p w:rsidR="00010C80" w:rsidRPr="00027968" w:rsidRDefault="00010C80" w:rsidP="00010C80">
      <w:pPr>
        <w:pStyle w:val="aa"/>
        <w:tabs>
          <w:tab w:val="left" w:pos="993"/>
        </w:tabs>
        <w:spacing w:after="0"/>
        <w:ind w:left="567" w:firstLine="142"/>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 мыналардан тұратын меншікті капитал</w:t>
      </w:r>
      <w:r w:rsidR="00246753">
        <w:rPr>
          <w:rFonts w:ascii="Times New Roman" w:eastAsia="Times New Roman" w:hAnsi="Times New Roman" w:cs="Times New Roman"/>
          <w:sz w:val="28"/>
          <w:szCs w:val="28"/>
          <w:lang w:val="kk-KZ"/>
        </w:rPr>
        <w:t>дан</w:t>
      </w:r>
      <w:r w:rsidRPr="00027968">
        <w:rPr>
          <w:rFonts w:ascii="Times New Roman" w:eastAsia="Times New Roman" w:hAnsi="Times New Roman" w:cs="Times New Roman"/>
          <w:sz w:val="28"/>
          <w:szCs w:val="28"/>
        </w:rPr>
        <w:t xml:space="preserve">:  </w:t>
      </w:r>
    </w:p>
    <w:p w:rsidR="00010C80" w:rsidRPr="00027968" w:rsidRDefault="00F31A5C" w:rsidP="00010C80">
      <w:pPr>
        <w:tabs>
          <w:tab w:val="left" w:pos="709"/>
        </w:tabs>
        <w:spacing w:after="0"/>
        <w:ind w:firstLine="709"/>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 меншікті сатып алынған акцияларды шегергенде төленген жарғылық капитал</w:t>
      </w:r>
      <w:r w:rsidR="00246753">
        <w:rPr>
          <w:rFonts w:ascii="Times New Roman" w:eastAsia="Times New Roman" w:hAnsi="Times New Roman" w:cs="Times New Roman"/>
          <w:sz w:val="28"/>
          <w:szCs w:val="28"/>
          <w:lang w:val="kk-KZ"/>
        </w:rPr>
        <w:t>дан</w:t>
      </w:r>
      <w:r w:rsidR="00010C80" w:rsidRPr="00027968">
        <w:rPr>
          <w:rFonts w:ascii="Times New Roman" w:eastAsia="Times New Roman" w:hAnsi="Times New Roman" w:cs="Times New Roman"/>
          <w:sz w:val="28"/>
          <w:szCs w:val="28"/>
        </w:rPr>
        <w:t>;</w:t>
      </w:r>
    </w:p>
    <w:p w:rsidR="00010C80" w:rsidRPr="00027968" w:rsidRDefault="00F31A5C" w:rsidP="00010C80">
      <w:pPr>
        <w:tabs>
          <w:tab w:val="left" w:pos="993"/>
        </w:tabs>
        <w:spacing w:after="0"/>
        <w:ind w:firstLine="709"/>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 қосымша капитал</w:t>
      </w:r>
      <w:r w:rsidR="00246753">
        <w:rPr>
          <w:rFonts w:ascii="Times New Roman" w:eastAsia="Times New Roman" w:hAnsi="Times New Roman" w:cs="Times New Roman"/>
          <w:sz w:val="28"/>
          <w:szCs w:val="28"/>
          <w:lang w:val="kk-KZ"/>
        </w:rPr>
        <w:t>дан</w:t>
      </w:r>
      <w:r w:rsidR="00010C80" w:rsidRPr="00027968">
        <w:rPr>
          <w:rFonts w:ascii="Times New Roman" w:eastAsia="Times New Roman" w:hAnsi="Times New Roman" w:cs="Times New Roman"/>
          <w:sz w:val="28"/>
          <w:szCs w:val="28"/>
        </w:rPr>
        <w:t>;</w:t>
      </w:r>
    </w:p>
    <w:p w:rsidR="00010C80" w:rsidRPr="00027968" w:rsidRDefault="00F31A5C" w:rsidP="00010C80">
      <w:pPr>
        <w:tabs>
          <w:tab w:val="left" w:pos="993"/>
        </w:tabs>
        <w:spacing w:after="0"/>
        <w:ind w:firstLine="709"/>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 тұрақтандыру резерві</w:t>
      </w:r>
      <w:r w:rsidR="00246753">
        <w:rPr>
          <w:rFonts w:ascii="Times New Roman" w:eastAsia="Times New Roman" w:hAnsi="Times New Roman" w:cs="Times New Roman"/>
          <w:sz w:val="28"/>
          <w:szCs w:val="28"/>
          <w:lang w:val="kk-KZ"/>
        </w:rPr>
        <w:t>нен</w:t>
      </w:r>
      <w:r w:rsidR="00010C80" w:rsidRPr="00027968">
        <w:rPr>
          <w:rFonts w:ascii="Times New Roman" w:eastAsia="Times New Roman" w:hAnsi="Times New Roman" w:cs="Times New Roman"/>
          <w:sz w:val="28"/>
          <w:szCs w:val="28"/>
        </w:rPr>
        <w:t>;</w:t>
      </w:r>
    </w:p>
    <w:p w:rsidR="00010C80" w:rsidRPr="00027968" w:rsidRDefault="00F31A5C" w:rsidP="00010C80">
      <w:pPr>
        <w:tabs>
          <w:tab w:val="left" w:pos="993"/>
        </w:tabs>
        <w:spacing w:after="0"/>
        <w:ind w:firstLine="709"/>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5) күтпеген тәуекелдер резерві</w:t>
      </w:r>
      <w:r w:rsidR="00246753">
        <w:rPr>
          <w:rFonts w:ascii="Times New Roman" w:eastAsia="Times New Roman" w:hAnsi="Times New Roman" w:cs="Times New Roman"/>
          <w:sz w:val="28"/>
          <w:szCs w:val="28"/>
          <w:lang w:val="kk-KZ"/>
        </w:rPr>
        <w:t>нен</w:t>
      </w:r>
      <w:r w:rsidR="00010C80" w:rsidRPr="00027968">
        <w:rPr>
          <w:rFonts w:ascii="Times New Roman" w:eastAsia="Times New Roman" w:hAnsi="Times New Roman" w:cs="Times New Roman"/>
          <w:sz w:val="28"/>
          <w:szCs w:val="28"/>
        </w:rPr>
        <w:t>;</w:t>
      </w:r>
    </w:p>
    <w:p w:rsidR="00010C80" w:rsidRPr="00027968" w:rsidRDefault="00F31A5C" w:rsidP="00B479B2">
      <w:pPr>
        <w:tabs>
          <w:tab w:val="left" w:pos="993"/>
        </w:tabs>
        <w:spacing w:after="0" w:line="240" w:lineRule="auto"/>
        <w:ind w:firstLine="709"/>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6) бағалы қағаздардың әділ құны өзгерістерінің резерві</w:t>
      </w:r>
      <w:r w:rsidR="00246753">
        <w:rPr>
          <w:rFonts w:ascii="Times New Roman" w:eastAsia="Times New Roman" w:hAnsi="Times New Roman" w:cs="Times New Roman"/>
          <w:sz w:val="28"/>
          <w:szCs w:val="28"/>
          <w:lang w:val="kk-KZ"/>
        </w:rPr>
        <w:t>нен</w:t>
      </w:r>
      <w:r w:rsidR="00010C80" w:rsidRPr="00027968">
        <w:rPr>
          <w:rFonts w:ascii="Times New Roman" w:eastAsia="Times New Roman" w:hAnsi="Times New Roman" w:cs="Times New Roman"/>
          <w:sz w:val="28"/>
          <w:szCs w:val="28"/>
        </w:rPr>
        <w:t>;</w:t>
      </w:r>
    </w:p>
    <w:p w:rsidR="00EC4B06" w:rsidRPr="00027968" w:rsidRDefault="00F31A5C" w:rsidP="00B479B2">
      <w:pPr>
        <w:tabs>
          <w:tab w:val="left" w:pos="993"/>
        </w:tabs>
        <w:spacing w:after="0" w:line="240" w:lineRule="auto"/>
        <w:ind w:firstLine="709"/>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7) өзге де резервтер</w:t>
      </w:r>
      <w:r w:rsidR="00246753">
        <w:rPr>
          <w:rFonts w:ascii="Times New Roman" w:eastAsia="Times New Roman" w:hAnsi="Times New Roman" w:cs="Times New Roman"/>
          <w:sz w:val="28"/>
          <w:szCs w:val="28"/>
          <w:lang w:val="kk-KZ"/>
        </w:rPr>
        <w:t>ден</w:t>
      </w:r>
      <w:r w:rsidR="00EC4B06" w:rsidRPr="00027968">
        <w:rPr>
          <w:rFonts w:ascii="Times New Roman" w:eastAsia="Times New Roman" w:hAnsi="Times New Roman" w:cs="Times New Roman"/>
          <w:sz w:val="28"/>
          <w:szCs w:val="28"/>
        </w:rPr>
        <w:t>;</w:t>
      </w:r>
    </w:p>
    <w:p w:rsidR="00010C80" w:rsidRPr="00246753" w:rsidRDefault="00F31A5C" w:rsidP="00B479B2">
      <w:pPr>
        <w:tabs>
          <w:tab w:val="left" w:pos="993"/>
        </w:tabs>
        <w:spacing w:after="0" w:line="20" w:lineRule="atLeast"/>
        <w:ind w:firstLine="709"/>
        <w:contextualSpacing/>
        <w:jc w:val="both"/>
        <w:rPr>
          <w:rFonts w:ascii="Times New Roman" w:eastAsia="Times New Roman" w:hAnsi="Times New Roman" w:cs="Times New Roman"/>
          <w:sz w:val="28"/>
          <w:szCs w:val="28"/>
          <w:lang w:val="kk-KZ"/>
        </w:rPr>
      </w:pPr>
      <w:r w:rsidRPr="00027968">
        <w:rPr>
          <w:rFonts w:ascii="Times New Roman" w:eastAsia="Times New Roman" w:hAnsi="Times New Roman" w:cs="Times New Roman"/>
          <w:sz w:val="28"/>
          <w:szCs w:val="28"/>
        </w:rPr>
        <w:t>8) бөлінбеген таза кіріс</w:t>
      </w:r>
      <w:r w:rsidR="00246753">
        <w:rPr>
          <w:rFonts w:ascii="Times New Roman" w:eastAsia="Times New Roman" w:hAnsi="Times New Roman" w:cs="Times New Roman"/>
          <w:sz w:val="28"/>
          <w:szCs w:val="28"/>
          <w:lang w:val="kk-KZ"/>
        </w:rPr>
        <w:t>тен</w:t>
      </w:r>
      <w:r w:rsidRPr="00027968">
        <w:rPr>
          <w:rFonts w:ascii="Times New Roman" w:eastAsia="Times New Roman" w:hAnsi="Times New Roman" w:cs="Times New Roman"/>
          <w:sz w:val="28"/>
          <w:szCs w:val="28"/>
        </w:rPr>
        <w:t xml:space="preserve"> немесе залал</w:t>
      </w:r>
      <w:r w:rsidR="00246753">
        <w:rPr>
          <w:rFonts w:ascii="Times New Roman" w:eastAsia="Times New Roman" w:hAnsi="Times New Roman" w:cs="Times New Roman"/>
          <w:sz w:val="28"/>
          <w:szCs w:val="28"/>
          <w:lang w:val="kk-KZ"/>
        </w:rPr>
        <w:t>дан;</w:t>
      </w:r>
    </w:p>
    <w:p w:rsidR="00010C80" w:rsidRPr="00246753" w:rsidRDefault="00F31A5C" w:rsidP="00B479B2">
      <w:pPr>
        <w:spacing w:after="0" w:line="20" w:lineRule="atLeast"/>
        <w:ind w:firstLine="709"/>
        <w:contextualSpacing/>
        <w:jc w:val="both"/>
        <w:rPr>
          <w:rFonts w:ascii="Times New Roman" w:eastAsia="Times New Roman" w:hAnsi="Times New Roman" w:cs="Times New Roman"/>
          <w:sz w:val="28"/>
          <w:szCs w:val="28"/>
          <w:lang w:val="kk-KZ"/>
        </w:rPr>
      </w:pPr>
      <w:r w:rsidRPr="00246753">
        <w:rPr>
          <w:rFonts w:ascii="Times New Roman" w:eastAsia="Times New Roman" w:hAnsi="Times New Roman" w:cs="Times New Roman"/>
          <w:sz w:val="28"/>
          <w:szCs w:val="28"/>
          <w:lang w:val="kk-KZ"/>
        </w:rPr>
        <w:t>9) Қазақстан Республикасы Үкіметінің тапсырмасы бойынша бюджетті атқару жөніндегі орталық уәкілетті орган ұсынатын Қазақстан Республикасы</w:t>
      </w:r>
      <w:r w:rsidR="00246753" w:rsidRPr="00246753">
        <w:rPr>
          <w:rFonts w:ascii="Times New Roman" w:eastAsia="Times New Roman" w:hAnsi="Times New Roman" w:cs="Times New Roman"/>
          <w:sz w:val="28"/>
          <w:szCs w:val="28"/>
          <w:lang w:val="kk-KZ"/>
        </w:rPr>
        <w:t xml:space="preserve">ның экспортты қолдау жөніндегі </w:t>
      </w:r>
      <w:r w:rsidR="00246753">
        <w:rPr>
          <w:rFonts w:ascii="Times New Roman" w:eastAsia="Times New Roman" w:hAnsi="Times New Roman" w:cs="Times New Roman"/>
          <w:sz w:val="28"/>
          <w:szCs w:val="28"/>
          <w:lang w:val="kk-KZ"/>
        </w:rPr>
        <w:t>М</w:t>
      </w:r>
      <w:r w:rsidRPr="00246753">
        <w:rPr>
          <w:rFonts w:ascii="Times New Roman" w:eastAsia="Times New Roman" w:hAnsi="Times New Roman" w:cs="Times New Roman"/>
          <w:sz w:val="28"/>
          <w:szCs w:val="28"/>
          <w:lang w:val="kk-KZ"/>
        </w:rPr>
        <w:t>емлекеттік кепілдігінің жиынтық мөлшерін</w:t>
      </w:r>
      <w:r w:rsidR="00246753">
        <w:rPr>
          <w:rFonts w:ascii="Times New Roman" w:eastAsia="Times New Roman" w:hAnsi="Times New Roman" w:cs="Times New Roman"/>
          <w:sz w:val="28"/>
          <w:szCs w:val="28"/>
          <w:lang w:val="kk-KZ"/>
        </w:rPr>
        <w:t>ен қалыптастырылады</w:t>
      </w:r>
      <w:r w:rsidR="00010C80" w:rsidRPr="00246753">
        <w:rPr>
          <w:rFonts w:ascii="Times New Roman" w:eastAsia="Times New Roman" w:hAnsi="Times New Roman" w:cs="Times New Roman"/>
          <w:sz w:val="28"/>
          <w:szCs w:val="28"/>
          <w:lang w:val="kk-KZ"/>
        </w:rPr>
        <w:t xml:space="preserve">. </w:t>
      </w:r>
    </w:p>
    <w:p w:rsidR="00010C80" w:rsidRPr="00C95CAA" w:rsidRDefault="00010C80" w:rsidP="00B479B2">
      <w:pPr>
        <w:pStyle w:val="aa"/>
        <w:numPr>
          <w:ilvl w:val="0"/>
          <w:numId w:val="11"/>
        </w:numPr>
        <w:tabs>
          <w:tab w:val="left" w:pos="993"/>
        </w:tabs>
        <w:spacing w:after="0" w:line="20" w:lineRule="atLeast"/>
        <w:ind w:left="0" w:firstLine="709"/>
        <w:jc w:val="both"/>
        <w:rPr>
          <w:rFonts w:ascii="Times New Roman" w:eastAsia="Times New Roman" w:hAnsi="Times New Roman" w:cs="Times New Roman"/>
          <w:sz w:val="28"/>
          <w:szCs w:val="28"/>
          <w:lang w:val="kk-KZ"/>
        </w:rPr>
      </w:pPr>
      <w:r w:rsidRPr="00246753">
        <w:rPr>
          <w:rFonts w:ascii="Times New Roman" w:eastAsia="Times New Roman" w:hAnsi="Times New Roman" w:cs="Times New Roman"/>
          <w:sz w:val="28"/>
          <w:szCs w:val="28"/>
          <w:lang w:val="kk-KZ"/>
        </w:rPr>
        <w:t>Сақтандыру міндеттемелері портфелінің мөлшері Экспорт</w:t>
      </w:r>
      <w:r w:rsidR="00246753">
        <w:rPr>
          <w:rFonts w:ascii="Times New Roman" w:eastAsia="Times New Roman" w:hAnsi="Times New Roman" w:cs="Times New Roman"/>
          <w:sz w:val="28"/>
          <w:szCs w:val="28"/>
          <w:lang w:val="kk-KZ"/>
        </w:rPr>
        <w:t>тық</w:t>
      </w:r>
      <w:r w:rsidRPr="00246753">
        <w:rPr>
          <w:rFonts w:ascii="Times New Roman" w:eastAsia="Times New Roman" w:hAnsi="Times New Roman" w:cs="Times New Roman"/>
          <w:sz w:val="28"/>
          <w:szCs w:val="28"/>
          <w:lang w:val="kk-KZ"/>
        </w:rPr>
        <w:t>-кредит</w:t>
      </w:r>
      <w:r w:rsidR="00246753">
        <w:rPr>
          <w:rFonts w:ascii="Times New Roman" w:eastAsia="Times New Roman" w:hAnsi="Times New Roman" w:cs="Times New Roman"/>
          <w:sz w:val="28"/>
          <w:szCs w:val="28"/>
          <w:lang w:val="kk-KZ"/>
        </w:rPr>
        <w:t>тік</w:t>
      </w:r>
      <w:r w:rsidRPr="00246753">
        <w:rPr>
          <w:rFonts w:ascii="Times New Roman" w:eastAsia="Times New Roman" w:hAnsi="Times New Roman" w:cs="Times New Roman"/>
          <w:sz w:val="28"/>
          <w:szCs w:val="28"/>
          <w:lang w:val="kk-KZ"/>
        </w:rPr>
        <w:t xml:space="preserve"> агентті</w:t>
      </w:r>
      <w:r w:rsidR="00246753">
        <w:rPr>
          <w:rFonts w:ascii="Times New Roman" w:eastAsia="Times New Roman" w:hAnsi="Times New Roman" w:cs="Times New Roman"/>
          <w:sz w:val="28"/>
          <w:szCs w:val="28"/>
          <w:lang w:val="kk-KZ"/>
        </w:rPr>
        <w:t>кт</w:t>
      </w:r>
      <w:r w:rsidRPr="00246753">
        <w:rPr>
          <w:rFonts w:ascii="Times New Roman" w:eastAsia="Times New Roman" w:hAnsi="Times New Roman" w:cs="Times New Roman"/>
          <w:sz w:val="28"/>
          <w:szCs w:val="28"/>
          <w:lang w:val="kk-KZ"/>
        </w:rPr>
        <w:t>ің Сақтандыру сыйымдылығынан аспауға тиіс. Сақтандыру міндеттемелері портфелінің мөлшерінің Сақтандыру сыйымдылығынан күтілетін асып кетуі және/немесе Экспорттық-кредиттік агенттіктің қаржылық тұрақтылық параметрінің нашарлау жағына өзгеруі және төменде көрсетілген параметр шегінің мәніне қол жеткізу кезінде Сақтандыру сыйымдылығын ұлғайту қажет</w:t>
      </w:r>
      <w:r w:rsidR="00F579C5" w:rsidRPr="00246753">
        <w:rPr>
          <w:rFonts w:ascii="Times New Roman" w:eastAsia="Times New Roman" w:hAnsi="Times New Roman" w:cs="Times New Roman"/>
          <w:sz w:val="28"/>
          <w:szCs w:val="28"/>
          <w:lang w:val="kk-KZ"/>
        </w:rPr>
        <w:t>. Бұл ретте Экспорттық-кредиттік агенттіктің меншікті капиталының ең аз мөлшері қаржылық тұрақтылықты қолдау мақсатында Сақтандыру сыйымдыл</w:t>
      </w:r>
      <w:r w:rsidR="00246753" w:rsidRPr="00246753">
        <w:rPr>
          <w:rFonts w:ascii="Times New Roman" w:eastAsia="Times New Roman" w:hAnsi="Times New Roman" w:cs="Times New Roman"/>
          <w:sz w:val="28"/>
          <w:szCs w:val="28"/>
          <w:lang w:val="kk-KZ"/>
        </w:rPr>
        <w:t>ығының кемінде 30%</w:t>
      </w:r>
      <w:r w:rsidR="00246753">
        <w:rPr>
          <w:rFonts w:ascii="Times New Roman" w:eastAsia="Times New Roman" w:hAnsi="Times New Roman" w:cs="Times New Roman"/>
          <w:sz w:val="28"/>
          <w:szCs w:val="28"/>
          <w:lang w:val="kk-KZ"/>
        </w:rPr>
        <w:t xml:space="preserve"> </w:t>
      </w:r>
      <w:r w:rsidR="00F579C5" w:rsidRPr="00246753">
        <w:rPr>
          <w:rFonts w:ascii="Times New Roman" w:eastAsia="Times New Roman" w:hAnsi="Times New Roman" w:cs="Times New Roman"/>
          <w:sz w:val="28"/>
          <w:szCs w:val="28"/>
          <w:lang w:val="kk-KZ"/>
        </w:rPr>
        <w:t>болуға тиіс</w:t>
      </w:r>
      <w:r w:rsidR="00A0705A" w:rsidRPr="00246753">
        <w:rPr>
          <w:rFonts w:ascii="Times New Roman" w:eastAsia="Times New Roman" w:hAnsi="Times New Roman" w:cs="Times New Roman"/>
          <w:sz w:val="28"/>
          <w:szCs w:val="28"/>
          <w:lang w:val="kk-KZ"/>
        </w:rPr>
        <w:t xml:space="preserve">. </w:t>
      </w:r>
      <w:r w:rsidRPr="00C95CAA">
        <w:rPr>
          <w:rFonts w:ascii="Times New Roman" w:eastAsia="Times New Roman" w:hAnsi="Times New Roman" w:cs="Times New Roman"/>
          <w:sz w:val="28"/>
          <w:szCs w:val="28"/>
          <w:lang w:val="kk-KZ"/>
        </w:rPr>
        <w:t xml:space="preserve">Жарғылық капитал Қазақстан Республикасының заңнамасына сәйкес өзге жағдайларда да ұлғайтылуы мүмкін. </w:t>
      </w:r>
    </w:p>
    <w:p w:rsidR="00010C80" w:rsidRPr="00027968" w:rsidRDefault="00010C80" w:rsidP="00B479B2">
      <w:pPr>
        <w:pStyle w:val="aa"/>
        <w:numPr>
          <w:ilvl w:val="0"/>
          <w:numId w:val="11"/>
        </w:numPr>
        <w:tabs>
          <w:tab w:val="left" w:pos="993"/>
        </w:tabs>
        <w:spacing w:after="0" w:line="20" w:lineRule="atLeast"/>
        <w:ind w:left="0" w:firstLine="709"/>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Қаржылық тұрақтылық Экспорт</w:t>
      </w:r>
      <w:r w:rsidR="00246753">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246753">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246753">
        <w:rPr>
          <w:rFonts w:ascii="Times New Roman" w:eastAsia="Times New Roman" w:hAnsi="Times New Roman" w:cs="Times New Roman"/>
          <w:sz w:val="28"/>
          <w:szCs w:val="28"/>
          <w:lang w:val="kk-KZ"/>
        </w:rPr>
        <w:t>ктің</w:t>
      </w:r>
      <w:r w:rsidRPr="00027968">
        <w:rPr>
          <w:rFonts w:ascii="Times New Roman" w:eastAsia="Times New Roman" w:hAnsi="Times New Roman" w:cs="Times New Roman"/>
          <w:sz w:val="28"/>
          <w:szCs w:val="28"/>
        </w:rPr>
        <w:t xml:space="preserve"> параметрі (коэффициенті) және оның шекті мәні негізінде айқындалады:</w:t>
      </w:r>
    </w:p>
    <w:p w:rsidR="00010C80" w:rsidRPr="00027968" w:rsidRDefault="00010C80" w:rsidP="00010C80">
      <w:pPr>
        <w:ind w:firstLine="709"/>
        <w:jc w:val="both"/>
        <w:rPr>
          <w:rFonts w:ascii="Times New Roman" w:hAnsi="Times New Roman" w:cs="Times New Roman"/>
          <w:sz w:val="28"/>
          <w:szCs w:val="28"/>
        </w:rPr>
      </w:pPr>
      <w:r w:rsidRPr="00027968">
        <w:rPr>
          <w:rFonts w:ascii="Times New Roman" w:hAnsi="Times New Roman" w:cs="Times New Roman"/>
          <w:sz w:val="28"/>
          <w:szCs w:val="28"/>
        </w:rPr>
        <w:t xml:space="preserve">Сақтандыру сыйымдылығын </w:t>
      </w:r>
      <w:r w:rsidR="00246753">
        <w:rPr>
          <w:rFonts w:ascii="Times New Roman" w:hAnsi="Times New Roman" w:cs="Times New Roman"/>
          <w:sz w:val="28"/>
          <w:szCs w:val="28"/>
          <w:lang w:val="kk-KZ"/>
        </w:rPr>
        <w:t>өтеу</w:t>
      </w:r>
      <w:r w:rsidRPr="00027968">
        <w:rPr>
          <w:rFonts w:ascii="Times New Roman" w:hAnsi="Times New Roman" w:cs="Times New Roman"/>
          <w:sz w:val="28"/>
          <w:szCs w:val="28"/>
        </w:rPr>
        <w:t xml:space="preserve"> коэффициенті </w:t>
      </w:r>
      <w:r w:rsidR="00246753">
        <w:rPr>
          <w:rFonts w:ascii="Times New Roman" w:eastAsia="Times New Roman" w:hAnsi="Times New Roman" w:cs="Times New Roman"/>
          <w:sz w:val="28"/>
          <w:szCs w:val="28"/>
          <w:lang w:val="kk-KZ"/>
        </w:rPr>
        <w:t>э</w:t>
      </w:r>
      <w:r w:rsidR="00246753" w:rsidRPr="00027968">
        <w:rPr>
          <w:rFonts w:ascii="Times New Roman" w:eastAsia="Times New Roman" w:hAnsi="Times New Roman" w:cs="Times New Roman"/>
          <w:sz w:val="28"/>
          <w:szCs w:val="28"/>
        </w:rPr>
        <w:t>кспорт</w:t>
      </w:r>
      <w:r w:rsidR="00246753">
        <w:rPr>
          <w:rFonts w:ascii="Times New Roman" w:eastAsia="Times New Roman" w:hAnsi="Times New Roman" w:cs="Times New Roman"/>
          <w:sz w:val="28"/>
          <w:szCs w:val="28"/>
          <w:lang w:val="kk-KZ"/>
        </w:rPr>
        <w:t>тық</w:t>
      </w:r>
      <w:r w:rsidR="00246753" w:rsidRPr="00027968">
        <w:rPr>
          <w:rFonts w:ascii="Times New Roman" w:eastAsia="Times New Roman" w:hAnsi="Times New Roman" w:cs="Times New Roman"/>
          <w:sz w:val="28"/>
          <w:szCs w:val="28"/>
        </w:rPr>
        <w:t>-кредит</w:t>
      </w:r>
      <w:r w:rsidR="00246753">
        <w:rPr>
          <w:rFonts w:ascii="Times New Roman" w:eastAsia="Times New Roman" w:hAnsi="Times New Roman" w:cs="Times New Roman"/>
          <w:sz w:val="28"/>
          <w:szCs w:val="28"/>
          <w:lang w:val="kk-KZ"/>
        </w:rPr>
        <w:t>тік</w:t>
      </w:r>
      <w:r w:rsidR="00246753" w:rsidRPr="00027968">
        <w:rPr>
          <w:rFonts w:ascii="Times New Roman" w:eastAsia="Times New Roman" w:hAnsi="Times New Roman" w:cs="Times New Roman"/>
          <w:sz w:val="28"/>
          <w:szCs w:val="28"/>
        </w:rPr>
        <w:t xml:space="preserve"> агентті</w:t>
      </w:r>
      <w:r w:rsidR="00246753">
        <w:rPr>
          <w:rFonts w:ascii="Times New Roman" w:eastAsia="Times New Roman" w:hAnsi="Times New Roman" w:cs="Times New Roman"/>
          <w:sz w:val="28"/>
          <w:szCs w:val="28"/>
          <w:lang w:val="kk-KZ"/>
        </w:rPr>
        <w:t>ктің</w:t>
      </w:r>
      <w:r w:rsidRPr="00027968">
        <w:rPr>
          <w:rFonts w:ascii="Times New Roman" w:hAnsi="Times New Roman" w:cs="Times New Roman"/>
          <w:sz w:val="28"/>
          <w:szCs w:val="28"/>
        </w:rPr>
        <w:t xml:space="preserve"> сақтандыру сыйымдылығы есебінен өзінің сақтандыру міндеттемелерін өтеу қабілетін өлшейді. </w:t>
      </w:r>
    </w:p>
    <w:p w:rsidR="00010C80" w:rsidRPr="00027968" w:rsidRDefault="00010C80" w:rsidP="00010C80">
      <w:pPr>
        <w:pStyle w:val="aa"/>
        <w:tabs>
          <w:tab w:val="left" w:pos="4104"/>
        </w:tabs>
        <w:ind w:left="851"/>
        <w:jc w:val="both"/>
        <w:rPr>
          <w:rFonts w:ascii="Times New Roman" w:hAnsi="Times New Roman" w:cs="Times New Roman"/>
        </w:rPr>
      </w:pPr>
      <w:r w:rsidRPr="00027968">
        <w:rPr>
          <w:rFonts w:ascii="Times New Roman" w:hAnsi="Times New Roman" w:cs="Times New Roman"/>
        </w:rPr>
        <w:lastRenderedPageBreak/>
        <w:t xml:space="preserve">                                              </w:t>
      </w:r>
      <w:r w:rsidRPr="00027968">
        <w:rPr>
          <w:rFonts w:ascii="Times New Roman" w:hAnsi="Times New Roman" w:cs="Times New Roman"/>
        </w:rPr>
        <w:br/>
      </w:r>
      <m:oMathPara>
        <m:oMathParaPr>
          <m:jc m:val="left"/>
        </m:oMathParaPr>
        <m:oMath>
          <m:r>
            <m:rPr>
              <m:sty m:val="p"/>
            </m:rPr>
            <w:rPr>
              <w:rFonts w:ascii="Cambria Math" w:eastAsia="Times New Roman" w:hAnsi="Cambria Math" w:cs="Times New Roman"/>
              <w:sz w:val="20"/>
              <w:szCs w:val="20"/>
            </w:rPr>
            <m:t>Сақтандыру сыйымдылығын өтеу коэффициенті</m:t>
          </m:r>
          <m:r>
            <m:rPr>
              <m:sty m:val="p"/>
            </m:rPr>
            <w:rPr>
              <w:rFonts w:ascii="Cambria Math" w:eastAsia="Times New Roman" w:hAnsi="Times New Roman" w:cs="Times New Roman"/>
              <w:sz w:val="20"/>
              <w:szCs w:val="20"/>
            </w:rPr>
            <m:t xml:space="preserve"> =</m:t>
          </m:r>
          <m:f>
            <m:fPr>
              <m:ctrlPr>
                <w:rPr>
                  <w:rFonts w:ascii="Cambria Math" w:eastAsia="Times New Roman" w:hAnsi="Times New Roman" w:cs="Times New Roman"/>
                  <w:sz w:val="20"/>
                  <w:szCs w:val="20"/>
                </w:rPr>
              </m:ctrlPr>
            </m:fPr>
            <m:num>
              <m:r>
                <m:rPr>
                  <m:sty m:val="p"/>
                </m:rPr>
                <w:rPr>
                  <w:rFonts w:ascii="Cambria Math" w:eastAsia="Times New Roman" w:hAnsi="Cambria Math" w:cs="Times New Roman"/>
                  <w:sz w:val="20"/>
                  <w:szCs w:val="20"/>
                </w:rPr>
                <m:t>Сақтандыру сыйымдылығы</m:t>
              </m:r>
            </m:num>
            <m:den>
              <m:r>
                <m:rPr>
                  <m:sty m:val="p"/>
                </m:rPr>
                <w:rPr>
                  <w:rFonts w:ascii="Cambria Math" w:eastAsia="Times New Roman" w:hAnsi="Cambria Math" w:cs="Times New Roman"/>
                  <w:sz w:val="20"/>
                  <w:szCs w:val="20"/>
                </w:rPr>
                <m:t>Сақтандыру міндеттемелерінің портфелі</m:t>
              </m:r>
              <m:r>
                <m:rPr>
                  <m:sty m:val="p"/>
                </m:rPr>
                <w:rPr>
                  <w:rFonts w:ascii="Cambria Math" w:eastAsia="Times New Roman" w:hAnsi="Times New Roman" w:cs="Times New Roman"/>
                  <w:sz w:val="20"/>
                  <w:szCs w:val="20"/>
                </w:rPr>
                <m:t xml:space="preserve"> </m:t>
              </m:r>
            </m:den>
          </m:f>
        </m:oMath>
      </m:oMathPara>
    </w:p>
    <w:p w:rsidR="00010C80" w:rsidRPr="00027968" w:rsidRDefault="00010C80" w:rsidP="00010C80">
      <w:pPr>
        <w:pStyle w:val="aa"/>
        <w:tabs>
          <w:tab w:val="left" w:pos="4104"/>
        </w:tabs>
        <w:ind w:left="426"/>
        <w:jc w:val="both"/>
        <w:rPr>
          <w:rFonts w:ascii="Times New Roman" w:eastAsia="Times New Roman" w:hAnsi="Times New Roman" w:cs="Times New Roman"/>
          <w:sz w:val="24"/>
          <w:szCs w:val="24"/>
        </w:rPr>
      </w:pPr>
    </w:p>
    <w:p w:rsidR="00010C80" w:rsidRPr="00027968" w:rsidRDefault="00246753" w:rsidP="00010C80">
      <w:pPr>
        <w:spacing w:after="0" w:line="240" w:lineRule="auto"/>
        <w:ind w:firstLine="709"/>
        <w:contextualSpacing/>
        <w:jc w:val="both"/>
        <w:rPr>
          <w:rFonts w:ascii="Times New Roman" w:hAnsi="Times New Roman" w:cs="Times New Roman"/>
          <w:sz w:val="28"/>
          <w:szCs w:val="28"/>
        </w:rPr>
      </w:pPr>
      <w:r w:rsidRPr="00027968">
        <w:rPr>
          <w:rFonts w:ascii="Times New Roman" w:eastAsia="Times New Roman" w:hAnsi="Times New Roman" w:cs="Times New Roman"/>
          <w:sz w:val="28"/>
          <w:szCs w:val="28"/>
        </w:rPr>
        <w:t>Экспорт</w:t>
      </w:r>
      <w:r>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Pr>
          <w:rFonts w:ascii="Times New Roman" w:eastAsia="Times New Roman" w:hAnsi="Times New Roman" w:cs="Times New Roman"/>
          <w:sz w:val="28"/>
          <w:szCs w:val="28"/>
          <w:lang w:val="kk-KZ"/>
        </w:rPr>
        <w:t xml:space="preserve">к </w:t>
      </w:r>
      <w:r w:rsidR="00010C80" w:rsidRPr="00027968">
        <w:rPr>
          <w:rFonts w:ascii="Times New Roman" w:hAnsi="Times New Roman" w:cs="Times New Roman"/>
          <w:sz w:val="28"/>
          <w:szCs w:val="28"/>
        </w:rPr>
        <w:t xml:space="preserve">қаржылық тұрақтылық параметрлерін сақтау мақсатында сақтандыру сыйымдылығын </w:t>
      </w:r>
      <w:r>
        <w:rPr>
          <w:rFonts w:ascii="Times New Roman" w:hAnsi="Times New Roman" w:cs="Times New Roman"/>
          <w:sz w:val="28"/>
          <w:szCs w:val="28"/>
          <w:lang w:val="kk-KZ"/>
        </w:rPr>
        <w:t>өтеу</w:t>
      </w:r>
      <w:r w:rsidR="00010C80" w:rsidRPr="00027968">
        <w:rPr>
          <w:rFonts w:ascii="Times New Roman" w:hAnsi="Times New Roman" w:cs="Times New Roman"/>
          <w:sz w:val="28"/>
          <w:szCs w:val="28"/>
        </w:rPr>
        <w:t xml:space="preserve"> коэффициентінің шекті мәні кемінде 1 (бір) болуға тиіс.</w:t>
      </w:r>
    </w:p>
    <w:p w:rsidR="00010C80" w:rsidRPr="00F52CF1" w:rsidRDefault="00010C80" w:rsidP="00010C80">
      <w:pPr>
        <w:pStyle w:val="aa"/>
        <w:numPr>
          <w:ilvl w:val="0"/>
          <w:numId w:val="11"/>
        </w:numPr>
        <w:tabs>
          <w:tab w:val="left" w:pos="993"/>
        </w:tabs>
        <w:spacing w:after="0"/>
        <w:ind w:left="0"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sz w:val="28"/>
          <w:szCs w:val="28"/>
        </w:rPr>
        <w:t xml:space="preserve">Сақтандыру, қайта сақтандыру және кепілдік шарттары бойынша қабылданған міндеттемелердің орындалуын қамтамасыз ету үшін </w:t>
      </w:r>
      <w:r w:rsidR="00246753" w:rsidRPr="00027968">
        <w:rPr>
          <w:rFonts w:ascii="Times New Roman" w:eastAsia="Times New Roman" w:hAnsi="Times New Roman" w:cs="Times New Roman"/>
          <w:sz w:val="28"/>
          <w:szCs w:val="28"/>
        </w:rPr>
        <w:t>Экспорт</w:t>
      </w:r>
      <w:r w:rsidR="00246753">
        <w:rPr>
          <w:rFonts w:ascii="Times New Roman" w:eastAsia="Times New Roman" w:hAnsi="Times New Roman" w:cs="Times New Roman"/>
          <w:sz w:val="28"/>
          <w:szCs w:val="28"/>
          <w:lang w:val="kk-KZ"/>
        </w:rPr>
        <w:t>тық</w:t>
      </w:r>
      <w:r w:rsidR="00246753" w:rsidRPr="00027968">
        <w:rPr>
          <w:rFonts w:ascii="Times New Roman" w:eastAsia="Times New Roman" w:hAnsi="Times New Roman" w:cs="Times New Roman"/>
          <w:sz w:val="28"/>
          <w:szCs w:val="28"/>
        </w:rPr>
        <w:t>-кредит</w:t>
      </w:r>
      <w:r w:rsidR="00246753">
        <w:rPr>
          <w:rFonts w:ascii="Times New Roman" w:eastAsia="Times New Roman" w:hAnsi="Times New Roman" w:cs="Times New Roman"/>
          <w:sz w:val="28"/>
          <w:szCs w:val="28"/>
          <w:lang w:val="kk-KZ"/>
        </w:rPr>
        <w:t>тік</w:t>
      </w:r>
      <w:r w:rsidR="00246753" w:rsidRPr="00027968">
        <w:rPr>
          <w:rFonts w:ascii="Times New Roman" w:eastAsia="Times New Roman" w:hAnsi="Times New Roman" w:cs="Times New Roman"/>
          <w:sz w:val="28"/>
          <w:szCs w:val="28"/>
        </w:rPr>
        <w:t xml:space="preserve"> агентті</w:t>
      </w:r>
      <w:r w:rsidR="00246753">
        <w:rPr>
          <w:rFonts w:ascii="Times New Roman" w:eastAsia="Times New Roman" w:hAnsi="Times New Roman" w:cs="Times New Roman"/>
          <w:sz w:val="28"/>
          <w:szCs w:val="28"/>
          <w:lang w:val="kk-KZ"/>
        </w:rPr>
        <w:t xml:space="preserve">к </w:t>
      </w:r>
      <w:r w:rsidRPr="00027968">
        <w:rPr>
          <w:rFonts w:ascii="Times New Roman" w:eastAsia="Times New Roman" w:hAnsi="Times New Roman" w:cs="Times New Roman"/>
          <w:sz w:val="28"/>
          <w:szCs w:val="28"/>
        </w:rPr>
        <w:t>Экспорт</w:t>
      </w:r>
      <w:r w:rsidR="00246753">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246753">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w:t>
      </w:r>
      <w:r w:rsidR="00246753">
        <w:rPr>
          <w:rFonts w:ascii="Times New Roman" w:eastAsia="Times New Roman" w:hAnsi="Times New Roman" w:cs="Times New Roman"/>
          <w:sz w:val="28"/>
          <w:szCs w:val="28"/>
          <w:lang w:val="kk-KZ"/>
        </w:rPr>
        <w:t>агенттіктің</w:t>
      </w:r>
      <w:r w:rsidRPr="00027968">
        <w:rPr>
          <w:rFonts w:ascii="Times New Roman" w:eastAsia="Times New Roman" w:hAnsi="Times New Roman" w:cs="Times New Roman"/>
          <w:sz w:val="28"/>
          <w:szCs w:val="28"/>
        </w:rPr>
        <w:t xml:space="preserve"> </w:t>
      </w:r>
      <w:r w:rsidR="00246753" w:rsidRPr="00027968">
        <w:rPr>
          <w:rFonts w:ascii="Times New Roman" w:eastAsia="Times New Roman" w:hAnsi="Times New Roman" w:cs="Times New Roman"/>
          <w:sz w:val="28"/>
          <w:szCs w:val="28"/>
        </w:rPr>
        <w:t xml:space="preserve">Директорлар кеңесі және </w:t>
      </w:r>
      <w:r w:rsidRPr="00027968">
        <w:rPr>
          <w:rFonts w:ascii="Times New Roman" w:eastAsia="Times New Roman" w:hAnsi="Times New Roman" w:cs="Times New Roman"/>
          <w:sz w:val="28"/>
          <w:szCs w:val="28"/>
        </w:rPr>
        <w:t>Басқармасы белгілеген тәуекелдерді басқарудың ішкі жүйесіне сәйкес сақтандыру резервтерін қалыптастырады және қолдайды.</w:t>
      </w:r>
    </w:p>
    <w:p w:rsidR="00F52CF1" w:rsidRPr="00027968" w:rsidRDefault="00F52CF1" w:rsidP="00F52CF1">
      <w:pPr>
        <w:pStyle w:val="aa"/>
        <w:tabs>
          <w:tab w:val="left" w:pos="993"/>
        </w:tabs>
        <w:spacing w:after="0"/>
        <w:ind w:left="567"/>
        <w:jc w:val="both"/>
        <w:rPr>
          <w:rFonts w:ascii="Times New Roman" w:eastAsia="Times New Roman" w:hAnsi="Times New Roman" w:cs="Times New Roman"/>
          <w:b/>
          <w:sz w:val="28"/>
          <w:szCs w:val="28"/>
        </w:rPr>
      </w:pPr>
    </w:p>
    <w:p w:rsidR="00CB5554" w:rsidRPr="00027968" w:rsidRDefault="00F31A5C" w:rsidP="00F31A5C">
      <w:pPr>
        <w:pStyle w:val="aa"/>
        <w:spacing w:after="0"/>
        <w:ind w:left="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19-бап</w:t>
      </w:r>
      <w:r w:rsidR="00330510" w:rsidRPr="00027968">
        <w:rPr>
          <w:rFonts w:ascii="Times New Roman" w:eastAsia="Times New Roman" w:hAnsi="Times New Roman" w:cs="Times New Roman"/>
          <w:b/>
          <w:sz w:val="28"/>
          <w:szCs w:val="28"/>
        </w:rPr>
        <w:t xml:space="preserve">. </w:t>
      </w:r>
      <w:r w:rsidR="00CB5554" w:rsidRPr="00027968">
        <w:rPr>
          <w:rFonts w:ascii="Times New Roman" w:eastAsia="Times New Roman" w:hAnsi="Times New Roman" w:cs="Times New Roman"/>
          <w:b/>
          <w:sz w:val="28"/>
          <w:szCs w:val="28"/>
        </w:rPr>
        <w:t>Экспорттық-кредиттік агенттіктің қызметінен түскен пайда және дивидендтік саясат</w:t>
      </w:r>
    </w:p>
    <w:p w:rsidR="00CB5554" w:rsidRPr="00027968" w:rsidRDefault="00CB5554" w:rsidP="00CB5554">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1. </w:t>
      </w:r>
      <w:r w:rsidR="00246753" w:rsidRPr="00027968">
        <w:rPr>
          <w:rFonts w:ascii="Times New Roman" w:eastAsia="Times New Roman" w:hAnsi="Times New Roman" w:cs="Times New Roman"/>
          <w:sz w:val="28"/>
          <w:szCs w:val="28"/>
        </w:rPr>
        <w:t>Экспорт</w:t>
      </w:r>
      <w:r w:rsidR="00246753">
        <w:rPr>
          <w:rFonts w:ascii="Times New Roman" w:eastAsia="Times New Roman" w:hAnsi="Times New Roman" w:cs="Times New Roman"/>
          <w:sz w:val="28"/>
          <w:szCs w:val="28"/>
          <w:lang w:val="kk-KZ"/>
        </w:rPr>
        <w:t>тық</w:t>
      </w:r>
      <w:r w:rsidR="00246753" w:rsidRPr="00027968">
        <w:rPr>
          <w:rFonts w:ascii="Times New Roman" w:eastAsia="Times New Roman" w:hAnsi="Times New Roman" w:cs="Times New Roman"/>
          <w:sz w:val="28"/>
          <w:szCs w:val="28"/>
        </w:rPr>
        <w:t>-кредит</w:t>
      </w:r>
      <w:r w:rsidR="00246753">
        <w:rPr>
          <w:rFonts w:ascii="Times New Roman" w:eastAsia="Times New Roman" w:hAnsi="Times New Roman" w:cs="Times New Roman"/>
          <w:sz w:val="28"/>
          <w:szCs w:val="28"/>
          <w:lang w:val="kk-KZ"/>
        </w:rPr>
        <w:t>тік</w:t>
      </w:r>
      <w:r w:rsidR="00246753" w:rsidRPr="00027968">
        <w:rPr>
          <w:rFonts w:ascii="Times New Roman" w:eastAsia="Times New Roman" w:hAnsi="Times New Roman" w:cs="Times New Roman"/>
          <w:sz w:val="28"/>
          <w:szCs w:val="28"/>
        </w:rPr>
        <w:t xml:space="preserve"> агентті</w:t>
      </w:r>
      <w:r w:rsidR="00246753">
        <w:rPr>
          <w:rFonts w:ascii="Times New Roman" w:eastAsia="Times New Roman" w:hAnsi="Times New Roman" w:cs="Times New Roman"/>
          <w:sz w:val="28"/>
          <w:szCs w:val="28"/>
          <w:lang w:val="kk-KZ"/>
        </w:rPr>
        <w:t>ктің</w:t>
      </w:r>
      <w:r w:rsidR="00246753"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қаржы жылындағы таза пайдасы осы қаржы жылына қатысты нақты алынған кірістер мен шығыстар арасындағы айырма ретінде айқындалады. Экспорттық-кредиттік агенттіктің қызметінен түскен пайда Жалғыз акционердің шешімімен айқындалған тәртіппен бөлінеді.</w:t>
      </w:r>
    </w:p>
    <w:p w:rsidR="00CB5554" w:rsidRPr="00027968" w:rsidRDefault="00CB5554" w:rsidP="00CB5554">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2. Экспорттық-кредиттік агенттіктің дивидендтік саясатын Жалғыз акционер бекітеді. Экспорттық-кредиттік агенттіктің акциялары бойынша дивидендтер төлеу жылдың қорытындылары бойынша не әрбір тоқсанның немесе жартыжылдықтың қорытындылары бойынша Жалғыз акционердің шешімі бойынша жүзеге асырылады.  </w:t>
      </w:r>
    </w:p>
    <w:p w:rsidR="00CB5554" w:rsidRPr="00027968" w:rsidRDefault="00CB5554" w:rsidP="00CB5554">
      <w:pPr>
        <w:spacing w:after="0"/>
        <w:jc w:val="both"/>
        <w:rPr>
          <w:rFonts w:ascii="Times New Roman" w:eastAsia="Times New Roman" w:hAnsi="Times New Roman" w:cs="Times New Roman"/>
          <w:sz w:val="28"/>
          <w:szCs w:val="28"/>
        </w:rPr>
      </w:pPr>
    </w:p>
    <w:p w:rsidR="00454077" w:rsidRPr="00027968" w:rsidRDefault="00454077" w:rsidP="00454077">
      <w:pPr>
        <w:tabs>
          <w:tab w:val="left" w:pos="851"/>
        </w:tabs>
        <w:spacing w:after="0" w:line="240" w:lineRule="auto"/>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20-бап</w:t>
      </w:r>
      <w:r w:rsidR="00330510" w:rsidRPr="00027968">
        <w:rPr>
          <w:rFonts w:ascii="Times New Roman" w:eastAsia="Times New Roman" w:hAnsi="Times New Roman" w:cs="Times New Roman"/>
          <w:b/>
          <w:sz w:val="28"/>
          <w:szCs w:val="28"/>
        </w:rPr>
        <w:t>.</w:t>
      </w:r>
      <w:r w:rsidRPr="00027968">
        <w:rPr>
          <w:rFonts w:ascii="Times New Roman" w:eastAsia="Times New Roman" w:hAnsi="Times New Roman" w:cs="Times New Roman"/>
          <w:b/>
          <w:sz w:val="28"/>
          <w:szCs w:val="28"/>
        </w:rPr>
        <w:t xml:space="preserve"> Экспорттық-кредиттік агенттіктегі тәуекелдерді басқару және ішкі бақылау</w:t>
      </w:r>
    </w:p>
    <w:p w:rsidR="00454077" w:rsidRPr="00027968" w:rsidRDefault="00454077" w:rsidP="00454077">
      <w:pPr>
        <w:tabs>
          <w:tab w:val="left" w:pos="851"/>
        </w:tabs>
        <w:spacing w:after="0" w:line="240" w:lineRule="auto"/>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t>Экспорттық-кредиттік агенттік тәуекелдерді басқару және ішкі бақылау жүйесін қалыптастырады, онда:</w:t>
      </w:r>
    </w:p>
    <w:p w:rsidR="00454077" w:rsidRPr="00027968" w:rsidRDefault="00454077" w:rsidP="00454077">
      <w:pPr>
        <w:tabs>
          <w:tab w:val="left" w:pos="851"/>
        </w:tabs>
        <w:spacing w:after="0" w:line="240" w:lineRule="auto"/>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r>
      <w:r w:rsidR="00CC1841">
        <w:rPr>
          <w:rFonts w:ascii="Times New Roman" w:eastAsia="Times New Roman" w:hAnsi="Times New Roman" w:cs="Times New Roman"/>
          <w:sz w:val="28"/>
          <w:szCs w:val="28"/>
          <w:lang w:val="kk-KZ"/>
        </w:rPr>
        <w:t>э</w:t>
      </w:r>
      <w:r w:rsidR="00CC1841" w:rsidRPr="00027968">
        <w:rPr>
          <w:rFonts w:ascii="Times New Roman" w:eastAsia="Times New Roman" w:hAnsi="Times New Roman" w:cs="Times New Roman"/>
          <w:sz w:val="28"/>
          <w:szCs w:val="28"/>
        </w:rPr>
        <w:t>кспорт</w:t>
      </w:r>
      <w:r w:rsidR="00CC1841">
        <w:rPr>
          <w:rFonts w:ascii="Times New Roman" w:eastAsia="Times New Roman" w:hAnsi="Times New Roman" w:cs="Times New Roman"/>
          <w:sz w:val="28"/>
          <w:szCs w:val="28"/>
          <w:lang w:val="kk-KZ"/>
        </w:rPr>
        <w:t>тық</w:t>
      </w:r>
      <w:r w:rsidR="00CC1841" w:rsidRPr="00027968">
        <w:rPr>
          <w:rFonts w:ascii="Times New Roman" w:eastAsia="Times New Roman" w:hAnsi="Times New Roman" w:cs="Times New Roman"/>
          <w:sz w:val="28"/>
          <w:szCs w:val="28"/>
        </w:rPr>
        <w:t>-кредит</w:t>
      </w:r>
      <w:r w:rsidR="00CC1841">
        <w:rPr>
          <w:rFonts w:ascii="Times New Roman" w:eastAsia="Times New Roman" w:hAnsi="Times New Roman" w:cs="Times New Roman"/>
          <w:sz w:val="28"/>
          <w:szCs w:val="28"/>
          <w:lang w:val="kk-KZ"/>
        </w:rPr>
        <w:t>тік</w:t>
      </w:r>
      <w:r w:rsidR="00CC1841" w:rsidRPr="00027968">
        <w:rPr>
          <w:rFonts w:ascii="Times New Roman" w:eastAsia="Times New Roman" w:hAnsi="Times New Roman" w:cs="Times New Roman"/>
          <w:sz w:val="28"/>
          <w:szCs w:val="28"/>
        </w:rPr>
        <w:t xml:space="preserve"> агентті</w:t>
      </w:r>
      <w:r w:rsidR="00CC1841">
        <w:rPr>
          <w:rFonts w:ascii="Times New Roman" w:eastAsia="Times New Roman" w:hAnsi="Times New Roman" w:cs="Times New Roman"/>
          <w:sz w:val="28"/>
          <w:szCs w:val="28"/>
          <w:lang w:val="kk-KZ"/>
        </w:rPr>
        <w:t>ктің</w:t>
      </w:r>
      <w:r w:rsidR="00CC1841"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Директорлар кеңесінің, Басқарма</w:t>
      </w:r>
      <w:r w:rsidR="00CC1841">
        <w:rPr>
          <w:rFonts w:ascii="Times New Roman" w:eastAsia="Times New Roman" w:hAnsi="Times New Roman" w:cs="Times New Roman"/>
          <w:sz w:val="28"/>
          <w:szCs w:val="28"/>
          <w:lang w:val="kk-KZ"/>
        </w:rPr>
        <w:t>сы</w:t>
      </w:r>
      <w:r w:rsidRPr="00027968">
        <w:rPr>
          <w:rFonts w:ascii="Times New Roman" w:eastAsia="Times New Roman" w:hAnsi="Times New Roman" w:cs="Times New Roman"/>
          <w:sz w:val="28"/>
          <w:szCs w:val="28"/>
        </w:rPr>
        <w:t>ның, бөлімшелерінің тәуекелдерді басқару және ішкі бақылау жөніндегі өкілеттіктері мен функционалдық міндеттері, олардың жауапкершілігі;</w:t>
      </w:r>
    </w:p>
    <w:p w:rsidR="00454077" w:rsidRPr="00027968" w:rsidRDefault="00454077" w:rsidP="00454077">
      <w:pPr>
        <w:tabs>
          <w:tab w:val="left" w:pos="851"/>
        </w:tabs>
        <w:spacing w:after="0" w:line="240" w:lineRule="auto"/>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t>тәуекелдерді басқару және ішкі бақылау жөніндегі ішкі саясаттар мен рәсімдер;</w:t>
      </w:r>
    </w:p>
    <w:p w:rsidR="00454077" w:rsidRPr="00027968" w:rsidRDefault="00454077" w:rsidP="00C275B8">
      <w:pPr>
        <w:tabs>
          <w:tab w:val="left" w:pos="851"/>
        </w:tabs>
        <w:spacing w:after="0" w:line="240" w:lineRule="auto"/>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w:t>
      </w:r>
      <w:r w:rsidRPr="00027968">
        <w:rPr>
          <w:rFonts w:ascii="Times New Roman" w:eastAsia="Times New Roman" w:hAnsi="Times New Roman" w:cs="Times New Roman"/>
          <w:sz w:val="28"/>
          <w:szCs w:val="28"/>
        </w:rPr>
        <w:tab/>
        <w:t>сақтандыру төлемдерінің тәуекелін басқаруға қойылатын талаптар</w:t>
      </w:r>
      <w:r w:rsidR="00CC1841">
        <w:rPr>
          <w:rFonts w:ascii="Times New Roman" w:eastAsia="Times New Roman" w:hAnsi="Times New Roman" w:cs="Times New Roman"/>
          <w:sz w:val="28"/>
          <w:szCs w:val="28"/>
          <w:lang w:val="kk-KZ"/>
        </w:rPr>
        <w:t xml:space="preserve"> болуы тиіс</w:t>
      </w:r>
      <w:r w:rsidRPr="00027968">
        <w:rPr>
          <w:rFonts w:ascii="Times New Roman" w:eastAsia="Times New Roman" w:hAnsi="Times New Roman" w:cs="Times New Roman"/>
          <w:sz w:val="28"/>
          <w:szCs w:val="28"/>
        </w:rPr>
        <w:t xml:space="preserve">. Директорлар кеңесі сақтандыру «төлемдерінің» тәуекелдерін басқару шеңберінде шешімдер қабылдау </w:t>
      </w:r>
      <w:r w:rsidR="001774B9">
        <w:rPr>
          <w:rFonts w:ascii="Times New Roman" w:eastAsia="Times New Roman" w:hAnsi="Times New Roman" w:cs="Times New Roman"/>
          <w:sz w:val="28"/>
          <w:szCs w:val="28"/>
          <w:lang w:val="kk-KZ"/>
        </w:rPr>
        <w:t>Д</w:t>
      </w:r>
      <w:r w:rsidRPr="00027968">
        <w:rPr>
          <w:rFonts w:ascii="Times New Roman" w:eastAsia="Times New Roman" w:hAnsi="Times New Roman" w:cs="Times New Roman"/>
          <w:sz w:val="28"/>
          <w:szCs w:val="28"/>
        </w:rPr>
        <w:t>иректорлар кеңесінің, активтер мен пассивтерді басқару жөніндегі кеңестің, басқарманың, төлемдер жөніндегі бөлімшелердің құзыретіне жататын сақтандыру төлемдерінің лимиттерін бекітеді;</w:t>
      </w:r>
    </w:p>
    <w:p w:rsidR="00454077" w:rsidRPr="00027968" w:rsidRDefault="00C275B8" w:rsidP="00454077">
      <w:pPr>
        <w:tabs>
          <w:tab w:val="left" w:pos="851"/>
        </w:tabs>
        <w:spacing w:after="0" w:line="240" w:lineRule="auto"/>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w:t>
      </w:r>
      <w:r w:rsidR="00454077" w:rsidRPr="00027968">
        <w:rPr>
          <w:rFonts w:ascii="Times New Roman" w:eastAsia="Times New Roman" w:hAnsi="Times New Roman" w:cs="Times New Roman"/>
          <w:sz w:val="28"/>
          <w:szCs w:val="28"/>
        </w:rPr>
        <w:tab/>
        <w:t>экспорттық-кредиттік агенттік органдарының тәуекелдерді басқару және ішкі бақылау жөніндегі есептілікті ұсынудың ішкі рәсімдері;</w:t>
      </w:r>
    </w:p>
    <w:p w:rsidR="00454077" w:rsidRPr="00027968" w:rsidRDefault="00C275B8" w:rsidP="00454077">
      <w:pPr>
        <w:tabs>
          <w:tab w:val="left" w:pos="851"/>
        </w:tabs>
        <w:spacing w:after="0" w:line="240" w:lineRule="auto"/>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lastRenderedPageBreak/>
        <w:t>5)</w:t>
      </w:r>
      <w:r w:rsidR="00454077" w:rsidRPr="00027968">
        <w:rPr>
          <w:rFonts w:ascii="Times New Roman" w:eastAsia="Times New Roman" w:hAnsi="Times New Roman" w:cs="Times New Roman"/>
          <w:sz w:val="28"/>
          <w:szCs w:val="28"/>
        </w:rPr>
        <w:tab/>
        <w:t>тәуекелдерді басқару және ішкі бақылау жүйесінің тиімділігін бағалаудың ішкі критерийлері.</w:t>
      </w:r>
    </w:p>
    <w:p w:rsidR="00454077" w:rsidRPr="00027968" w:rsidRDefault="00454077" w:rsidP="00454077">
      <w:pPr>
        <w:tabs>
          <w:tab w:val="left" w:pos="851"/>
        </w:tabs>
        <w:spacing w:after="0" w:line="240" w:lineRule="auto"/>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w:t>
      </w:r>
      <w:r w:rsidRPr="00027968">
        <w:rPr>
          <w:rFonts w:ascii="Times New Roman" w:eastAsia="Times New Roman" w:hAnsi="Times New Roman" w:cs="Times New Roman"/>
          <w:sz w:val="28"/>
          <w:szCs w:val="28"/>
        </w:rPr>
        <w:tab/>
        <w:t>Тәуекелдерді басқару және ішкі бақылау жүйесін қалыптастыру тәртібін Директорлар кеңесі белгілейді.</w:t>
      </w:r>
    </w:p>
    <w:p w:rsidR="00454077" w:rsidRPr="00027968" w:rsidRDefault="00454077" w:rsidP="00454077">
      <w:pPr>
        <w:tabs>
          <w:tab w:val="left" w:pos="851"/>
        </w:tabs>
        <w:spacing w:after="0" w:line="240" w:lineRule="auto"/>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w:t>
      </w:r>
      <w:r w:rsidRPr="00027968">
        <w:rPr>
          <w:rFonts w:ascii="Times New Roman" w:eastAsia="Times New Roman" w:hAnsi="Times New Roman" w:cs="Times New Roman"/>
          <w:sz w:val="28"/>
          <w:szCs w:val="28"/>
        </w:rPr>
        <w:tab/>
        <w:t>Төлем қабілеттілігі мен қаржылық тұрақтылықты қамтамасыз ету, сақтанушыларды (сақтандырылушыларды, пайда алушыларды) қорғау мақсатында экспорттық-кредиттік агенттік:</w:t>
      </w:r>
    </w:p>
    <w:p w:rsidR="00454077" w:rsidRPr="00027968" w:rsidRDefault="00454077" w:rsidP="00454077">
      <w:pPr>
        <w:tabs>
          <w:tab w:val="left" w:pos="851"/>
        </w:tabs>
        <w:spacing w:after="0" w:line="240" w:lineRule="auto"/>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w:t>
      </w:r>
      <w:r w:rsidRPr="00027968">
        <w:rPr>
          <w:rFonts w:ascii="Times New Roman" w:eastAsia="Times New Roman" w:hAnsi="Times New Roman" w:cs="Times New Roman"/>
          <w:sz w:val="28"/>
          <w:szCs w:val="28"/>
        </w:rPr>
        <w:tab/>
        <w:t xml:space="preserve">Standard &amp; Poor's агенттігінің халықаралық шкаласы бойынша «В»-дан төмен емес ұзақ мерзімді кредиттік рейтингі </w:t>
      </w:r>
      <w:r w:rsidR="00CC1841" w:rsidRPr="00027968">
        <w:rPr>
          <w:rFonts w:ascii="Times New Roman" w:eastAsia="Times New Roman" w:hAnsi="Times New Roman" w:cs="Times New Roman"/>
          <w:sz w:val="28"/>
          <w:szCs w:val="28"/>
        </w:rPr>
        <w:t>немесе басқа халықаралық рейтингтік агенттіктердің бірінің (Moody 's, Fitch) осындай деңгейдегі рейтингі</w:t>
      </w:r>
      <w:r w:rsidR="00CC1841">
        <w:rPr>
          <w:rFonts w:ascii="Times New Roman" w:eastAsia="Times New Roman" w:hAnsi="Times New Roman" w:cs="Times New Roman"/>
          <w:sz w:val="28"/>
          <w:szCs w:val="28"/>
          <w:lang w:val="kk-KZ"/>
        </w:rPr>
        <w:t xml:space="preserve"> бар</w:t>
      </w:r>
      <w:r w:rsidR="00CC1841" w:rsidRPr="00027968">
        <w:rPr>
          <w:rFonts w:ascii="Times New Roman" w:eastAsia="Times New Roman" w:hAnsi="Times New Roman" w:cs="Times New Roman"/>
          <w:sz w:val="28"/>
          <w:szCs w:val="28"/>
        </w:rPr>
        <w:t xml:space="preserve"> </w:t>
      </w:r>
      <w:r w:rsidRPr="00027968">
        <w:rPr>
          <w:rFonts w:ascii="Times New Roman" w:eastAsia="Times New Roman" w:hAnsi="Times New Roman" w:cs="Times New Roman"/>
          <w:sz w:val="28"/>
          <w:szCs w:val="28"/>
        </w:rPr>
        <w:t>екінші деңгейдегі банктердің ағымдағы шоттары мен салымдарына не:</w:t>
      </w:r>
    </w:p>
    <w:p w:rsidR="00454077" w:rsidRPr="00CC1841" w:rsidRDefault="002A0E80"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027968">
        <w:rPr>
          <w:rFonts w:ascii="Times New Roman" w:eastAsia="Times New Roman" w:hAnsi="Times New Roman" w:cs="Times New Roman"/>
          <w:sz w:val="28"/>
          <w:szCs w:val="28"/>
        </w:rPr>
        <w:t xml:space="preserve">Қазақстан Республикасының резидент-еншілес банктері болып табылатын, Қазақстан Республикасының </w:t>
      </w:r>
      <w:r w:rsidR="00CC1841">
        <w:rPr>
          <w:rFonts w:ascii="Times New Roman" w:eastAsia="Times New Roman" w:hAnsi="Times New Roman" w:cs="Times New Roman"/>
          <w:sz w:val="28"/>
          <w:szCs w:val="28"/>
          <w:lang w:val="kk-KZ"/>
        </w:rPr>
        <w:t>бей</w:t>
      </w:r>
      <w:r w:rsidR="00CC1841">
        <w:rPr>
          <w:rFonts w:ascii="Times New Roman" w:eastAsia="Times New Roman" w:hAnsi="Times New Roman" w:cs="Times New Roman"/>
          <w:sz w:val="28"/>
          <w:szCs w:val="28"/>
        </w:rPr>
        <w:t>резидент</w:t>
      </w:r>
      <w:r w:rsidRPr="00027968">
        <w:rPr>
          <w:rFonts w:ascii="Times New Roman" w:eastAsia="Times New Roman" w:hAnsi="Times New Roman" w:cs="Times New Roman"/>
          <w:sz w:val="28"/>
          <w:szCs w:val="28"/>
        </w:rPr>
        <w:t>-бас банктерінің Standard &amp; Poor's агенттігінің халықаралық шкаласы бойынша «А-»</w:t>
      </w:r>
      <w:r w:rsidR="00815C39">
        <w:rPr>
          <w:rFonts w:ascii="Times New Roman" w:eastAsia="Times New Roman" w:hAnsi="Times New Roman" w:cs="Times New Roman"/>
          <w:sz w:val="28"/>
          <w:szCs w:val="28"/>
          <w:lang w:val="kk-KZ"/>
        </w:rPr>
        <w:t>-дан</w:t>
      </w:r>
      <w:r w:rsidRPr="00027968">
        <w:rPr>
          <w:rFonts w:ascii="Times New Roman" w:eastAsia="Times New Roman" w:hAnsi="Times New Roman" w:cs="Times New Roman"/>
          <w:sz w:val="28"/>
          <w:szCs w:val="28"/>
        </w:rPr>
        <w:t xml:space="preserve"> төмен емес шетел валютасындағы ұзақ мерзімді кредиттік рейтингі немесе басқа халықаралық рейтингтік агенттіктердің бірінің (Moody 's, fs) ұқсас деңгейдегі рейтингі бар екінші деңгейдегі банктердің ағымдағы шоттары мен салымдарына</w:t>
      </w:r>
      <w:r w:rsidR="00CC1841">
        <w:rPr>
          <w:rFonts w:ascii="Times New Roman" w:eastAsia="Times New Roman" w:hAnsi="Times New Roman" w:cs="Times New Roman"/>
          <w:sz w:val="28"/>
          <w:szCs w:val="28"/>
          <w:lang w:val="kk-KZ"/>
        </w:rPr>
        <w:t>;</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2)</w:t>
      </w:r>
      <w:r w:rsidRPr="00CC1841">
        <w:rPr>
          <w:rFonts w:ascii="Times New Roman" w:eastAsia="Times New Roman" w:hAnsi="Times New Roman" w:cs="Times New Roman"/>
          <w:sz w:val="28"/>
          <w:szCs w:val="28"/>
          <w:lang w:val="kk-KZ"/>
        </w:rPr>
        <w:tab/>
      </w:r>
      <w:r w:rsidR="002A0E80" w:rsidRPr="00CC1841">
        <w:rPr>
          <w:rFonts w:ascii="Times New Roman" w:eastAsia="Times New Roman" w:hAnsi="Times New Roman" w:cs="Times New Roman"/>
          <w:sz w:val="28"/>
          <w:szCs w:val="28"/>
          <w:lang w:val="kk-KZ"/>
        </w:rPr>
        <w:t>Standard &amp; Poor's агенттігінің «АА»-дан төмен емес ұзақ мерзімді рейтингі немесе басқа халықаралық рейтингтік агенттіктердің бірінің (Moody's, Fitch) ұқсас деңгейдегі рейтингі бар халықаралық қаржы ұйымдарының ағымдағы шоттары мен салымдарына, сондай-ақ Еуразиялық Даму Банкіндегі салымдарға</w:t>
      </w:r>
      <w:r w:rsidRPr="00CC1841">
        <w:rPr>
          <w:rFonts w:ascii="Times New Roman" w:eastAsia="Times New Roman" w:hAnsi="Times New Roman" w:cs="Times New Roman"/>
          <w:sz w:val="28"/>
          <w:szCs w:val="28"/>
          <w:lang w:val="kk-KZ"/>
        </w:rPr>
        <w:t>;</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3)</w:t>
      </w:r>
      <w:r w:rsidRPr="00CC1841">
        <w:rPr>
          <w:rFonts w:ascii="Times New Roman" w:eastAsia="Times New Roman" w:hAnsi="Times New Roman" w:cs="Times New Roman"/>
          <w:sz w:val="28"/>
          <w:szCs w:val="28"/>
          <w:lang w:val="kk-KZ"/>
        </w:rPr>
        <w:tab/>
        <w:t xml:space="preserve">Қазақстан Республикасының Қаржы министрлігі және Қазақстан Республикасының Ұлттық Банкі шығарған </w:t>
      </w:r>
      <w:r w:rsidR="00CC1841" w:rsidRPr="00CC1841">
        <w:rPr>
          <w:rFonts w:ascii="Times New Roman" w:eastAsia="Times New Roman" w:hAnsi="Times New Roman" w:cs="Times New Roman"/>
          <w:sz w:val="28"/>
          <w:szCs w:val="28"/>
          <w:lang w:val="kk-KZ"/>
        </w:rPr>
        <w:t>(оның ішінде басқа мемлекеттердің заңнамасына сәйкес айналысқа шығарылған)</w:t>
      </w:r>
      <w:r w:rsidR="00CC1841">
        <w:rPr>
          <w:rFonts w:ascii="Times New Roman" w:eastAsia="Times New Roman" w:hAnsi="Times New Roman" w:cs="Times New Roman"/>
          <w:sz w:val="28"/>
          <w:szCs w:val="28"/>
          <w:lang w:val="kk-KZ"/>
        </w:rPr>
        <w:t xml:space="preserve"> </w:t>
      </w:r>
      <w:r w:rsidRPr="00CC1841">
        <w:rPr>
          <w:rFonts w:ascii="Times New Roman" w:eastAsia="Times New Roman" w:hAnsi="Times New Roman" w:cs="Times New Roman"/>
          <w:sz w:val="28"/>
          <w:szCs w:val="28"/>
          <w:lang w:val="kk-KZ"/>
        </w:rPr>
        <w:t>Қазақстан Республикасының мемлекеттік бағалы қағаздарына  немесе Қазақстан Республикасы Үкіметінің сөзсіз және қайтарып алынбайтын кепілдігімен қамтамасыз етілген бағалы қағаздарға;</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4)</w:t>
      </w:r>
      <w:r w:rsidRPr="00CC1841">
        <w:rPr>
          <w:rFonts w:ascii="Times New Roman" w:eastAsia="Times New Roman" w:hAnsi="Times New Roman" w:cs="Times New Roman"/>
          <w:sz w:val="28"/>
          <w:szCs w:val="28"/>
          <w:lang w:val="kk-KZ"/>
        </w:rPr>
        <w:tab/>
      </w:r>
      <w:r w:rsidR="00CC1841" w:rsidRPr="00CC1841">
        <w:rPr>
          <w:rFonts w:ascii="Times New Roman" w:eastAsia="Times New Roman" w:hAnsi="Times New Roman" w:cs="Times New Roman"/>
          <w:sz w:val="28"/>
          <w:szCs w:val="28"/>
          <w:lang w:val="kk-KZ"/>
        </w:rPr>
        <w:t xml:space="preserve">Standard &amp; Poor's агенттігінің халықаралық шкаласы бойынша «BBB-» төмен емес рейтингтік бағасы немесе басқа халықаралық рейтингтік агенттіктердің бірінің (Moody 's, Fitch) осыған ұқсас деңгейдегі рейтингі бар (эмитенті </w:t>
      </w:r>
      <w:r w:rsidR="00CC1841">
        <w:rPr>
          <w:rFonts w:ascii="Times New Roman" w:eastAsia="Times New Roman" w:hAnsi="Times New Roman" w:cs="Times New Roman"/>
          <w:sz w:val="28"/>
          <w:szCs w:val="28"/>
          <w:lang w:val="kk-KZ"/>
        </w:rPr>
        <w:t xml:space="preserve">иелік ететін) </w:t>
      </w:r>
      <w:r w:rsidRPr="00CC1841">
        <w:rPr>
          <w:rFonts w:ascii="Times New Roman" w:eastAsia="Times New Roman" w:hAnsi="Times New Roman" w:cs="Times New Roman"/>
          <w:sz w:val="28"/>
          <w:szCs w:val="28"/>
          <w:lang w:val="kk-KZ"/>
        </w:rPr>
        <w:t xml:space="preserve">Қазақстан Республикасының және басқа мемлекеттердің заңнамасына сәйкес шығарылған Қазақстан Республикасы заңды тұлғаларының мемлекеттік емес борыштық бағалы қағаздарына (бұл талап </w:t>
      </w:r>
      <w:r w:rsidR="00C95CAA" w:rsidRPr="00C95CAA">
        <w:rPr>
          <w:rFonts w:ascii="Times New Roman" w:eastAsia="Times New Roman" w:hAnsi="Times New Roman" w:cs="Times New Roman"/>
          <w:sz w:val="28"/>
          <w:szCs w:val="28"/>
          <w:lang w:val="kk-KZ"/>
        </w:rPr>
        <w:t xml:space="preserve">Экспорттық-кредиттік агенттіктің </w:t>
      </w:r>
      <w:r w:rsidRPr="00CC1841">
        <w:rPr>
          <w:rFonts w:ascii="Times New Roman" w:eastAsia="Times New Roman" w:hAnsi="Times New Roman" w:cs="Times New Roman"/>
          <w:sz w:val="28"/>
          <w:szCs w:val="28"/>
          <w:lang w:val="kk-KZ"/>
        </w:rPr>
        <w:t>суброгация шеңберінде алған бағалы қағаздарға жатпайды);</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5)</w:t>
      </w:r>
      <w:r w:rsidRPr="00CC1841">
        <w:rPr>
          <w:rFonts w:ascii="Times New Roman" w:eastAsia="Times New Roman" w:hAnsi="Times New Roman" w:cs="Times New Roman"/>
          <w:sz w:val="28"/>
          <w:szCs w:val="28"/>
          <w:lang w:val="kk-KZ"/>
        </w:rPr>
        <w:tab/>
        <w:t>Standard &amp; Poor's агенттігінің «А+»-</w:t>
      </w:r>
      <w:r w:rsidR="00815C39">
        <w:rPr>
          <w:rFonts w:ascii="Times New Roman" w:eastAsia="Times New Roman" w:hAnsi="Times New Roman" w:cs="Times New Roman"/>
          <w:sz w:val="28"/>
          <w:szCs w:val="28"/>
          <w:lang w:val="kk-KZ"/>
        </w:rPr>
        <w:t>дан</w:t>
      </w:r>
      <w:r w:rsidRPr="00CC1841">
        <w:rPr>
          <w:rFonts w:ascii="Times New Roman" w:eastAsia="Times New Roman" w:hAnsi="Times New Roman" w:cs="Times New Roman"/>
          <w:sz w:val="28"/>
          <w:szCs w:val="28"/>
          <w:lang w:val="kk-KZ"/>
        </w:rPr>
        <w:t xml:space="preserve"> төмен емес халықаралық рейтингі немесе басқа халықаралық рейтингтік агенттіктердің бірінің (Moody 's, Fitch) осыған ұқсас деңгейдегі рейтингі бар халықаралық қаржы ұйымдары шығарған мемлекеттік емес борыштық бағалы қағаздарға, сондай-ақ Еуразиялық Даму Банкі шығарған борыштық бағалы қағаздарға;</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6)</w:t>
      </w:r>
      <w:r w:rsidRPr="00CC1841">
        <w:rPr>
          <w:rFonts w:ascii="Times New Roman" w:eastAsia="Times New Roman" w:hAnsi="Times New Roman" w:cs="Times New Roman"/>
          <w:sz w:val="28"/>
          <w:szCs w:val="28"/>
          <w:lang w:val="kk-KZ"/>
        </w:rPr>
        <w:tab/>
        <w:t xml:space="preserve">Standard &amp; Poor's агенттігінің халықаралық </w:t>
      </w:r>
      <w:r w:rsidR="00CC1841">
        <w:rPr>
          <w:rFonts w:ascii="Times New Roman" w:eastAsia="Times New Roman" w:hAnsi="Times New Roman" w:cs="Times New Roman"/>
          <w:sz w:val="28"/>
          <w:szCs w:val="28"/>
          <w:lang w:val="kk-KZ"/>
        </w:rPr>
        <w:t>шкаласы</w:t>
      </w:r>
      <w:r w:rsidRPr="00CC1841">
        <w:rPr>
          <w:rFonts w:ascii="Times New Roman" w:eastAsia="Times New Roman" w:hAnsi="Times New Roman" w:cs="Times New Roman"/>
          <w:sz w:val="28"/>
          <w:szCs w:val="28"/>
          <w:lang w:val="kk-KZ"/>
        </w:rPr>
        <w:t xml:space="preserve"> бойынша «BBB-»-д</w:t>
      </w:r>
      <w:r w:rsidR="00815C39">
        <w:rPr>
          <w:rFonts w:ascii="Times New Roman" w:eastAsia="Times New Roman" w:hAnsi="Times New Roman" w:cs="Times New Roman"/>
          <w:sz w:val="28"/>
          <w:szCs w:val="28"/>
          <w:lang w:val="kk-KZ"/>
        </w:rPr>
        <w:t>а</w:t>
      </w:r>
      <w:r w:rsidRPr="00CC1841">
        <w:rPr>
          <w:rFonts w:ascii="Times New Roman" w:eastAsia="Times New Roman" w:hAnsi="Times New Roman" w:cs="Times New Roman"/>
          <w:sz w:val="28"/>
          <w:szCs w:val="28"/>
          <w:lang w:val="kk-KZ"/>
        </w:rPr>
        <w:t xml:space="preserve">н төмен емес тәуелсіз рейтингі немесе басқа халықаралық рейтинг агенттіктерінің бірінің (Moody 's, Fitch) осыған ұқсас деңгейдегі рейтингі бар </w:t>
      </w:r>
      <w:r w:rsidRPr="00CC1841">
        <w:rPr>
          <w:rFonts w:ascii="Times New Roman" w:eastAsia="Times New Roman" w:hAnsi="Times New Roman" w:cs="Times New Roman"/>
          <w:sz w:val="28"/>
          <w:szCs w:val="28"/>
          <w:lang w:val="kk-KZ"/>
        </w:rPr>
        <w:lastRenderedPageBreak/>
        <w:t>шет мемлекеттердің борыштық бағалы қағаздарына</w:t>
      </w:r>
      <w:r w:rsidR="00CC1841">
        <w:rPr>
          <w:rFonts w:ascii="Times New Roman" w:eastAsia="Times New Roman" w:hAnsi="Times New Roman" w:cs="Times New Roman"/>
          <w:sz w:val="28"/>
          <w:szCs w:val="28"/>
          <w:lang w:val="kk-KZ"/>
        </w:rPr>
        <w:t xml:space="preserve"> ақша қаражатын орналастырады.</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4.</w:t>
      </w:r>
      <w:r w:rsidRPr="00CC1841">
        <w:rPr>
          <w:rFonts w:ascii="Times New Roman" w:eastAsia="Times New Roman" w:hAnsi="Times New Roman" w:cs="Times New Roman"/>
          <w:sz w:val="28"/>
          <w:szCs w:val="28"/>
          <w:lang w:val="kk-KZ"/>
        </w:rPr>
        <w:tab/>
        <w:t>Ақша қаражатын орналастыру</w:t>
      </w:r>
      <w:r w:rsidR="00CC1841">
        <w:rPr>
          <w:rFonts w:ascii="Times New Roman" w:eastAsia="Times New Roman" w:hAnsi="Times New Roman" w:cs="Times New Roman"/>
          <w:sz w:val="28"/>
          <w:szCs w:val="28"/>
          <w:lang w:val="kk-KZ"/>
        </w:rPr>
        <w:t>дың</w:t>
      </w:r>
      <w:r w:rsidRPr="00CC1841">
        <w:rPr>
          <w:rFonts w:ascii="Times New Roman" w:eastAsia="Times New Roman" w:hAnsi="Times New Roman" w:cs="Times New Roman"/>
          <w:sz w:val="28"/>
          <w:szCs w:val="28"/>
          <w:lang w:val="kk-KZ"/>
        </w:rPr>
        <w:t xml:space="preserve"> шоғырлану тәуекелін басқару мақсатында орналастырудың мынадай ең жоғары лимиттері белгіленеді:</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1)</w:t>
      </w:r>
      <w:r w:rsidRPr="00CC1841">
        <w:rPr>
          <w:rFonts w:ascii="Times New Roman" w:eastAsia="Times New Roman" w:hAnsi="Times New Roman" w:cs="Times New Roman"/>
          <w:sz w:val="28"/>
          <w:szCs w:val="28"/>
          <w:lang w:val="kk-KZ"/>
        </w:rPr>
        <w:tab/>
        <w:t xml:space="preserve"> </w:t>
      </w:r>
      <w:r w:rsidR="002A0E80" w:rsidRPr="00CC1841">
        <w:rPr>
          <w:rFonts w:ascii="Times New Roman" w:eastAsia="Times New Roman" w:hAnsi="Times New Roman" w:cs="Times New Roman"/>
          <w:sz w:val="28"/>
          <w:szCs w:val="28"/>
          <w:lang w:val="kk-KZ"/>
        </w:rPr>
        <w:t>Standard &amp; Poor's агенттігінің халықаралық шкаласы бойынша «ВВ-»</w:t>
      </w:r>
      <w:r w:rsidR="00CC1841">
        <w:rPr>
          <w:rFonts w:ascii="Times New Roman" w:eastAsia="Times New Roman" w:hAnsi="Times New Roman" w:cs="Times New Roman"/>
          <w:sz w:val="28"/>
          <w:szCs w:val="28"/>
          <w:lang w:val="kk-KZ"/>
        </w:rPr>
        <w:t>-д</w:t>
      </w:r>
      <w:r w:rsidR="00815C39">
        <w:rPr>
          <w:rFonts w:ascii="Times New Roman" w:eastAsia="Times New Roman" w:hAnsi="Times New Roman" w:cs="Times New Roman"/>
          <w:sz w:val="28"/>
          <w:szCs w:val="28"/>
          <w:lang w:val="kk-KZ"/>
        </w:rPr>
        <w:t>а</w:t>
      </w:r>
      <w:r w:rsidR="00CC1841">
        <w:rPr>
          <w:rFonts w:ascii="Times New Roman" w:eastAsia="Times New Roman" w:hAnsi="Times New Roman" w:cs="Times New Roman"/>
          <w:sz w:val="28"/>
          <w:szCs w:val="28"/>
          <w:lang w:val="kk-KZ"/>
        </w:rPr>
        <w:t>н</w:t>
      </w:r>
      <w:r w:rsidR="002A0E80" w:rsidRPr="00CC1841">
        <w:rPr>
          <w:rFonts w:ascii="Times New Roman" w:eastAsia="Times New Roman" w:hAnsi="Times New Roman" w:cs="Times New Roman"/>
          <w:sz w:val="28"/>
          <w:szCs w:val="28"/>
          <w:lang w:val="kk-KZ"/>
        </w:rPr>
        <w:t xml:space="preserve"> төмен емес ұзақ мерзімді рейтингі </w:t>
      </w:r>
      <w:r w:rsidR="00CC1841">
        <w:rPr>
          <w:rFonts w:ascii="Times New Roman" w:eastAsia="Times New Roman" w:hAnsi="Times New Roman" w:cs="Times New Roman"/>
          <w:sz w:val="28"/>
          <w:szCs w:val="28"/>
          <w:lang w:val="kk-KZ"/>
        </w:rPr>
        <w:t xml:space="preserve">немесе </w:t>
      </w:r>
      <w:r w:rsidR="00CC1841" w:rsidRPr="00CC1841">
        <w:rPr>
          <w:rFonts w:ascii="Times New Roman" w:eastAsia="Times New Roman" w:hAnsi="Times New Roman" w:cs="Times New Roman"/>
          <w:sz w:val="28"/>
          <w:szCs w:val="28"/>
          <w:lang w:val="kk-KZ"/>
        </w:rPr>
        <w:t xml:space="preserve">басқа халықаралық рейтингтік агенттіктердің бірінің (Moody 's, Fitch) осыған ұқсас деңгейдегі рейтингі </w:t>
      </w:r>
      <w:r w:rsidR="002A0E80" w:rsidRPr="00CC1841">
        <w:rPr>
          <w:rFonts w:ascii="Times New Roman" w:eastAsia="Times New Roman" w:hAnsi="Times New Roman" w:cs="Times New Roman"/>
          <w:sz w:val="28"/>
          <w:szCs w:val="28"/>
          <w:lang w:val="kk-KZ"/>
        </w:rPr>
        <w:t>бар екінші деңгейдегі банк</w:t>
      </w:r>
      <w:r w:rsidR="00CC1841">
        <w:rPr>
          <w:rFonts w:ascii="Times New Roman" w:eastAsia="Times New Roman" w:hAnsi="Times New Roman" w:cs="Times New Roman"/>
          <w:sz w:val="28"/>
          <w:szCs w:val="28"/>
          <w:lang w:val="kk-KZ"/>
        </w:rPr>
        <w:t>тің</w:t>
      </w:r>
      <w:r w:rsidR="002A0E80" w:rsidRPr="00CC1841">
        <w:rPr>
          <w:rFonts w:ascii="Times New Roman" w:eastAsia="Times New Roman" w:hAnsi="Times New Roman" w:cs="Times New Roman"/>
          <w:sz w:val="28"/>
          <w:szCs w:val="28"/>
          <w:lang w:val="kk-KZ"/>
        </w:rPr>
        <w:t xml:space="preserve"> меншікті капитал</w:t>
      </w:r>
      <w:r w:rsidR="00CC1841">
        <w:rPr>
          <w:rFonts w:ascii="Times New Roman" w:eastAsia="Times New Roman" w:hAnsi="Times New Roman" w:cs="Times New Roman"/>
          <w:sz w:val="28"/>
          <w:szCs w:val="28"/>
          <w:lang w:val="kk-KZ"/>
        </w:rPr>
        <w:t>ын</w:t>
      </w:r>
      <w:r w:rsidR="002A0E80" w:rsidRPr="00CC1841">
        <w:rPr>
          <w:rFonts w:ascii="Times New Roman" w:eastAsia="Times New Roman" w:hAnsi="Times New Roman" w:cs="Times New Roman"/>
          <w:sz w:val="28"/>
          <w:szCs w:val="28"/>
          <w:lang w:val="kk-KZ"/>
        </w:rPr>
        <w:t>ың 20%</w:t>
      </w:r>
      <w:r w:rsidR="00CC1841">
        <w:rPr>
          <w:rFonts w:ascii="Times New Roman" w:eastAsia="Times New Roman" w:hAnsi="Times New Roman" w:cs="Times New Roman"/>
          <w:sz w:val="28"/>
          <w:szCs w:val="28"/>
          <w:lang w:val="kk-KZ"/>
        </w:rPr>
        <w:t>-</w:t>
      </w:r>
      <w:r w:rsidR="002A0E80" w:rsidRPr="00CC1841">
        <w:rPr>
          <w:rFonts w:ascii="Times New Roman" w:eastAsia="Times New Roman" w:hAnsi="Times New Roman" w:cs="Times New Roman"/>
          <w:sz w:val="28"/>
          <w:szCs w:val="28"/>
          <w:lang w:val="kk-KZ"/>
        </w:rPr>
        <w:t>нан аспайды;</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2)</w:t>
      </w:r>
      <w:r w:rsidRPr="00CC1841">
        <w:rPr>
          <w:rFonts w:ascii="Times New Roman" w:eastAsia="Times New Roman" w:hAnsi="Times New Roman" w:cs="Times New Roman"/>
          <w:sz w:val="28"/>
          <w:szCs w:val="28"/>
          <w:lang w:val="kk-KZ"/>
        </w:rPr>
        <w:tab/>
      </w:r>
      <w:r w:rsidR="002A0E80" w:rsidRPr="00CC1841">
        <w:rPr>
          <w:rFonts w:ascii="Times New Roman" w:eastAsia="Times New Roman" w:hAnsi="Times New Roman" w:cs="Times New Roman"/>
          <w:sz w:val="28"/>
          <w:szCs w:val="28"/>
          <w:lang w:val="kk-KZ"/>
        </w:rPr>
        <w:t xml:space="preserve">Standard &amp; Poor's агенттігінің халықаралық шкаласы бойынша «B+ </w:t>
      </w:r>
      <w:r w:rsidR="00815C39">
        <w:rPr>
          <w:rFonts w:ascii="Times New Roman" w:eastAsia="Times New Roman" w:hAnsi="Times New Roman" w:cs="Times New Roman"/>
          <w:sz w:val="28"/>
          <w:szCs w:val="28"/>
          <w:lang w:val="kk-KZ"/>
        </w:rPr>
        <w:t>бастап</w:t>
      </w:r>
      <w:r w:rsidR="00CC1841">
        <w:rPr>
          <w:rFonts w:ascii="Times New Roman" w:eastAsia="Times New Roman" w:hAnsi="Times New Roman" w:cs="Times New Roman"/>
          <w:sz w:val="28"/>
          <w:szCs w:val="28"/>
          <w:lang w:val="kk-KZ"/>
        </w:rPr>
        <w:t xml:space="preserve"> </w:t>
      </w:r>
      <w:r w:rsidR="002A0E80" w:rsidRPr="00CC1841">
        <w:rPr>
          <w:rFonts w:ascii="Times New Roman" w:eastAsia="Times New Roman" w:hAnsi="Times New Roman" w:cs="Times New Roman"/>
          <w:sz w:val="28"/>
          <w:szCs w:val="28"/>
          <w:lang w:val="kk-KZ"/>
        </w:rPr>
        <w:t>В</w:t>
      </w:r>
      <w:r w:rsidR="00CC1841">
        <w:rPr>
          <w:rFonts w:ascii="Times New Roman" w:eastAsia="Times New Roman" w:hAnsi="Times New Roman" w:cs="Times New Roman"/>
          <w:sz w:val="28"/>
          <w:szCs w:val="28"/>
          <w:lang w:val="kk-KZ"/>
        </w:rPr>
        <w:t>- дейін</w:t>
      </w:r>
      <w:r w:rsidR="002A0E80" w:rsidRPr="00CC1841">
        <w:rPr>
          <w:rFonts w:ascii="Times New Roman" w:eastAsia="Times New Roman" w:hAnsi="Times New Roman" w:cs="Times New Roman"/>
          <w:sz w:val="28"/>
          <w:szCs w:val="28"/>
          <w:lang w:val="kk-KZ"/>
        </w:rPr>
        <w:t xml:space="preserve">» ұзақ мерзімді рейтингі </w:t>
      </w:r>
      <w:r w:rsidR="00CC1841" w:rsidRPr="00CC1841">
        <w:rPr>
          <w:rFonts w:ascii="Times New Roman" w:eastAsia="Times New Roman" w:hAnsi="Times New Roman" w:cs="Times New Roman"/>
          <w:sz w:val="28"/>
          <w:szCs w:val="28"/>
          <w:lang w:val="kk-KZ"/>
        </w:rPr>
        <w:t xml:space="preserve">немесе басқа халықаралық рейтингтік агенттіктердің бірінің (Moody 's, Fitch) осыған ұқсас деңгейдегі рейтингі </w:t>
      </w:r>
      <w:r w:rsidR="002A0E80" w:rsidRPr="00CC1841">
        <w:rPr>
          <w:rFonts w:ascii="Times New Roman" w:eastAsia="Times New Roman" w:hAnsi="Times New Roman" w:cs="Times New Roman"/>
          <w:sz w:val="28"/>
          <w:szCs w:val="28"/>
          <w:lang w:val="kk-KZ"/>
        </w:rPr>
        <w:t>бар екінші деңгейдегі банк</w:t>
      </w:r>
      <w:r w:rsidR="00CC1841">
        <w:rPr>
          <w:rFonts w:ascii="Times New Roman" w:eastAsia="Times New Roman" w:hAnsi="Times New Roman" w:cs="Times New Roman"/>
          <w:sz w:val="28"/>
          <w:szCs w:val="28"/>
          <w:lang w:val="kk-KZ"/>
        </w:rPr>
        <w:t>тің</w:t>
      </w:r>
      <w:r w:rsidR="002A0E80" w:rsidRPr="00CC1841">
        <w:rPr>
          <w:rFonts w:ascii="Times New Roman" w:eastAsia="Times New Roman" w:hAnsi="Times New Roman" w:cs="Times New Roman"/>
          <w:sz w:val="28"/>
          <w:szCs w:val="28"/>
          <w:lang w:val="kk-KZ"/>
        </w:rPr>
        <w:t xml:space="preserve"> меншікті капитал</w:t>
      </w:r>
      <w:r w:rsidR="00CC1841">
        <w:rPr>
          <w:rFonts w:ascii="Times New Roman" w:eastAsia="Times New Roman" w:hAnsi="Times New Roman" w:cs="Times New Roman"/>
          <w:sz w:val="28"/>
          <w:szCs w:val="28"/>
          <w:lang w:val="kk-KZ"/>
        </w:rPr>
        <w:t>ының</w:t>
      </w:r>
      <w:r w:rsidR="002A0E80" w:rsidRPr="00CC1841">
        <w:rPr>
          <w:rFonts w:ascii="Times New Roman" w:eastAsia="Times New Roman" w:hAnsi="Times New Roman" w:cs="Times New Roman"/>
          <w:sz w:val="28"/>
          <w:szCs w:val="28"/>
          <w:lang w:val="kk-KZ"/>
        </w:rPr>
        <w:t xml:space="preserve"> 10%-</w:t>
      </w:r>
      <w:r w:rsidR="00CC1841">
        <w:rPr>
          <w:rFonts w:ascii="Times New Roman" w:eastAsia="Times New Roman" w:hAnsi="Times New Roman" w:cs="Times New Roman"/>
          <w:sz w:val="28"/>
          <w:szCs w:val="28"/>
          <w:lang w:val="kk-KZ"/>
        </w:rPr>
        <w:t>н</w:t>
      </w:r>
      <w:r w:rsidR="002A0E80" w:rsidRPr="00CC1841">
        <w:rPr>
          <w:rFonts w:ascii="Times New Roman" w:eastAsia="Times New Roman" w:hAnsi="Times New Roman" w:cs="Times New Roman"/>
          <w:sz w:val="28"/>
          <w:szCs w:val="28"/>
          <w:lang w:val="kk-KZ"/>
        </w:rPr>
        <w:t xml:space="preserve">ан </w:t>
      </w:r>
      <w:r w:rsidR="00CC1841">
        <w:rPr>
          <w:rFonts w:ascii="Times New Roman" w:eastAsia="Times New Roman" w:hAnsi="Times New Roman" w:cs="Times New Roman"/>
          <w:sz w:val="28"/>
          <w:szCs w:val="28"/>
          <w:lang w:val="kk-KZ"/>
        </w:rPr>
        <w:t>аспайды</w:t>
      </w:r>
      <w:r w:rsidR="002A0E80" w:rsidRPr="00CC1841">
        <w:rPr>
          <w:rFonts w:ascii="Times New Roman" w:eastAsia="Times New Roman" w:hAnsi="Times New Roman" w:cs="Times New Roman"/>
          <w:sz w:val="28"/>
          <w:szCs w:val="28"/>
          <w:lang w:val="kk-KZ"/>
        </w:rPr>
        <w:t>;</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3)</w:t>
      </w:r>
      <w:r w:rsidRPr="00CC1841">
        <w:rPr>
          <w:rFonts w:ascii="Times New Roman" w:eastAsia="Times New Roman" w:hAnsi="Times New Roman" w:cs="Times New Roman"/>
          <w:sz w:val="28"/>
          <w:szCs w:val="28"/>
          <w:lang w:val="kk-KZ"/>
        </w:rPr>
        <w:tab/>
      </w:r>
      <w:r w:rsidR="002A0E80" w:rsidRPr="00CC1841">
        <w:rPr>
          <w:rFonts w:ascii="Times New Roman" w:eastAsia="Times New Roman" w:hAnsi="Times New Roman" w:cs="Times New Roman"/>
          <w:sz w:val="28"/>
          <w:szCs w:val="28"/>
          <w:lang w:val="kk-KZ"/>
        </w:rPr>
        <w:t>Standard &amp; Poor's агенттігінің «АА»-дан төмен емес ұзақ мерзімді рейтингі немесе басқа халықаралық рейтингтік агенттіктердің бірінің (Moody 's, Fitch) осыған ұқсас деңгейдегі рейтингі бар халықаралық қаржы ұйымын</w:t>
      </w:r>
      <w:r w:rsidR="00CC1841">
        <w:rPr>
          <w:rFonts w:ascii="Times New Roman" w:eastAsia="Times New Roman" w:hAnsi="Times New Roman" w:cs="Times New Roman"/>
          <w:sz w:val="28"/>
          <w:szCs w:val="28"/>
          <w:lang w:val="kk-KZ"/>
        </w:rPr>
        <w:t>ың</w:t>
      </w:r>
      <w:r w:rsidR="002A0E80" w:rsidRPr="00CC1841">
        <w:rPr>
          <w:rFonts w:ascii="Times New Roman" w:eastAsia="Times New Roman" w:hAnsi="Times New Roman" w:cs="Times New Roman"/>
          <w:sz w:val="28"/>
          <w:szCs w:val="28"/>
          <w:lang w:val="kk-KZ"/>
        </w:rPr>
        <w:t>, сондай-ақ Еуразиялық Даму Банкі</w:t>
      </w:r>
      <w:r w:rsidR="00CC1841">
        <w:rPr>
          <w:rFonts w:ascii="Times New Roman" w:eastAsia="Times New Roman" w:hAnsi="Times New Roman" w:cs="Times New Roman"/>
          <w:sz w:val="28"/>
          <w:szCs w:val="28"/>
          <w:lang w:val="kk-KZ"/>
        </w:rPr>
        <w:t>нің</w:t>
      </w:r>
      <w:r w:rsidR="002A0E80" w:rsidRPr="00CC1841">
        <w:rPr>
          <w:rFonts w:ascii="Times New Roman" w:eastAsia="Times New Roman" w:hAnsi="Times New Roman" w:cs="Times New Roman"/>
          <w:sz w:val="28"/>
          <w:szCs w:val="28"/>
          <w:lang w:val="kk-KZ"/>
        </w:rPr>
        <w:t xml:space="preserve"> меншікті капитал</w:t>
      </w:r>
      <w:r w:rsidR="00CC1841">
        <w:rPr>
          <w:rFonts w:ascii="Times New Roman" w:eastAsia="Times New Roman" w:hAnsi="Times New Roman" w:cs="Times New Roman"/>
          <w:sz w:val="28"/>
          <w:szCs w:val="28"/>
          <w:lang w:val="kk-KZ"/>
        </w:rPr>
        <w:t>ын</w:t>
      </w:r>
      <w:r w:rsidR="002A0E80" w:rsidRPr="00CC1841">
        <w:rPr>
          <w:rFonts w:ascii="Times New Roman" w:eastAsia="Times New Roman" w:hAnsi="Times New Roman" w:cs="Times New Roman"/>
          <w:sz w:val="28"/>
          <w:szCs w:val="28"/>
          <w:lang w:val="kk-KZ"/>
        </w:rPr>
        <w:t>ың 20%</w:t>
      </w:r>
      <w:r w:rsidR="00CC1841">
        <w:rPr>
          <w:rFonts w:ascii="Times New Roman" w:eastAsia="Times New Roman" w:hAnsi="Times New Roman" w:cs="Times New Roman"/>
          <w:sz w:val="28"/>
          <w:szCs w:val="28"/>
          <w:lang w:val="kk-KZ"/>
        </w:rPr>
        <w:t>-</w:t>
      </w:r>
      <w:r w:rsidR="002A0E80" w:rsidRPr="00CC1841">
        <w:rPr>
          <w:rFonts w:ascii="Times New Roman" w:eastAsia="Times New Roman" w:hAnsi="Times New Roman" w:cs="Times New Roman"/>
          <w:sz w:val="28"/>
          <w:szCs w:val="28"/>
          <w:lang w:val="kk-KZ"/>
        </w:rPr>
        <w:t>нан аспайды</w:t>
      </w:r>
      <w:r w:rsidRPr="00CC1841">
        <w:rPr>
          <w:rFonts w:ascii="Times New Roman" w:eastAsia="Times New Roman" w:hAnsi="Times New Roman" w:cs="Times New Roman"/>
          <w:sz w:val="28"/>
          <w:szCs w:val="28"/>
          <w:lang w:val="kk-KZ"/>
        </w:rPr>
        <w:t>.</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4)</w:t>
      </w:r>
      <w:r w:rsidRPr="00CC1841">
        <w:rPr>
          <w:rFonts w:ascii="Times New Roman" w:eastAsia="Times New Roman" w:hAnsi="Times New Roman" w:cs="Times New Roman"/>
          <w:sz w:val="28"/>
          <w:szCs w:val="28"/>
          <w:lang w:val="kk-KZ"/>
        </w:rPr>
        <w:tab/>
      </w:r>
      <w:r w:rsidR="002A0E80" w:rsidRPr="00CC1841">
        <w:rPr>
          <w:rFonts w:ascii="Times New Roman" w:eastAsia="Times New Roman" w:hAnsi="Times New Roman" w:cs="Times New Roman"/>
          <w:sz w:val="28"/>
          <w:szCs w:val="28"/>
          <w:lang w:val="kk-KZ"/>
        </w:rPr>
        <w:t xml:space="preserve">Standard &amp; Poor's агенттігінің халықаралық шкаласы бойынша «A-»-дан төмен емес ұзақ мерзімді рейтингі </w:t>
      </w:r>
      <w:r w:rsidR="00CC1841" w:rsidRPr="00CC1841">
        <w:rPr>
          <w:rFonts w:ascii="Times New Roman" w:eastAsia="Times New Roman" w:hAnsi="Times New Roman" w:cs="Times New Roman"/>
          <w:sz w:val="28"/>
          <w:szCs w:val="28"/>
          <w:lang w:val="kk-KZ"/>
        </w:rPr>
        <w:t xml:space="preserve">немесе басқа халықаралық рейтингтік агенттіктердің бірінің (Moody 's, Fitch) осыған ұқсас деңгейіндегі рейтингі </w:t>
      </w:r>
      <w:r w:rsidR="002A0E80" w:rsidRPr="00CC1841">
        <w:rPr>
          <w:rFonts w:ascii="Times New Roman" w:eastAsia="Times New Roman" w:hAnsi="Times New Roman" w:cs="Times New Roman"/>
          <w:sz w:val="28"/>
          <w:szCs w:val="28"/>
          <w:lang w:val="kk-KZ"/>
        </w:rPr>
        <w:t>бар бағалы қағаздар эмитентін</w:t>
      </w:r>
      <w:r w:rsidR="00CC1841">
        <w:rPr>
          <w:rFonts w:ascii="Times New Roman" w:eastAsia="Times New Roman" w:hAnsi="Times New Roman" w:cs="Times New Roman"/>
          <w:sz w:val="28"/>
          <w:szCs w:val="28"/>
          <w:lang w:val="kk-KZ"/>
        </w:rPr>
        <w:t>ің</w:t>
      </w:r>
      <w:r w:rsidR="002A0E80" w:rsidRPr="00CC1841">
        <w:rPr>
          <w:rFonts w:ascii="Times New Roman" w:eastAsia="Times New Roman" w:hAnsi="Times New Roman" w:cs="Times New Roman"/>
          <w:sz w:val="28"/>
          <w:szCs w:val="28"/>
          <w:lang w:val="kk-KZ"/>
        </w:rPr>
        <w:t xml:space="preserve"> меншікті капитал</w:t>
      </w:r>
      <w:r w:rsidR="00CC1841">
        <w:rPr>
          <w:rFonts w:ascii="Times New Roman" w:eastAsia="Times New Roman" w:hAnsi="Times New Roman" w:cs="Times New Roman"/>
          <w:sz w:val="28"/>
          <w:szCs w:val="28"/>
          <w:lang w:val="kk-KZ"/>
        </w:rPr>
        <w:t>ының 20%-</w:t>
      </w:r>
      <w:r w:rsidR="002A0E80" w:rsidRPr="00CC1841">
        <w:rPr>
          <w:rFonts w:ascii="Times New Roman" w:eastAsia="Times New Roman" w:hAnsi="Times New Roman" w:cs="Times New Roman"/>
          <w:sz w:val="28"/>
          <w:szCs w:val="28"/>
          <w:lang w:val="kk-KZ"/>
        </w:rPr>
        <w:t>нан аспайды;</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5)</w:t>
      </w:r>
      <w:r w:rsidRPr="00CC1841">
        <w:rPr>
          <w:rFonts w:ascii="Times New Roman" w:eastAsia="Times New Roman" w:hAnsi="Times New Roman" w:cs="Times New Roman"/>
          <w:sz w:val="28"/>
          <w:szCs w:val="28"/>
          <w:lang w:val="kk-KZ"/>
        </w:rPr>
        <w:tab/>
      </w:r>
      <w:r w:rsidR="002A0E80" w:rsidRPr="00CC1841">
        <w:rPr>
          <w:rFonts w:ascii="Times New Roman" w:eastAsia="Times New Roman" w:hAnsi="Times New Roman" w:cs="Times New Roman"/>
          <w:sz w:val="28"/>
          <w:szCs w:val="28"/>
          <w:lang w:val="kk-KZ"/>
        </w:rPr>
        <w:t xml:space="preserve">Standard &amp; Poor's агенттігінің халықаралық </w:t>
      </w:r>
      <w:r w:rsidR="00CC1841">
        <w:rPr>
          <w:rFonts w:ascii="Times New Roman" w:eastAsia="Times New Roman" w:hAnsi="Times New Roman" w:cs="Times New Roman"/>
          <w:sz w:val="28"/>
          <w:szCs w:val="28"/>
          <w:lang w:val="kk-KZ"/>
        </w:rPr>
        <w:t>шкаласы</w:t>
      </w:r>
      <w:r w:rsidR="002A0E80" w:rsidRPr="00CC1841">
        <w:rPr>
          <w:rFonts w:ascii="Times New Roman" w:eastAsia="Times New Roman" w:hAnsi="Times New Roman" w:cs="Times New Roman"/>
          <w:sz w:val="28"/>
          <w:szCs w:val="28"/>
          <w:lang w:val="kk-KZ"/>
        </w:rPr>
        <w:t xml:space="preserve"> бойынша «BBB + бастап BBB- дейін» ұзақ мерзімді рейтингі </w:t>
      </w:r>
      <w:r w:rsidR="00CC1841" w:rsidRPr="00CC1841">
        <w:rPr>
          <w:rFonts w:ascii="Times New Roman" w:eastAsia="Times New Roman" w:hAnsi="Times New Roman" w:cs="Times New Roman"/>
          <w:sz w:val="28"/>
          <w:szCs w:val="28"/>
          <w:lang w:val="kk-KZ"/>
        </w:rPr>
        <w:t xml:space="preserve">немесе басқа халықаралық рейтингтік агенттіктердің бірінің (Moody 's, Fitch) осыған ұқсас деңгейдегі рейтингі </w:t>
      </w:r>
      <w:r w:rsidR="002A0E80" w:rsidRPr="00CC1841">
        <w:rPr>
          <w:rFonts w:ascii="Times New Roman" w:eastAsia="Times New Roman" w:hAnsi="Times New Roman" w:cs="Times New Roman"/>
          <w:sz w:val="28"/>
          <w:szCs w:val="28"/>
          <w:lang w:val="kk-KZ"/>
        </w:rPr>
        <w:t>бар бағалы қағаздар эмитентін</w:t>
      </w:r>
      <w:r w:rsidR="00CC1841">
        <w:rPr>
          <w:rFonts w:ascii="Times New Roman" w:eastAsia="Times New Roman" w:hAnsi="Times New Roman" w:cs="Times New Roman"/>
          <w:sz w:val="28"/>
          <w:szCs w:val="28"/>
          <w:lang w:val="kk-KZ"/>
        </w:rPr>
        <w:t>ің</w:t>
      </w:r>
      <w:r w:rsidR="002A0E80" w:rsidRPr="00CC1841">
        <w:rPr>
          <w:rFonts w:ascii="Times New Roman" w:eastAsia="Times New Roman" w:hAnsi="Times New Roman" w:cs="Times New Roman"/>
          <w:sz w:val="28"/>
          <w:szCs w:val="28"/>
          <w:lang w:val="kk-KZ"/>
        </w:rPr>
        <w:t xml:space="preserve"> меншікті капитал</w:t>
      </w:r>
      <w:r w:rsidR="00CC1841">
        <w:rPr>
          <w:rFonts w:ascii="Times New Roman" w:eastAsia="Times New Roman" w:hAnsi="Times New Roman" w:cs="Times New Roman"/>
          <w:sz w:val="28"/>
          <w:szCs w:val="28"/>
          <w:lang w:val="kk-KZ"/>
        </w:rPr>
        <w:t>ының</w:t>
      </w:r>
      <w:r w:rsidR="002A0E80" w:rsidRPr="00CC1841">
        <w:rPr>
          <w:rFonts w:ascii="Times New Roman" w:eastAsia="Times New Roman" w:hAnsi="Times New Roman" w:cs="Times New Roman"/>
          <w:sz w:val="28"/>
          <w:szCs w:val="28"/>
          <w:lang w:val="kk-KZ"/>
        </w:rPr>
        <w:t xml:space="preserve"> 10%-</w:t>
      </w:r>
      <w:r w:rsidR="00CC1841">
        <w:rPr>
          <w:rFonts w:ascii="Times New Roman" w:eastAsia="Times New Roman" w:hAnsi="Times New Roman" w:cs="Times New Roman"/>
          <w:sz w:val="28"/>
          <w:szCs w:val="28"/>
          <w:lang w:val="kk-KZ"/>
        </w:rPr>
        <w:t>нан</w:t>
      </w:r>
      <w:r w:rsidR="002A0E80" w:rsidRPr="00CC1841">
        <w:rPr>
          <w:rFonts w:ascii="Times New Roman" w:eastAsia="Times New Roman" w:hAnsi="Times New Roman" w:cs="Times New Roman"/>
          <w:sz w:val="28"/>
          <w:szCs w:val="28"/>
          <w:lang w:val="kk-KZ"/>
        </w:rPr>
        <w:t xml:space="preserve"> </w:t>
      </w:r>
      <w:r w:rsidR="00CC1841">
        <w:rPr>
          <w:rFonts w:ascii="Times New Roman" w:eastAsia="Times New Roman" w:hAnsi="Times New Roman" w:cs="Times New Roman"/>
          <w:sz w:val="28"/>
          <w:szCs w:val="28"/>
          <w:lang w:val="kk-KZ"/>
        </w:rPr>
        <w:t>аспайды</w:t>
      </w:r>
      <w:r w:rsidR="002A0E80" w:rsidRPr="00CC1841">
        <w:rPr>
          <w:rFonts w:ascii="Times New Roman" w:eastAsia="Times New Roman" w:hAnsi="Times New Roman" w:cs="Times New Roman"/>
          <w:sz w:val="28"/>
          <w:szCs w:val="28"/>
          <w:lang w:val="kk-KZ"/>
        </w:rPr>
        <w:t>;</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6)</w:t>
      </w:r>
      <w:r w:rsidRPr="00CC1841">
        <w:rPr>
          <w:rFonts w:ascii="Times New Roman" w:eastAsia="Times New Roman" w:hAnsi="Times New Roman" w:cs="Times New Roman"/>
          <w:sz w:val="28"/>
          <w:szCs w:val="28"/>
          <w:lang w:val="kk-KZ"/>
        </w:rPr>
        <w:tab/>
      </w:r>
      <w:r w:rsidR="002A0E80" w:rsidRPr="00CC1841">
        <w:rPr>
          <w:rFonts w:ascii="Times New Roman" w:eastAsia="Times New Roman" w:hAnsi="Times New Roman" w:cs="Times New Roman"/>
          <w:sz w:val="28"/>
          <w:szCs w:val="28"/>
          <w:lang w:val="kk-KZ"/>
        </w:rPr>
        <w:t>бағалы қағаздардың эмитенті Standard &amp; Poor's агенттігінің «АА-»-дан төмен емес ұзақ мерзімді рейтингі немесе басқа халықаралық рейтингтік агенттіктердің бірінің (Moody 's, Fitch) осыған ұқсас деңгейдегі рейтингі бар халықаралық қаржы ұйымы</w:t>
      </w:r>
      <w:r w:rsidR="00CC1841" w:rsidRPr="00CC1841">
        <w:rPr>
          <w:rFonts w:ascii="Times New Roman" w:eastAsia="Times New Roman" w:hAnsi="Times New Roman" w:cs="Times New Roman"/>
          <w:sz w:val="28"/>
          <w:szCs w:val="28"/>
          <w:lang w:val="kk-KZ"/>
        </w:rPr>
        <w:t xml:space="preserve"> </w:t>
      </w:r>
      <w:r w:rsidR="00CC1841">
        <w:rPr>
          <w:rFonts w:ascii="Times New Roman" w:eastAsia="Times New Roman" w:hAnsi="Times New Roman" w:cs="Times New Roman"/>
          <w:sz w:val="28"/>
          <w:szCs w:val="28"/>
          <w:lang w:val="kk-KZ"/>
        </w:rPr>
        <w:t>меншікті капиталының</w:t>
      </w:r>
      <w:r w:rsidR="00815C39">
        <w:rPr>
          <w:rFonts w:ascii="Times New Roman" w:eastAsia="Times New Roman" w:hAnsi="Times New Roman" w:cs="Times New Roman"/>
          <w:sz w:val="28"/>
          <w:szCs w:val="28"/>
          <w:lang w:val="kk-KZ"/>
        </w:rPr>
        <w:t xml:space="preserve"> 20%</w:t>
      </w:r>
      <w:r w:rsidR="00815C39" w:rsidRPr="00CC1841">
        <w:rPr>
          <w:rFonts w:ascii="Times New Roman" w:eastAsia="Times New Roman" w:hAnsi="Times New Roman" w:cs="Times New Roman"/>
          <w:sz w:val="28"/>
          <w:szCs w:val="28"/>
          <w:lang w:val="kk-KZ"/>
        </w:rPr>
        <w:t>-</w:t>
      </w:r>
      <w:r w:rsidR="00815C39">
        <w:rPr>
          <w:rFonts w:ascii="Times New Roman" w:eastAsia="Times New Roman" w:hAnsi="Times New Roman" w:cs="Times New Roman"/>
          <w:sz w:val="28"/>
          <w:szCs w:val="28"/>
          <w:lang w:val="kk-KZ"/>
        </w:rPr>
        <w:t>н</w:t>
      </w:r>
      <w:r w:rsidR="00815C39" w:rsidRPr="00CC1841">
        <w:rPr>
          <w:rFonts w:ascii="Times New Roman" w:eastAsia="Times New Roman" w:hAnsi="Times New Roman" w:cs="Times New Roman"/>
          <w:sz w:val="28"/>
          <w:szCs w:val="28"/>
          <w:lang w:val="kk-KZ"/>
        </w:rPr>
        <w:t>ан аспайды</w:t>
      </w:r>
      <w:r w:rsidR="002A0E80" w:rsidRPr="00CC1841">
        <w:rPr>
          <w:rFonts w:ascii="Times New Roman" w:eastAsia="Times New Roman" w:hAnsi="Times New Roman" w:cs="Times New Roman"/>
          <w:sz w:val="28"/>
          <w:szCs w:val="28"/>
          <w:lang w:val="kk-KZ"/>
        </w:rPr>
        <w:t>, сондай-ақ Еуразиялық Даму Банкінің бағалы қағаздары</w:t>
      </w:r>
      <w:r w:rsidR="00CC1841">
        <w:rPr>
          <w:rFonts w:ascii="Times New Roman" w:eastAsia="Times New Roman" w:hAnsi="Times New Roman" w:cs="Times New Roman"/>
          <w:sz w:val="28"/>
          <w:szCs w:val="28"/>
          <w:lang w:val="kk-KZ"/>
        </w:rPr>
        <w:t>ның</w:t>
      </w:r>
      <w:r w:rsidR="00815C39">
        <w:rPr>
          <w:rFonts w:ascii="Times New Roman" w:eastAsia="Times New Roman" w:hAnsi="Times New Roman" w:cs="Times New Roman"/>
          <w:sz w:val="28"/>
          <w:szCs w:val="28"/>
          <w:lang w:val="kk-KZ"/>
        </w:rPr>
        <w:t>;</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7)</w:t>
      </w:r>
      <w:r w:rsidRPr="00CC1841">
        <w:rPr>
          <w:rFonts w:ascii="Times New Roman" w:eastAsia="Times New Roman" w:hAnsi="Times New Roman" w:cs="Times New Roman"/>
          <w:sz w:val="28"/>
          <w:szCs w:val="28"/>
          <w:lang w:val="kk-KZ"/>
        </w:rPr>
        <w:tab/>
      </w:r>
      <w:r w:rsidR="002A0E80" w:rsidRPr="00CC1841">
        <w:rPr>
          <w:rFonts w:ascii="Times New Roman" w:eastAsia="Times New Roman" w:hAnsi="Times New Roman" w:cs="Times New Roman"/>
          <w:sz w:val="28"/>
          <w:szCs w:val="28"/>
          <w:lang w:val="kk-KZ"/>
        </w:rPr>
        <w:t xml:space="preserve">Қазақстан Республикасының Қаржы министрлігі және Қазақстан Республикасының Ұлттық Банкі шығарған </w:t>
      </w:r>
      <w:r w:rsidR="00CC1841" w:rsidRPr="00CC1841">
        <w:rPr>
          <w:rFonts w:ascii="Times New Roman" w:eastAsia="Times New Roman" w:hAnsi="Times New Roman" w:cs="Times New Roman"/>
          <w:sz w:val="28"/>
          <w:szCs w:val="28"/>
          <w:lang w:val="kk-KZ"/>
        </w:rPr>
        <w:t xml:space="preserve">(оның ішінде басқа мемлекеттердің заңнамасына сәйкес айналысқа шығарылған) </w:t>
      </w:r>
      <w:r w:rsidR="002A0E80" w:rsidRPr="00CC1841">
        <w:rPr>
          <w:rFonts w:ascii="Times New Roman" w:eastAsia="Times New Roman" w:hAnsi="Times New Roman" w:cs="Times New Roman"/>
          <w:sz w:val="28"/>
          <w:szCs w:val="28"/>
          <w:lang w:val="kk-KZ"/>
        </w:rPr>
        <w:t>Қазақстан Республикасының мемлекеттік бағалы қағаздарына лимит белгіленбейді</w:t>
      </w:r>
      <w:r w:rsidRPr="00CC1841">
        <w:rPr>
          <w:rFonts w:ascii="Times New Roman" w:eastAsia="Times New Roman" w:hAnsi="Times New Roman" w:cs="Times New Roman"/>
          <w:sz w:val="28"/>
          <w:szCs w:val="28"/>
          <w:lang w:val="kk-KZ"/>
        </w:rPr>
        <w:t>;</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8)</w:t>
      </w:r>
      <w:r w:rsidRPr="00CC1841">
        <w:rPr>
          <w:rFonts w:ascii="Times New Roman" w:eastAsia="Times New Roman" w:hAnsi="Times New Roman" w:cs="Times New Roman"/>
          <w:sz w:val="28"/>
          <w:szCs w:val="28"/>
          <w:lang w:val="kk-KZ"/>
        </w:rPr>
        <w:tab/>
      </w:r>
      <w:r w:rsidR="002A0E80" w:rsidRPr="00CC1841">
        <w:rPr>
          <w:rFonts w:ascii="Times New Roman" w:eastAsia="Times New Roman" w:hAnsi="Times New Roman" w:cs="Times New Roman"/>
          <w:sz w:val="28"/>
          <w:szCs w:val="28"/>
          <w:lang w:val="kk-KZ"/>
        </w:rPr>
        <w:t xml:space="preserve">Standard &amp; Poor's агенттігінің халықаралық </w:t>
      </w:r>
      <w:r w:rsidR="00CC1841">
        <w:rPr>
          <w:rFonts w:ascii="Times New Roman" w:eastAsia="Times New Roman" w:hAnsi="Times New Roman" w:cs="Times New Roman"/>
          <w:sz w:val="28"/>
          <w:szCs w:val="28"/>
          <w:lang w:val="kk-KZ"/>
        </w:rPr>
        <w:t>шкаласы</w:t>
      </w:r>
      <w:r w:rsidR="002A0E80" w:rsidRPr="00CC1841">
        <w:rPr>
          <w:rFonts w:ascii="Times New Roman" w:eastAsia="Times New Roman" w:hAnsi="Times New Roman" w:cs="Times New Roman"/>
          <w:sz w:val="28"/>
          <w:szCs w:val="28"/>
          <w:lang w:val="kk-KZ"/>
        </w:rPr>
        <w:t xml:space="preserve"> бойынша «BBB-»-дан төмен емес тәуелсіз рейтингі немесе басқа халықаралық рейтинг агенттіктерінің бірінің (Moody 's, Fitch) осыған ұқсас деңгейдегі рейтингі бар шет мемлекеттердің борыштық бағалы қағазда</w:t>
      </w:r>
      <w:r w:rsidR="00CC1841">
        <w:rPr>
          <w:rFonts w:ascii="Times New Roman" w:eastAsia="Times New Roman" w:hAnsi="Times New Roman" w:cs="Times New Roman"/>
          <w:sz w:val="28"/>
          <w:szCs w:val="28"/>
          <w:lang w:val="kk-KZ"/>
        </w:rPr>
        <w:t>рына меншікті капиталының 10%-</w:t>
      </w:r>
      <w:r w:rsidR="002A0E80" w:rsidRPr="00CC1841">
        <w:rPr>
          <w:rFonts w:ascii="Times New Roman" w:eastAsia="Times New Roman" w:hAnsi="Times New Roman" w:cs="Times New Roman"/>
          <w:sz w:val="28"/>
          <w:szCs w:val="28"/>
          <w:lang w:val="kk-KZ"/>
        </w:rPr>
        <w:t>нан аспайды;</w:t>
      </w:r>
    </w:p>
    <w:p w:rsidR="00454077" w:rsidRPr="00CC1841"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C1841">
        <w:rPr>
          <w:rFonts w:ascii="Times New Roman" w:eastAsia="Times New Roman" w:hAnsi="Times New Roman" w:cs="Times New Roman"/>
          <w:sz w:val="28"/>
          <w:szCs w:val="28"/>
          <w:lang w:val="kk-KZ"/>
        </w:rPr>
        <w:t>5.</w:t>
      </w:r>
      <w:r w:rsidRPr="00CC1841">
        <w:rPr>
          <w:rFonts w:ascii="Times New Roman" w:eastAsia="Times New Roman" w:hAnsi="Times New Roman" w:cs="Times New Roman"/>
          <w:sz w:val="28"/>
          <w:szCs w:val="28"/>
          <w:lang w:val="kk-KZ"/>
        </w:rPr>
        <w:tab/>
        <w:t>Сақтандыру портфелін шоғырландыру тәуекелін басқару үшін экспорт</w:t>
      </w:r>
      <w:r w:rsidR="00CC1841">
        <w:rPr>
          <w:rFonts w:ascii="Times New Roman" w:eastAsia="Times New Roman" w:hAnsi="Times New Roman" w:cs="Times New Roman"/>
          <w:sz w:val="28"/>
          <w:szCs w:val="28"/>
          <w:lang w:val="kk-KZ"/>
        </w:rPr>
        <w:t>тық</w:t>
      </w:r>
      <w:r w:rsidRPr="00CC1841">
        <w:rPr>
          <w:rFonts w:ascii="Times New Roman" w:eastAsia="Times New Roman" w:hAnsi="Times New Roman" w:cs="Times New Roman"/>
          <w:sz w:val="28"/>
          <w:szCs w:val="28"/>
          <w:lang w:val="kk-KZ"/>
        </w:rPr>
        <w:t>-кредит</w:t>
      </w:r>
      <w:r w:rsidR="00CC1841">
        <w:rPr>
          <w:rFonts w:ascii="Times New Roman" w:eastAsia="Times New Roman" w:hAnsi="Times New Roman" w:cs="Times New Roman"/>
          <w:sz w:val="28"/>
          <w:szCs w:val="28"/>
          <w:lang w:val="kk-KZ"/>
        </w:rPr>
        <w:t>тік</w:t>
      </w:r>
      <w:r w:rsidRPr="00CC1841">
        <w:rPr>
          <w:rFonts w:ascii="Times New Roman" w:eastAsia="Times New Roman" w:hAnsi="Times New Roman" w:cs="Times New Roman"/>
          <w:sz w:val="28"/>
          <w:szCs w:val="28"/>
          <w:lang w:val="kk-KZ"/>
        </w:rPr>
        <w:t xml:space="preserve"> агентті</w:t>
      </w:r>
      <w:r w:rsidR="00CC1841">
        <w:rPr>
          <w:rFonts w:ascii="Times New Roman" w:eastAsia="Times New Roman" w:hAnsi="Times New Roman" w:cs="Times New Roman"/>
          <w:sz w:val="28"/>
          <w:szCs w:val="28"/>
          <w:lang w:val="kk-KZ"/>
        </w:rPr>
        <w:t>к</w:t>
      </w:r>
      <w:r w:rsidRPr="00CC1841">
        <w:rPr>
          <w:rFonts w:ascii="Times New Roman" w:eastAsia="Times New Roman" w:hAnsi="Times New Roman" w:cs="Times New Roman"/>
          <w:sz w:val="28"/>
          <w:szCs w:val="28"/>
          <w:lang w:val="kk-KZ"/>
        </w:rPr>
        <w:t xml:space="preserve"> органдарының сақтандыру/қайта сақтандыру шарттарын жасасу бойынша шешімдер қабылдау жауапкершілігінің лимиттерін бөлу көзделеді. Сақтандыру/қайта сақтандыру шарттарын жасасу бойынша шешімдер қабылдау бойынша жауапкершілік лимиті Сақтанушылардың/Пайда </w:t>
      </w:r>
      <w:r w:rsidRPr="00CC1841">
        <w:rPr>
          <w:rFonts w:ascii="Times New Roman" w:eastAsia="Times New Roman" w:hAnsi="Times New Roman" w:cs="Times New Roman"/>
          <w:sz w:val="28"/>
          <w:szCs w:val="28"/>
          <w:lang w:val="kk-KZ"/>
        </w:rPr>
        <w:lastRenderedPageBreak/>
        <w:t xml:space="preserve">алушылардың бір заңды тұлға міндеттемелерді орындамаған кезде туындайтын </w:t>
      </w:r>
      <w:r w:rsidR="00CC1841">
        <w:rPr>
          <w:rFonts w:ascii="Times New Roman" w:eastAsia="Times New Roman" w:hAnsi="Times New Roman" w:cs="Times New Roman"/>
          <w:sz w:val="28"/>
          <w:szCs w:val="28"/>
          <w:lang w:val="kk-KZ"/>
        </w:rPr>
        <w:t>залал</w:t>
      </w:r>
      <w:r w:rsidRPr="00CC1841">
        <w:rPr>
          <w:rFonts w:ascii="Times New Roman" w:eastAsia="Times New Roman" w:hAnsi="Times New Roman" w:cs="Times New Roman"/>
          <w:sz w:val="28"/>
          <w:szCs w:val="28"/>
          <w:lang w:val="kk-KZ"/>
        </w:rPr>
        <w:t xml:space="preserve">дарға байланысты мүліктік мүдделері сақтандыру объектісі болып табылатын сақтандыру және қайта сақтандыру шарттарының жиынтығына белгіленеді.  </w:t>
      </w:r>
    </w:p>
    <w:p w:rsidR="00454077" w:rsidRPr="00C95CAA"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Егер осы заңды тұлғаның экспорттық-кредиттік агенттік алдында берешегі болса, берешек сомасы сақтандыру/қайта сақтандыру шарттарын жасасу бойынша шешімдер қабылдау бойынша жауапкершілік лимитінің есебіне енгізіледі.</w:t>
      </w:r>
    </w:p>
    <w:p w:rsidR="00454077" w:rsidRPr="00C95CAA" w:rsidRDefault="00454077" w:rsidP="00454077">
      <w:pPr>
        <w:tabs>
          <w:tab w:val="left" w:pos="851"/>
        </w:tabs>
        <w:spacing w:after="0" w:line="240" w:lineRule="auto"/>
        <w:ind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6.</w:t>
      </w:r>
      <w:r w:rsidRPr="00C95CAA">
        <w:rPr>
          <w:rFonts w:ascii="Times New Roman" w:eastAsia="Times New Roman" w:hAnsi="Times New Roman" w:cs="Times New Roman"/>
          <w:sz w:val="28"/>
          <w:szCs w:val="28"/>
          <w:lang w:val="kk-KZ"/>
        </w:rPr>
        <w:tab/>
        <w:t>Экспорттық-кредиттік агенттіктің сақтандыру (қайта сақтандыру) шартын жасасу және оған өзгерістер енгізу күніне (міндеттемелер көлемі бөлігінде) жеке сақтандыру шарты бойынша өзіндік ұстап қалуының ең жоғары мөлшері сақтандыру (кіріс қайта сақтандыру) шарттары бойынша 25 000 000 000 (жиырма бес миллиард) теңгеден аспауға тиіс.</w:t>
      </w:r>
    </w:p>
    <w:p w:rsidR="00454077" w:rsidRPr="00C95CAA" w:rsidRDefault="00454077" w:rsidP="001C5C4D">
      <w:pPr>
        <w:spacing w:after="0"/>
        <w:ind w:firstLine="567"/>
        <w:jc w:val="both"/>
        <w:rPr>
          <w:rFonts w:ascii="Times New Roman" w:eastAsia="Times New Roman" w:hAnsi="Times New Roman" w:cs="Times New Roman"/>
          <w:sz w:val="28"/>
          <w:szCs w:val="28"/>
          <w:lang w:val="kk-KZ"/>
        </w:rPr>
      </w:pPr>
    </w:p>
    <w:p w:rsidR="002A0E80" w:rsidRPr="00027968" w:rsidRDefault="002A0E80" w:rsidP="002A0E80">
      <w:pPr>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21-бап. Андеррайтинг</w:t>
      </w:r>
    </w:p>
    <w:p w:rsidR="002A0E80" w:rsidRPr="00027968" w:rsidRDefault="002A0E80" w:rsidP="002A0E80">
      <w:pPr>
        <w:pStyle w:val="aa"/>
        <w:numPr>
          <w:ilvl w:val="0"/>
          <w:numId w:val="4"/>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Экспорттық-кредиттік агенттіктің сақтандыру және қайта сақтандыру қызметі сақтандыру объектісін сақтандыруға немесе қайта сақтандыруға қабылдау кезінде сақтандыру тәуекелін бағалау жөніндегі рәсімдер кешені ретінде андеррайтингті сақтай отырып жүзеге асырылады. Сақтандыру тәуекелін бағалау сақтандыру </w:t>
      </w:r>
      <w:r w:rsidR="00751CB5">
        <w:rPr>
          <w:rFonts w:ascii="Times New Roman" w:eastAsia="Times New Roman" w:hAnsi="Times New Roman" w:cs="Times New Roman"/>
          <w:sz w:val="28"/>
          <w:szCs w:val="28"/>
          <w:lang w:val="kk-KZ"/>
        </w:rPr>
        <w:t>өтемін</w:t>
      </w:r>
      <w:r w:rsidRPr="00027968">
        <w:rPr>
          <w:rFonts w:ascii="Times New Roman" w:eastAsia="Times New Roman" w:hAnsi="Times New Roman" w:cs="Times New Roman"/>
          <w:sz w:val="28"/>
          <w:szCs w:val="28"/>
        </w:rPr>
        <w:t xml:space="preserve">, сақтандыру шарттарын, франшиза деңгейін және сақтандыру тарифін және сақтандырудың өзге де шарттарын айқындау мақсатында жүргізіледі. </w:t>
      </w:r>
    </w:p>
    <w:p w:rsidR="002A0E80" w:rsidRPr="00027968" w:rsidRDefault="00751CB5" w:rsidP="002A0E80">
      <w:pPr>
        <w:pStyle w:val="aa"/>
        <w:numPr>
          <w:ilvl w:val="0"/>
          <w:numId w:val="4"/>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А</w:t>
      </w:r>
      <w:r w:rsidRPr="00027968">
        <w:rPr>
          <w:rFonts w:ascii="Times New Roman" w:eastAsia="Times New Roman" w:hAnsi="Times New Roman" w:cs="Times New Roman"/>
          <w:sz w:val="28"/>
          <w:szCs w:val="28"/>
        </w:rPr>
        <w:t xml:space="preserve">ндеррайтинг </w:t>
      </w:r>
      <w:r>
        <w:rPr>
          <w:rFonts w:ascii="Times New Roman" w:eastAsia="Times New Roman" w:hAnsi="Times New Roman" w:cs="Times New Roman"/>
          <w:sz w:val="28"/>
          <w:szCs w:val="28"/>
          <w:lang w:val="kk-KZ"/>
        </w:rPr>
        <w:t>э</w:t>
      </w:r>
      <w:r w:rsidR="002A0E80" w:rsidRPr="00027968">
        <w:rPr>
          <w:rFonts w:ascii="Times New Roman" w:eastAsia="Times New Roman" w:hAnsi="Times New Roman" w:cs="Times New Roman"/>
          <w:sz w:val="28"/>
          <w:szCs w:val="28"/>
        </w:rPr>
        <w:t xml:space="preserve">кспорттық-кредиттік агенттікте сақтандыру тәуекелін бағалау жөніндегі талаптарды қолдану мақсатында андеррайтинг бойынша Директорлар кеңесі әзірлеген және бекіткен саясатқа сәйкес жүзеге асырылады. </w:t>
      </w:r>
    </w:p>
    <w:p w:rsidR="002A0E80" w:rsidRPr="00027968" w:rsidRDefault="002A0E80" w:rsidP="002A0E80">
      <w:pPr>
        <w:pStyle w:val="aa"/>
        <w:numPr>
          <w:ilvl w:val="0"/>
          <w:numId w:val="4"/>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Андеррайтинг жөніндегі саясат мынадай сипаттағы талаптарды қамтуға тиіс:</w:t>
      </w:r>
    </w:p>
    <w:p w:rsidR="002A0E80" w:rsidRPr="00027968" w:rsidRDefault="002A0E80" w:rsidP="002A0E80">
      <w:pPr>
        <w:pStyle w:val="aa"/>
        <w:numPr>
          <w:ilvl w:val="0"/>
          <w:numId w:val="5"/>
        </w:numPr>
        <w:tabs>
          <w:tab w:val="left" w:pos="426"/>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ережелерін әзірлеу және келісу рәсіміне қойылатын талаптар;</w:t>
      </w:r>
    </w:p>
    <w:p w:rsidR="002A0E80" w:rsidRPr="00027968" w:rsidRDefault="002A0E80" w:rsidP="002A0E80">
      <w:pPr>
        <w:pStyle w:val="aa"/>
        <w:numPr>
          <w:ilvl w:val="0"/>
          <w:numId w:val="5"/>
        </w:numPr>
        <w:tabs>
          <w:tab w:val="left" w:pos="426"/>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(қайта сақтандыру, сақтандыру полистері) шарттарын ресімдеу рәсіміне қойылатын талаптар;</w:t>
      </w:r>
    </w:p>
    <w:p w:rsidR="002A0E80" w:rsidRPr="00027968" w:rsidRDefault="002A0E80" w:rsidP="002A0E80">
      <w:pPr>
        <w:pStyle w:val="aa"/>
        <w:numPr>
          <w:ilvl w:val="0"/>
          <w:numId w:val="5"/>
        </w:numPr>
        <w:tabs>
          <w:tab w:val="left" w:pos="426"/>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андеррайтинг жүргізу үшін ақпаратты жинау, өңдеу және талдау тәртібіне қойылатын талаптар;</w:t>
      </w:r>
    </w:p>
    <w:p w:rsidR="002A0E80" w:rsidRPr="00027968" w:rsidRDefault="002A0E80" w:rsidP="002A0E80">
      <w:pPr>
        <w:pStyle w:val="aa"/>
        <w:numPr>
          <w:ilvl w:val="0"/>
          <w:numId w:val="5"/>
        </w:numPr>
        <w:tabs>
          <w:tab w:val="left" w:pos="426"/>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тәуекелін бағалауға әсер ететін факторлардың ең аз тізбесін айқындауға қойылатын талаптар;</w:t>
      </w:r>
    </w:p>
    <w:p w:rsidR="002A0E80" w:rsidRPr="00027968" w:rsidRDefault="002A0E80" w:rsidP="002A0E80">
      <w:pPr>
        <w:pStyle w:val="aa"/>
        <w:numPr>
          <w:ilvl w:val="0"/>
          <w:numId w:val="5"/>
        </w:numPr>
        <w:tabs>
          <w:tab w:val="left" w:pos="426"/>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андеррайтинг жөніндегі бөлімше </w:t>
      </w:r>
      <w:r w:rsidR="00751CB5">
        <w:rPr>
          <w:rFonts w:ascii="Times New Roman" w:eastAsia="Times New Roman" w:hAnsi="Times New Roman" w:cs="Times New Roman"/>
          <w:sz w:val="28"/>
          <w:szCs w:val="28"/>
          <w:lang w:val="kk-KZ"/>
        </w:rPr>
        <w:t>жұмыс</w:t>
      </w:r>
      <w:r w:rsidRPr="00027968">
        <w:rPr>
          <w:rFonts w:ascii="Times New Roman" w:eastAsia="Times New Roman" w:hAnsi="Times New Roman" w:cs="Times New Roman"/>
          <w:sz w:val="28"/>
          <w:szCs w:val="28"/>
        </w:rPr>
        <w:t>керінің андеррайтинг шешімін қабылдау процесіне, андеррайтинг шешімін (скоринг) қабылдаудың жеке автоматтандырылған жүйесіне және сақтандыру тәуекелін қайта сақтандырушымен келісуді қоса алғанда, алқалы органдарға қойылатын талаптар;</w:t>
      </w:r>
    </w:p>
    <w:p w:rsidR="002A0E80" w:rsidRPr="00027968" w:rsidRDefault="002A0E80" w:rsidP="00330510">
      <w:pPr>
        <w:pStyle w:val="aa"/>
        <w:numPr>
          <w:ilvl w:val="0"/>
          <w:numId w:val="4"/>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Директорлар кеңесі андеррайтинг процесін тиімді басқару мақсатында:</w:t>
      </w:r>
    </w:p>
    <w:p w:rsidR="002A0E80" w:rsidRPr="00027968" w:rsidRDefault="002A0E80" w:rsidP="00330510">
      <w:pPr>
        <w:pStyle w:val="aa"/>
        <w:numPr>
          <w:ilvl w:val="0"/>
          <w:numId w:val="33"/>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андеррайтинг жөніндегі саясатты бекітеді;</w:t>
      </w:r>
    </w:p>
    <w:p w:rsidR="002A0E80" w:rsidRPr="00027968" w:rsidRDefault="002A0E80" w:rsidP="00330510">
      <w:pPr>
        <w:numPr>
          <w:ilvl w:val="0"/>
          <w:numId w:val="33"/>
        </w:numPr>
        <w:tabs>
          <w:tab w:val="left" w:pos="993"/>
        </w:tabs>
        <w:spacing w:before="100" w:beforeAutospacing="1" w:after="0" w:afterAutospacing="1"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сақтандыру/қайта сақтандыру шарттары бойынша сақтандыру талаптарын бекіту жөнінде (Сақтандыру/қайта сақтандыру шарттарын жасасу </w:t>
      </w:r>
      <w:r w:rsidRPr="00027968">
        <w:rPr>
          <w:rFonts w:ascii="Times New Roman" w:eastAsia="Times New Roman" w:hAnsi="Times New Roman" w:cs="Times New Roman"/>
          <w:sz w:val="28"/>
          <w:szCs w:val="28"/>
        </w:rPr>
        <w:lastRenderedPageBreak/>
        <w:t>бойынша шешімдер қабылдау бойынша жауапкершілік лимиті Сақтанушылардың/Пайда алушылардың бір жеке немесе заңды тұлға міндеттемелерін орындамаған кезде туындайтын шығындарға байланысты мүліктік мүдделері сақтандыру объектісі болып табылатын сақтандыру және қайта сақтандыру шарттарының жиынтығына белгіленеді. Егер осы жеке немесе заңды тұлғаның экспорт</w:t>
      </w:r>
      <w:r w:rsidR="00751CB5">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751CB5">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751CB5">
        <w:rPr>
          <w:rFonts w:ascii="Times New Roman" w:eastAsia="Times New Roman" w:hAnsi="Times New Roman" w:cs="Times New Roman"/>
          <w:sz w:val="28"/>
          <w:szCs w:val="28"/>
          <w:lang w:val="kk-KZ"/>
        </w:rPr>
        <w:t>к</w:t>
      </w:r>
      <w:r w:rsidRPr="00027968">
        <w:rPr>
          <w:rFonts w:ascii="Times New Roman" w:eastAsia="Times New Roman" w:hAnsi="Times New Roman" w:cs="Times New Roman"/>
          <w:sz w:val="28"/>
          <w:szCs w:val="28"/>
        </w:rPr>
        <w:t xml:space="preserve"> алдында берешегі болса, берешек сомасы сақтандыру/қайта сақтандыру шарттарын жасасу бойынша не сақтандыру төлемін жүзеге асыру туралы шешімдер қабылдау бойынша жауапкершілі</w:t>
      </w:r>
      <w:r w:rsidR="00751CB5">
        <w:rPr>
          <w:rFonts w:ascii="Times New Roman" w:eastAsia="Times New Roman" w:hAnsi="Times New Roman" w:cs="Times New Roman"/>
          <w:sz w:val="28"/>
          <w:szCs w:val="28"/>
        </w:rPr>
        <w:t>к лимитінің есебіне енгізіледі)</w:t>
      </w:r>
      <w:r w:rsidR="00751CB5">
        <w:rPr>
          <w:rFonts w:ascii="Times New Roman" w:eastAsia="Times New Roman" w:hAnsi="Times New Roman" w:cs="Times New Roman"/>
          <w:sz w:val="28"/>
          <w:szCs w:val="28"/>
          <w:lang w:val="kk-KZ"/>
        </w:rPr>
        <w:t xml:space="preserve"> не</w:t>
      </w:r>
      <w:r w:rsidRPr="00027968">
        <w:rPr>
          <w:rFonts w:ascii="Times New Roman" w:eastAsia="Times New Roman" w:hAnsi="Times New Roman" w:cs="Times New Roman"/>
          <w:sz w:val="28"/>
          <w:szCs w:val="28"/>
        </w:rPr>
        <w:t xml:space="preserve"> міндеттемелер сомасы (сақтандыру сомасы) не сақтандыру төлемінің </w:t>
      </w:r>
      <w:r w:rsidR="00751CB5" w:rsidRPr="00027968">
        <w:rPr>
          <w:rFonts w:ascii="Times New Roman" w:eastAsia="Times New Roman" w:hAnsi="Times New Roman" w:cs="Times New Roman"/>
          <w:sz w:val="28"/>
          <w:szCs w:val="28"/>
        </w:rPr>
        <w:t xml:space="preserve">мөлшері </w:t>
      </w:r>
      <w:r w:rsidR="00751CB5">
        <w:rPr>
          <w:rFonts w:ascii="Times New Roman" w:eastAsia="Times New Roman" w:hAnsi="Times New Roman" w:cs="Times New Roman"/>
          <w:sz w:val="28"/>
          <w:szCs w:val="28"/>
          <w:lang w:val="kk-KZ"/>
        </w:rPr>
        <w:t xml:space="preserve">ұйымның </w:t>
      </w:r>
      <w:r w:rsidRPr="00027968">
        <w:rPr>
          <w:rFonts w:ascii="Times New Roman" w:eastAsia="Times New Roman" w:hAnsi="Times New Roman" w:cs="Times New Roman"/>
          <w:sz w:val="28"/>
          <w:szCs w:val="28"/>
        </w:rPr>
        <w:t xml:space="preserve">сақтандыру резервтеріндегі қайта сақтандырушының үлесін шегергендегі активтер сомасының жиырма бес пайызынан асатын </w:t>
      </w:r>
      <w:r w:rsidR="00751CB5">
        <w:rPr>
          <w:rFonts w:ascii="Times New Roman" w:eastAsia="Times New Roman" w:hAnsi="Times New Roman" w:cs="Times New Roman"/>
          <w:sz w:val="28"/>
          <w:szCs w:val="28"/>
          <w:lang w:val="kk-KZ"/>
        </w:rPr>
        <w:t>сақтандыру төлемдерін жүзеге асыру туралы</w:t>
      </w:r>
      <w:r w:rsidR="00751CB5" w:rsidRPr="00751CB5">
        <w:rPr>
          <w:rFonts w:ascii="Times New Roman" w:eastAsia="Times New Roman" w:hAnsi="Times New Roman" w:cs="Times New Roman"/>
          <w:sz w:val="28"/>
          <w:szCs w:val="28"/>
        </w:rPr>
        <w:t xml:space="preserve"> </w:t>
      </w:r>
      <w:r w:rsidR="00751CB5" w:rsidRPr="00027968">
        <w:rPr>
          <w:rFonts w:ascii="Times New Roman" w:eastAsia="Times New Roman" w:hAnsi="Times New Roman" w:cs="Times New Roman"/>
          <w:sz w:val="28"/>
          <w:szCs w:val="28"/>
        </w:rPr>
        <w:t>шешім қабылдайды</w:t>
      </w:r>
      <w:r w:rsidR="00751CB5">
        <w:rPr>
          <w:rFonts w:ascii="Times New Roman" w:eastAsia="Times New Roman" w:hAnsi="Times New Roman" w:cs="Times New Roman"/>
          <w:sz w:val="28"/>
          <w:szCs w:val="28"/>
          <w:lang w:val="kk-KZ"/>
        </w:rPr>
        <w:t>.</w:t>
      </w:r>
    </w:p>
    <w:p w:rsidR="002A0E80" w:rsidRPr="00027968" w:rsidRDefault="002A0E80" w:rsidP="00330510">
      <w:pPr>
        <w:numPr>
          <w:ilvl w:val="0"/>
          <w:numId w:val="33"/>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сақтандыру шартын немесе қайта сақтандыру шартын жасасу туралы шешімді </w:t>
      </w:r>
      <w:r w:rsidR="001774B9">
        <w:rPr>
          <w:rFonts w:ascii="Times New Roman" w:eastAsia="Times New Roman" w:hAnsi="Times New Roman" w:cs="Times New Roman"/>
          <w:sz w:val="28"/>
          <w:szCs w:val="28"/>
          <w:lang w:val="kk-KZ"/>
        </w:rPr>
        <w:t>Д</w:t>
      </w:r>
      <w:r w:rsidRPr="00027968">
        <w:rPr>
          <w:rFonts w:ascii="Times New Roman" w:eastAsia="Times New Roman" w:hAnsi="Times New Roman" w:cs="Times New Roman"/>
          <w:sz w:val="28"/>
          <w:szCs w:val="28"/>
        </w:rPr>
        <w:t xml:space="preserve">иректорлар кеңесі немесе басқарма қабылдайтын сақтандыру сыныптары (түрлері) бөлінісінде сақтандыру/қайта сақтандыру шарттары бойынша сақтандыру талаптарын бекіту бойынша жауапкершілік лимиттерін (сақтандыру сомаларын) жылына кемінде бір рет белгілейді және қайта қарайды. Сақтандыру/қайта сақтандыру шарттарын жасасу бойынша шешімдер қабылдау бойынша жауапкершілік лимиті Сақтанушылардың/Пайда алушылардың бір жеке немесе заңды тұлға міндеттемелерді орындамаған кезде туындайтын </w:t>
      </w:r>
      <w:r w:rsidR="00DA3036">
        <w:rPr>
          <w:rFonts w:ascii="Times New Roman" w:eastAsia="Times New Roman" w:hAnsi="Times New Roman" w:cs="Times New Roman"/>
          <w:sz w:val="28"/>
          <w:szCs w:val="28"/>
          <w:lang w:val="kk-KZ"/>
        </w:rPr>
        <w:t>залал</w:t>
      </w:r>
      <w:r w:rsidRPr="00027968">
        <w:rPr>
          <w:rFonts w:ascii="Times New Roman" w:eastAsia="Times New Roman" w:hAnsi="Times New Roman" w:cs="Times New Roman"/>
          <w:sz w:val="28"/>
          <w:szCs w:val="28"/>
        </w:rPr>
        <w:t>дарға байланысты мүліктік мүдделері сақтандыру объектісі болып табылатын сақтандыру және қайта сақтандыру шарттарының жиынтығына белгіленеді. Егер осы жеке немесе заңды тұлғаның экспорттық-кредиттік агенттік алдында берешегі болса, берешек сомасы сақтандыру/қайта сақтандыру шарттарын жасасу бойынша шешімдер қабылдау бойынша жауапкершілік лимитінің есебіне енгізіледі.</w:t>
      </w:r>
    </w:p>
    <w:p w:rsidR="002A0E80" w:rsidRPr="00027968" w:rsidRDefault="002A0E80" w:rsidP="00330510">
      <w:pPr>
        <w:numPr>
          <w:ilvl w:val="0"/>
          <w:numId w:val="4"/>
        </w:numPr>
        <w:tabs>
          <w:tab w:val="left" w:pos="993"/>
        </w:tabs>
        <w:spacing w:after="0" w:line="240" w:lineRule="auto"/>
        <w:ind w:left="0" w:firstLine="567"/>
        <w:jc w:val="both"/>
        <w:rPr>
          <w:rStyle w:val="s0"/>
          <w:color w:val="auto"/>
        </w:rPr>
      </w:pPr>
      <w:r w:rsidRPr="00027968">
        <w:rPr>
          <w:rFonts w:ascii="Times New Roman" w:eastAsia="Times New Roman" w:hAnsi="Times New Roman" w:cs="Times New Roman"/>
          <w:sz w:val="28"/>
          <w:szCs w:val="28"/>
        </w:rPr>
        <w:t>Андеррайтингтік шешімдер қабылдаудың барабар жүйесін қалыптастыру мақсатында ұйымда сандық және сапалық құрамын Басқарма бекітетін арнайы алқалы органдар құрылады</w:t>
      </w:r>
      <w:r w:rsidRPr="00027968">
        <w:rPr>
          <w:rStyle w:val="s0"/>
          <w:color w:val="auto"/>
        </w:rPr>
        <w:t>.</w:t>
      </w:r>
      <w:r w:rsidRPr="00027968">
        <w:rPr>
          <w:rFonts w:ascii="Times New Roman" w:eastAsia="Times New Roman" w:hAnsi="Times New Roman" w:cs="Times New Roman"/>
          <w:sz w:val="28"/>
          <w:szCs w:val="28"/>
        </w:rPr>
        <w:t xml:space="preserve"> </w:t>
      </w:r>
      <w:r w:rsidRPr="00027968">
        <w:rPr>
          <w:rStyle w:val="s0"/>
          <w:color w:val="auto"/>
        </w:rPr>
        <w:t xml:space="preserve">Аталған алқалы органдардың құрамына мүдделі құрылымдық бөлімшелердің </w:t>
      </w:r>
      <w:r w:rsidR="00DA3036">
        <w:rPr>
          <w:rStyle w:val="s0"/>
          <w:color w:val="auto"/>
          <w:lang w:val="kk-KZ"/>
        </w:rPr>
        <w:t>жұмыс</w:t>
      </w:r>
      <w:r w:rsidRPr="00027968">
        <w:rPr>
          <w:rStyle w:val="s0"/>
          <w:color w:val="auto"/>
        </w:rPr>
        <w:t xml:space="preserve">керлері, тәуекелдерді басқару жөніндегі бөлімшелер және басшы </w:t>
      </w:r>
      <w:r w:rsidR="00DA3036">
        <w:rPr>
          <w:rStyle w:val="s0"/>
          <w:color w:val="auto"/>
          <w:lang w:val="kk-KZ"/>
        </w:rPr>
        <w:t>жұмыс</w:t>
      </w:r>
      <w:r w:rsidRPr="00027968">
        <w:rPr>
          <w:rStyle w:val="s0"/>
          <w:color w:val="auto"/>
        </w:rPr>
        <w:t xml:space="preserve">керлер кіреді. Аталған алқалы органдардың шешімдері мүшелердің жай көпшілік дауысымен қабылданады және жазбаша түрде ресімделеді. </w:t>
      </w:r>
    </w:p>
    <w:p w:rsidR="002A0E80" w:rsidRPr="00DA3036" w:rsidRDefault="002A0E80" w:rsidP="00330510">
      <w:pPr>
        <w:tabs>
          <w:tab w:val="left" w:pos="993"/>
        </w:tabs>
        <w:spacing w:after="0" w:line="240" w:lineRule="auto"/>
        <w:ind w:firstLine="567"/>
        <w:jc w:val="both"/>
        <w:rPr>
          <w:rFonts w:ascii="Times New Roman" w:eastAsia="Times New Roman" w:hAnsi="Times New Roman" w:cs="Times New Roman"/>
          <w:sz w:val="28"/>
          <w:szCs w:val="28"/>
          <w:lang w:val="kk-KZ"/>
        </w:rPr>
      </w:pPr>
      <w:r w:rsidRPr="00027968">
        <w:rPr>
          <w:rStyle w:val="s0"/>
          <w:color w:val="auto"/>
        </w:rPr>
        <w:t xml:space="preserve">Басқарма өз жауапкершілік лимиттері шеңберінде сақтандыру сыныптары (түрлері) бөлінісінде сақтандыру/қайта сақтандыру шарттары бойынша сақтандыру талаптарын бекіту бойынша жауапкершілік лимиттерін (сақтандыру сомаларын) </w:t>
      </w:r>
      <w:r w:rsidR="00DA3036" w:rsidRPr="00027968">
        <w:rPr>
          <w:rStyle w:val="s0"/>
          <w:color w:val="auto"/>
        </w:rPr>
        <w:t xml:space="preserve">жылына кемінде бір рет </w:t>
      </w:r>
      <w:r w:rsidRPr="00027968">
        <w:rPr>
          <w:rStyle w:val="s0"/>
          <w:color w:val="auto"/>
        </w:rPr>
        <w:t xml:space="preserve">белгілейді және қайта қарайды, олар бойынша сақтандыру шартын немесе қайта сақтандыру шартын жасасу туралы шешімді андеррайтинг жөніндегі бөлімшенің </w:t>
      </w:r>
      <w:r w:rsidR="00DA3036">
        <w:rPr>
          <w:rStyle w:val="s0"/>
          <w:color w:val="auto"/>
          <w:lang w:val="kk-KZ"/>
        </w:rPr>
        <w:t>жұмыс</w:t>
      </w:r>
      <w:r w:rsidRPr="00027968">
        <w:rPr>
          <w:rStyle w:val="s0"/>
          <w:color w:val="auto"/>
        </w:rPr>
        <w:t>кері андеррайтинг шешімін қабылдаудың жеке автоматтандырылған жүйесімен қабылдайды</w:t>
      </w:r>
      <w:r w:rsidR="00DA3036">
        <w:rPr>
          <w:rStyle w:val="s0"/>
          <w:color w:val="auto"/>
          <w:lang w:val="kk-KZ"/>
        </w:rPr>
        <w:t>.</w:t>
      </w:r>
    </w:p>
    <w:p w:rsidR="002A0E80" w:rsidRPr="00C95CAA" w:rsidRDefault="002A0E80" w:rsidP="00330510">
      <w:pPr>
        <w:tabs>
          <w:tab w:val="left" w:pos="993"/>
        </w:tabs>
        <w:spacing w:after="0" w:line="240" w:lineRule="auto"/>
        <w:ind w:firstLine="567"/>
        <w:jc w:val="both"/>
        <w:rPr>
          <w:rFonts w:ascii="Times New Roman" w:hAnsi="Times New Roman" w:cs="Times New Roman"/>
          <w:sz w:val="28"/>
          <w:szCs w:val="28"/>
          <w:lang w:val="kk-KZ"/>
        </w:rPr>
      </w:pPr>
      <w:r w:rsidRPr="00DA3036">
        <w:rPr>
          <w:rFonts w:ascii="Times New Roman" w:eastAsia="Times New Roman" w:hAnsi="Times New Roman" w:cs="Times New Roman"/>
          <w:sz w:val="28"/>
          <w:szCs w:val="28"/>
          <w:lang w:val="kk-KZ"/>
        </w:rPr>
        <w:t xml:space="preserve">Сақтандыру/қайта сақтандыру шарттарын жасасу бойынша шешімдер қабылдау бойынша жауапкершілік лимиті Сақтанушылардың/Пайда </w:t>
      </w:r>
      <w:r w:rsidRPr="00DA3036">
        <w:rPr>
          <w:rFonts w:ascii="Times New Roman" w:eastAsia="Times New Roman" w:hAnsi="Times New Roman" w:cs="Times New Roman"/>
          <w:sz w:val="28"/>
          <w:szCs w:val="28"/>
          <w:lang w:val="kk-KZ"/>
        </w:rPr>
        <w:lastRenderedPageBreak/>
        <w:t xml:space="preserve">алушылардың бір жеке немесе заңды тұлға міндеттемелерді орындамаған кезде туындайтын </w:t>
      </w:r>
      <w:r w:rsidR="00DA3036">
        <w:rPr>
          <w:rFonts w:ascii="Times New Roman" w:eastAsia="Times New Roman" w:hAnsi="Times New Roman" w:cs="Times New Roman"/>
          <w:sz w:val="28"/>
          <w:szCs w:val="28"/>
          <w:lang w:val="kk-KZ"/>
        </w:rPr>
        <w:t>залал</w:t>
      </w:r>
      <w:r w:rsidRPr="00DA3036">
        <w:rPr>
          <w:rFonts w:ascii="Times New Roman" w:eastAsia="Times New Roman" w:hAnsi="Times New Roman" w:cs="Times New Roman"/>
          <w:sz w:val="28"/>
          <w:szCs w:val="28"/>
          <w:lang w:val="kk-KZ"/>
        </w:rPr>
        <w:t xml:space="preserve">дарға байланысты мүліктік мүдделері сақтандыру объектісі болып табылатын сақтандыру және қайта сақтандыру шарттарының жиынтығына белгіленеді. </w:t>
      </w:r>
      <w:r w:rsidRPr="00C95CAA">
        <w:rPr>
          <w:rFonts w:ascii="Times New Roman" w:eastAsia="Times New Roman" w:hAnsi="Times New Roman" w:cs="Times New Roman"/>
          <w:sz w:val="28"/>
          <w:szCs w:val="28"/>
          <w:lang w:val="kk-KZ"/>
        </w:rPr>
        <w:t>Егер осы жеке немесе заңды тұлғаның экспорттық-кредиттік агенттік алдында берешегі болса, берешек сомасы сақтандыру/қайта сақтандыру шарттарын жасасу бойынша шешімдер қабылдау бойынша жауапкершілік лимитінің есебіне енгізіледі.</w:t>
      </w:r>
    </w:p>
    <w:p w:rsidR="002A0E80" w:rsidRPr="00C95CAA" w:rsidRDefault="002A0E80" w:rsidP="00330510">
      <w:pPr>
        <w:numPr>
          <w:ilvl w:val="0"/>
          <w:numId w:val="4"/>
        </w:numPr>
        <w:tabs>
          <w:tab w:val="left" w:pos="993"/>
        </w:tabs>
        <w:spacing w:after="0" w:line="240" w:lineRule="auto"/>
        <w:ind w:left="0"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 xml:space="preserve">Андеррайтингтік шешім қабылдау Қоғамның ішкі нормативтік құжаттарында көзделген тәртіппен құрылымдық бөлімшелер берген ұсынымдар негізінде жүзеге асырылады. </w:t>
      </w:r>
    </w:p>
    <w:p w:rsidR="002A0E80" w:rsidRPr="00C95CAA" w:rsidRDefault="002A0E80" w:rsidP="00330510">
      <w:pPr>
        <w:tabs>
          <w:tab w:val="left" w:pos="993"/>
        </w:tabs>
        <w:spacing w:after="0" w:line="240" w:lineRule="auto"/>
        <w:ind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Андеррайтингтік шешім қабылдау кезінде мынадай шарттар ескеріледі:</w:t>
      </w:r>
    </w:p>
    <w:p w:rsidR="002A0E80" w:rsidRPr="00027968" w:rsidRDefault="002A0E80" w:rsidP="00330510">
      <w:pPr>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портфелінің жай-күйі;</w:t>
      </w:r>
    </w:p>
    <w:p w:rsidR="002A0E80" w:rsidRPr="00027968" w:rsidRDefault="002A0E80" w:rsidP="00330510">
      <w:pPr>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сақтандыру объектісі жататын сақтандыру түрі бойынша </w:t>
      </w:r>
      <w:r w:rsidR="00DA3036">
        <w:rPr>
          <w:rFonts w:ascii="Times New Roman" w:eastAsia="Times New Roman" w:hAnsi="Times New Roman" w:cs="Times New Roman"/>
          <w:sz w:val="28"/>
          <w:szCs w:val="28"/>
          <w:lang w:val="kk-KZ"/>
        </w:rPr>
        <w:t>залал</w:t>
      </w:r>
      <w:r w:rsidRPr="00027968">
        <w:rPr>
          <w:rFonts w:ascii="Times New Roman" w:eastAsia="Times New Roman" w:hAnsi="Times New Roman" w:cs="Times New Roman"/>
          <w:sz w:val="28"/>
          <w:szCs w:val="28"/>
        </w:rPr>
        <w:t>дылық коэффициенттері;</w:t>
      </w:r>
    </w:p>
    <w:p w:rsidR="002A0E80" w:rsidRPr="00027968" w:rsidRDefault="00DA3036" w:rsidP="00330510">
      <w:pPr>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сақтандырылушыға</w:t>
      </w:r>
      <w:r w:rsidR="002A0E80" w:rsidRPr="00027968">
        <w:rPr>
          <w:rFonts w:ascii="Times New Roman" w:eastAsia="Times New Roman" w:hAnsi="Times New Roman" w:cs="Times New Roman"/>
          <w:sz w:val="28"/>
          <w:szCs w:val="28"/>
        </w:rPr>
        <w:t xml:space="preserve"> және сақтандыру объектісіне байланысты тәуекелдер;</w:t>
      </w:r>
    </w:p>
    <w:p w:rsidR="002A0E80" w:rsidRPr="00027968" w:rsidRDefault="002A0E80" w:rsidP="00330510">
      <w:pPr>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актуарий және Қазақстан Республикасының сақтандыру және сақтандыру қызметі туралы заңнамасында белгіленген өзіндік ұстап қалу лимиттерін сақтау;</w:t>
      </w:r>
    </w:p>
    <w:p w:rsidR="002A0E80" w:rsidRPr="00027968" w:rsidRDefault="002A0E80" w:rsidP="00330510">
      <w:pPr>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андеррайтингтік шешім қабылдауға әсер ететін өзге де факторлар.</w:t>
      </w:r>
    </w:p>
    <w:p w:rsidR="002A0E80" w:rsidRPr="00027968" w:rsidRDefault="002A0E80" w:rsidP="00330510">
      <w:pPr>
        <w:numPr>
          <w:ilvl w:val="0"/>
          <w:numId w:val="4"/>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Андеррайтердің (андеррайтинг бөлімшесінің) негізгі функцияларына:</w:t>
      </w:r>
    </w:p>
    <w:p w:rsidR="002A0E80" w:rsidRPr="00027968" w:rsidRDefault="002A0E80" w:rsidP="00330510">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жағдайларының түрлеріне және сақтандыру объектілеріне қарай сақтандыру жағдайының басталу ықтималдығын арттыруға елеулі әсер ететін тәуекел құрайтын факторларды айқындау және есепке алу;</w:t>
      </w:r>
    </w:p>
    <w:p w:rsidR="002A0E80" w:rsidRPr="00027968" w:rsidRDefault="002A0E80" w:rsidP="00330510">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қабылданатын тәуекелдерді жеке бағалау және талдау және олардың ықтимал салдары;</w:t>
      </w:r>
    </w:p>
    <w:p w:rsidR="002A0E80" w:rsidRPr="00027968" w:rsidRDefault="002A0E80" w:rsidP="00330510">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андеррайтингтік шешім қабылдау үшін ұсынымдар дайындау;</w:t>
      </w:r>
    </w:p>
    <w:p w:rsidR="002A0E80" w:rsidRPr="00027968" w:rsidRDefault="002A0E80" w:rsidP="00330510">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Басқарма белгілеген лимиттер шегінде андеррайтингтік шешімдер қабылдау;</w:t>
      </w:r>
    </w:p>
    <w:p w:rsidR="002A0E80" w:rsidRPr="00027968" w:rsidRDefault="002A0E80" w:rsidP="00330510">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андеррайтинг мәселелері бойынша </w:t>
      </w:r>
      <w:r w:rsidR="006F3482">
        <w:rPr>
          <w:rFonts w:ascii="Times New Roman" w:eastAsia="Times New Roman" w:hAnsi="Times New Roman" w:cs="Times New Roman"/>
          <w:sz w:val="28"/>
          <w:szCs w:val="28"/>
          <w:lang w:val="kk-KZ"/>
        </w:rPr>
        <w:t>жұмыс</w:t>
      </w:r>
      <w:r w:rsidRPr="00027968">
        <w:rPr>
          <w:rFonts w:ascii="Times New Roman" w:eastAsia="Times New Roman" w:hAnsi="Times New Roman" w:cs="Times New Roman"/>
          <w:sz w:val="28"/>
          <w:szCs w:val="28"/>
        </w:rPr>
        <w:t>керлермен, сақтандыру делдалдарымен тұрақты өзара ic-қимыл жасау</w:t>
      </w:r>
      <w:r w:rsidR="006F3482">
        <w:rPr>
          <w:rFonts w:ascii="Times New Roman" w:eastAsia="Times New Roman" w:hAnsi="Times New Roman" w:cs="Times New Roman"/>
          <w:sz w:val="28"/>
          <w:szCs w:val="28"/>
          <w:lang w:val="kk-KZ"/>
        </w:rPr>
        <w:t xml:space="preserve"> жатады.</w:t>
      </w:r>
    </w:p>
    <w:p w:rsidR="002A0E80" w:rsidRPr="006F3482" w:rsidRDefault="002A0E80" w:rsidP="00330510">
      <w:pPr>
        <w:tabs>
          <w:tab w:val="left" w:pos="993"/>
        </w:tabs>
        <w:spacing w:after="0" w:line="240" w:lineRule="auto"/>
        <w:ind w:firstLine="567"/>
        <w:jc w:val="both"/>
        <w:rPr>
          <w:rFonts w:ascii="Times New Roman" w:eastAsia="Times New Roman" w:hAnsi="Times New Roman" w:cs="Times New Roman"/>
          <w:sz w:val="28"/>
          <w:szCs w:val="28"/>
          <w:lang w:val="kk-KZ"/>
        </w:rPr>
      </w:pPr>
      <w:r w:rsidRPr="00027968">
        <w:rPr>
          <w:rFonts w:ascii="Times New Roman" w:eastAsia="Times New Roman" w:hAnsi="Times New Roman" w:cs="Times New Roman"/>
          <w:sz w:val="28"/>
          <w:szCs w:val="28"/>
        </w:rPr>
        <w:t>Андеррайтерге (андеррайтинг б</w:t>
      </w:r>
      <w:r w:rsidR="006F3482">
        <w:rPr>
          <w:rFonts w:ascii="Times New Roman" w:eastAsia="Times New Roman" w:hAnsi="Times New Roman" w:cs="Times New Roman"/>
          <w:sz w:val="28"/>
          <w:szCs w:val="28"/>
        </w:rPr>
        <w:t>өлімшесіне) басқа бөлімшелердің</w:t>
      </w:r>
      <w:r w:rsidRPr="00027968">
        <w:rPr>
          <w:rFonts w:ascii="Times New Roman" w:eastAsia="Times New Roman" w:hAnsi="Times New Roman" w:cs="Times New Roman"/>
          <w:sz w:val="28"/>
          <w:szCs w:val="28"/>
        </w:rPr>
        <w:t xml:space="preserve"> функцияларын жүктеуге жол берілмейді</w:t>
      </w:r>
      <w:r w:rsidR="006F3482">
        <w:rPr>
          <w:rFonts w:ascii="Times New Roman" w:eastAsia="Times New Roman" w:hAnsi="Times New Roman" w:cs="Times New Roman"/>
          <w:sz w:val="28"/>
          <w:szCs w:val="28"/>
          <w:lang w:val="kk-KZ"/>
        </w:rPr>
        <w:t>.</w:t>
      </w:r>
    </w:p>
    <w:p w:rsidR="002A0E80" w:rsidRPr="00027968" w:rsidRDefault="002A0E80" w:rsidP="001C5C4D">
      <w:pPr>
        <w:spacing w:after="0"/>
        <w:ind w:firstLine="567"/>
        <w:jc w:val="both"/>
        <w:rPr>
          <w:rFonts w:ascii="Times New Roman" w:eastAsia="Times New Roman" w:hAnsi="Times New Roman" w:cs="Times New Roman"/>
          <w:sz w:val="28"/>
          <w:szCs w:val="28"/>
        </w:rPr>
      </w:pPr>
    </w:p>
    <w:p w:rsidR="0076388C" w:rsidRPr="00027968" w:rsidRDefault="00330510" w:rsidP="00330510">
      <w:pPr>
        <w:spacing w:after="0"/>
        <w:ind w:left="588"/>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 xml:space="preserve">22-бап. </w:t>
      </w:r>
      <w:r w:rsidR="00CE6CE5" w:rsidRPr="00027968">
        <w:rPr>
          <w:rFonts w:ascii="Times New Roman" w:eastAsia="Times New Roman" w:hAnsi="Times New Roman" w:cs="Times New Roman"/>
          <w:b/>
          <w:sz w:val="28"/>
          <w:szCs w:val="28"/>
        </w:rPr>
        <w:t xml:space="preserve">Экспорттық-кредиттік агенттіктегі </w:t>
      </w:r>
      <w:r w:rsidR="006F3482" w:rsidRPr="00027968">
        <w:rPr>
          <w:rFonts w:ascii="Times New Roman" w:eastAsia="Times New Roman" w:hAnsi="Times New Roman" w:cs="Times New Roman"/>
          <w:b/>
          <w:sz w:val="28"/>
          <w:szCs w:val="28"/>
        </w:rPr>
        <w:t xml:space="preserve">актуарий және </w:t>
      </w:r>
      <w:r w:rsidR="00CE6CE5" w:rsidRPr="00027968">
        <w:rPr>
          <w:rFonts w:ascii="Times New Roman" w:eastAsia="Times New Roman" w:hAnsi="Times New Roman" w:cs="Times New Roman"/>
          <w:b/>
          <w:sz w:val="28"/>
          <w:szCs w:val="28"/>
        </w:rPr>
        <w:t>резервтеу бойынша тәсілдер</w:t>
      </w:r>
    </w:p>
    <w:p w:rsidR="00CF31F1" w:rsidRPr="00027968" w:rsidRDefault="00CF31F1" w:rsidP="00061F09">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sidR="006F3482">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6F3482">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6F3482">
        <w:rPr>
          <w:rFonts w:ascii="Times New Roman" w:eastAsia="Times New Roman" w:hAnsi="Times New Roman" w:cs="Times New Roman"/>
          <w:sz w:val="28"/>
          <w:szCs w:val="28"/>
          <w:lang w:val="kk-KZ"/>
        </w:rPr>
        <w:t>кт</w:t>
      </w:r>
      <w:r w:rsidRPr="00027968">
        <w:rPr>
          <w:rFonts w:ascii="Times New Roman" w:eastAsia="Times New Roman" w:hAnsi="Times New Roman" w:cs="Times New Roman"/>
          <w:sz w:val="28"/>
          <w:szCs w:val="28"/>
        </w:rPr>
        <w:t>егі актуарлық қызмет осы Заңға және актуарлық қызметті жүзеге асырудың халықаралық қағидаттарына (стандарттарына) сәйкес жүзеге асырылуға тиіс.</w:t>
      </w:r>
    </w:p>
    <w:p w:rsidR="00F2795A" w:rsidRPr="00027968" w:rsidRDefault="00CF31F1" w:rsidP="001774B9">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 Қаржы нарығы </w:t>
      </w:r>
      <w:r w:rsidR="006F3482">
        <w:rPr>
          <w:rFonts w:ascii="Times New Roman" w:eastAsia="Times New Roman" w:hAnsi="Times New Roman" w:cs="Times New Roman"/>
          <w:sz w:val="28"/>
          <w:szCs w:val="28"/>
          <w:lang w:val="kk-KZ"/>
        </w:rPr>
        <w:t>мен</w:t>
      </w:r>
      <w:r w:rsidRPr="00027968">
        <w:rPr>
          <w:rFonts w:ascii="Times New Roman" w:eastAsia="Times New Roman" w:hAnsi="Times New Roman" w:cs="Times New Roman"/>
          <w:sz w:val="28"/>
          <w:szCs w:val="28"/>
        </w:rPr>
        <w:t xml:space="preserve"> қаржы ұйымдарын реттеу, бақылау және қадағалау жөніндегі уәкілетті органның нормативтік құқықтық актілерімен бекітілген актуарийлерді оқытудың ең төменгі міндетті бағдарламасы бойынша емтихан тапсырған және сақтандыру нарығында актуарлық қызметті жүзеге асыруға </w:t>
      </w:r>
      <w:r w:rsidRPr="00027968">
        <w:rPr>
          <w:rFonts w:ascii="Times New Roman" w:eastAsia="Times New Roman" w:hAnsi="Times New Roman" w:cs="Times New Roman"/>
          <w:sz w:val="28"/>
          <w:szCs w:val="28"/>
        </w:rPr>
        <w:lastRenderedPageBreak/>
        <w:t xml:space="preserve">лицензиясы бар </w:t>
      </w:r>
      <w:r w:rsidR="001774B9" w:rsidRPr="001774B9">
        <w:rPr>
          <w:rFonts w:ascii="Times New Roman" w:eastAsia="Times New Roman" w:hAnsi="Times New Roman" w:cs="Times New Roman"/>
          <w:sz w:val="28"/>
          <w:szCs w:val="28"/>
          <w:lang w:val="kk-KZ"/>
        </w:rPr>
        <w:t>Экспорттық-кредиттік агенттіктің</w:t>
      </w:r>
      <w:r w:rsidRPr="00027968">
        <w:rPr>
          <w:rFonts w:ascii="Times New Roman" w:eastAsia="Times New Roman" w:hAnsi="Times New Roman" w:cs="Times New Roman"/>
          <w:sz w:val="28"/>
          <w:szCs w:val="28"/>
        </w:rPr>
        <w:t xml:space="preserve"> </w:t>
      </w:r>
      <w:r w:rsidR="006F3482">
        <w:rPr>
          <w:rFonts w:ascii="Times New Roman" w:eastAsia="Times New Roman" w:hAnsi="Times New Roman" w:cs="Times New Roman"/>
          <w:sz w:val="28"/>
          <w:szCs w:val="28"/>
          <w:lang w:val="kk-KZ"/>
        </w:rPr>
        <w:t>жұмыс</w:t>
      </w:r>
      <w:r w:rsidRPr="00027968">
        <w:rPr>
          <w:rFonts w:ascii="Times New Roman" w:eastAsia="Times New Roman" w:hAnsi="Times New Roman" w:cs="Times New Roman"/>
          <w:sz w:val="28"/>
          <w:szCs w:val="28"/>
        </w:rPr>
        <w:t>кері актуарий болып табылады</w:t>
      </w:r>
      <w:r w:rsidR="00F2795A" w:rsidRPr="00027968">
        <w:rPr>
          <w:rFonts w:ascii="Times New Roman" w:eastAsia="Times New Roman" w:hAnsi="Times New Roman" w:cs="Times New Roman"/>
          <w:sz w:val="28"/>
          <w:szCs w:val="28"/>
        </w:rPr>
        <w:t>.</w:t>
      </w:r>
    </w:p>
    <w:p w:rsidR="00E43C45" w:rsidRPr="00027968" w:rsidRDefault="00E43C45" w:rsidP="00A45EAF">
      <w:pPr>
        <w:pStyle w:val="aa"/>
        <w:numPr>
          <w:ilvl w:val="0"/>
          <w:numId w:val="22"/>
        </w:numPr>
        <w:shd w:val="clear" w:color="auto" w:fill="FFFFFF"/>
        <w:tabs>
          <w:tab w:val="left" w:pos="993"/>
        </w:tabs>
        <w:spacing w:after="0" w:line="240" w:lineRule="auto"/>
        <w:ind w:left="0" w:firstLine="588"/>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Ерікті сақтандыру және қайта сақтандыру шарттары бойынша, сондай-ақ кепілдіктермен қамтамасыз етілген міндеттемелер бойынша міндеттемелердің орындалуын қамтамасыз ету үшін экспорт</w:t>
      </w:r>
      <w:r w:rsidR="00236558">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236558">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236558">
        <w:rPr>
          <w:rFonts w:ascii="Times New Roman" w:eastAsia="Times New Roman" w:hAnsi="Times New Roman" w:cs="Times New Roman"/>
          <w:sz w:val="28"/>
          <w:szCs w:val="28"/>
          <w:lang w:val="kk-KZ"/>
        </w:rPr>
        <w:t>к</w:t>
      </w:r>
      <w:r w:rsidRPr="00027968">
        <w:rPr>
          <w:rFonts w:ascii="Times New Roman" w:eastAsia="Times New Roman" w:hAnsi="Times New Roman" w:cs="Times New Roman"/>
          <w:sz w:val="28"/>
          <w:szCs w:val="28"/>
        </w:rPr>
        <w:t xml:space="preserve"> сақтандыру резервтерін қалыптастырады. Сақтандыру резервтерінің құрамы, оларды қалыптастыру әдістері мен ережелері қоғамның </w:t>
      </w:r>
      <w:r w:rsidR="001774B9">
        <w:rPr>
          <w:rFonts w:ascii="Times New Roman" w:eastAsia="Times New Roman" w:hAnsi="Times New Roman" w:cs="Times New Roman"/>
          <w:sz w:val="28"/>
          <w:szCs w:val="28"/>
          <w:lang w:val="kk-KZ"/>
        </w:rPr>
        <w:t>Д</w:t>
      </w:r>
      <w:r w:rsidRPr="00027968">
        <w:rPr>
          <w:rFonts w:ascii="Times New Roman" w:eastAsia="Times New Roman" w:hAnsi="Times New Roman" w:cs="Times New Roman"/>
          <w:sz w:val="28"/>
          <w:szCs w:val="28"/>
        </w:rPr>
        <w:t>иректорлар кеңесі бекітетін сақтандыру резервтері туралы ережеде айқындалады.</w:t>
      </w:r>
    </w:p>
    <w:p w:rsidR="00E43C45" w:rsidRPr="00027968" w:rsidRDefault="00E43C45" w:rsidP="00A45EAF">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резервтерінің құрамы, оларды қалыптастыру әдістері мен ережелері актуарлық қызметтің халықаралық стандарттарына сәйкес келуге және сақтандыру резервтері туралы ережеде мынадай талаптар орындалатындай айқындалуға тиіс:</w:t>
      </w:r>
    </w:p>
    <w:p w:rsidR="00E43C45" w:rsidRPr="00027968" w:rsidRDefault="00E43C45" w:rsidP="00A45EAF">
      <w:pPr>
        <w:pStyle w:val="aa"/>
        <w:shd w:val="clear" w:color="auto" w:fill="FFFFFF"/>
        <w:tabs>
          <w:tab w:val="left" w:pos="993"/>
        </w:tabs>
        <w:spacing w:after="0" w:line="240" w:lineRule="auto"/>
        <w:ind w:left="14" w:firstLine="553"/>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1) сақтандыру резервтері қоғамның болашақ сақтандыру төлемдерін жүзеге асыру және оларға алдыңғы есепті кезеңдерде болған немесе мәлімделген сақтандыру жағдайлары немесе кепілдіктер бойынша талаптар бойынша қызмет көрсету жөніндегі міндеттемелері бойынша қалыптастырылады және ол үшін жеткілікті мөлшерде болашақта болуы немесе мәлімделуі мүмкін;</w:t>
      </w:r>
    </w:p>
    <w:p w:rsidR="00E43C45" w:rsidRPr="00027968" w:rsidRDefault="00E43C45" w:rsidP="00A45EAF">
      <w:pPr>
        <w:pStyle w:val="aa"/>
        <w:numPr>
          <w:ilvl w:val="0"/>
          <w:numId w:val="28"/>
        </w:numPr>
        <w:shd w:val="clear" w:color="auto" w:fill="FFFFFF"/>
        <w:tabs>
          <w:tab w:val="left" w:pos="993"/>
        </w:tabs>
        <w:spacing w:after="0" w:line="240" w:lineRule="auto"/>
        <w:ind w:left="14" w:firstLine="553"/>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резервтерін есептеу әдістері жалпы қабылданған әлемдік актуарлық практикаға сәйкес келеді;</w:t>
      </w:r>
    </w:p>
    <w:p w:rsidR="00E43C45" w:rsidRPr="00027968" w:rsidRDefault="00E43C45" w:rsidP="00A45EAF">
      <w:pPr>
        <w:pStyle w:val="aa"/>
        <w:numPr>
          <w:ilvl w:val="0"/>
          <w:numId w:val="28"/>
        </w:numPr>
        <w:shd w:val="clear" w:color="auto" w:fill="FFFFFF"/>
        <w:tabs>
          <w:tab w:val="left" w:pos="993"/>
        </w:tabs>
        <w:spacing w:after="0" w:line="240" w:lineRule="auto"/>
        <w:ind w:left="14" w:firstLine="553"/>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қайта сақтандыру шарттары және стратегиялық маңызы бар жобалар бойынша кепілдіктер бойынша міндеттемелерді бағалау әдісі қаржы қызметі басталғаннан бастап кемінде 10 қаржы жылын құрайтын кезең үшін сақтандыру сыйлықақылары, сақтандыру төлемдері немесе стратегиялық маңызы бар жобалар бойынша кепілдіктер бойынша төлемдер бойынша қоғамның статистикалық деректеріне негізделеді. Статистикалық деректердің көрсетілген көлемі болмаған жағдайда көрсетілген міндеттемелерді бағалаудың оңайлатылған әдістері, нарықтық статистикалық деректер және сараптамалық бағалау пайдаланылуы мүмкін;</w:t>
      </w:r>
    </w:p>
    <w:p w:rsidR="00E43C45" w:rsidRPr="00027968" w:rsidRDefault="00E43C45" w:rsidP="00A45EAF">
      <w:pPr>
        <w:pStyle w:val="aa"/>
        <w:numPr>
          <w:ilvl w:val="0"/>
          <w:numId w:val="28"/>
        </w:numPr>
        <w:shd w:val="clear" w:color="auto" w:fill="FFFFFF"/>
        <w:tabs>
          <w:tab w:val="left" w:pos="993"/>
        </w:tabs>
        <w:spacing w:after="0" w:line="240" w:lineRule="auto"/>
        <w:ind w:left="14" w:firstLine="553"/>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сақтандыру резервтерін есептеу әдістері сақтандыру, қайта сақтандыру шарттарын орындауға байланысты ықтимал болашақ кірістерді, атап айтқанда қайта сақтандырушылардың </w:t>
      </w:r>
      <w:r w:rsidR="00236558">
        <w:rPr>
          <w:rFonts w:ascii="Times New Roman" w:eastAsia="Times New Roman" w:hAnsi="Times New Roman" w:cs="Times New Roman"/>
          <w:sz w:val="28"/>
          <w:szCs w:val="28"/>
          <w:lang w:val="kk-KZ"/>
        </w:rPr>
        <w:t>залал</w:t>
      </w:r>
      <w:r w:rsidRPr="00027968">
        <w:rPr>
          <w:rFonts w:ascii="Times New Roman" w:eastAsia="Times New Roman" w:hAnsi="Times New Roman" w:cs="Times New Roman"/>
          <w:sz w:val="28"/>
          <w:szCs w:val="28"/>
        </w:rPr>
        <w:t>дардағы және (немесе) шығыстардағы үлестерін бағалауды ескереді;</w:t>
      </w:r>
    </w:p>
    <w:p w:rsidR="00E43C45" w:rsidRPr="00027968" w:rsidRDefault="00E43C45" w:rsidP="00A45EAF">
      <w:pPr>
        <w:pStyle w:val="aa"/>
        <w:numPr>
          <w:ilvl w:val="0"/>
          <w:numId w:val="28"/>
        </w:numPr>
        <w:shd w:val="clear" w:color="auto" w:fill="FFFFFF"/>
        <w:tabs>
          <w:tab w:val="left" w:pos="993"/>
        </w:tabs>
        <w:spacing w:after="0" w:line="240" w:lineRule="auto"/>
        <w:ind w:left="14" w:firstLine="553"/>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резервтері сақтандыру, қайта сақтандыру шарттарының міндеттемелері және стратегиялық маңызы бар жобалар бойынша кепілдіктер номинацияланған валюталардың бағамдарын ескереді.</w:t>
      </w:r>
    </w:p>
    <w:p w:rsidR="00E43C45" w:rsidRPr="00027968" w:rsidRDefault="00E43C45" w:rsidP="00A45EAF">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sidR="00236558">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236558">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236558">
        <w:rPr>
          <w:rFonts w:ascii="Times New Roman" w:eastAsia="Times New Roman" w:hAnsi="Times New Roman" w:cs="Times New Roman"/>
          <w:sz w:val="28"/>
          <w:szCs w:val="28"/>
          <w:lang w:val="kk-KZ"/>
        </w:rPr>
        <w:t>к</w:t>
      </w:r>
      <w:r w:rsidRPr="00027968">
        <w:rPr>
          <w:rFonts w:ascii="Times New Roman" w:eastAsia="Times New Roman" w:hAnsi="Times New Roman" w:cs="Times New Roman"/>
          <w:sz w:val="28"/>
          <w:szCs w:val="28"/>
        </w:rPr>
        <w:t xml:space="preserve"> сақтандыру резервтеріне қайта сақтандырушылардың қатысу үлесін сақтандыру резервтерін есептеумен бір мезгілде есептейді. Сақтандыру резервтеріндегі қайта сақтандырушының (қайта сақтандырушылардың) үлесі қайта сақтандыру шартының (шарттарының) талаптарына сәйкес әрбір шарт (шарттар тобы) бойынша айқындалады.</w:t>
      </w:r>
    </w:p>
    <w:p w:rsidR="00266AC4" w:rsidRPr="00027968" w:rsidRDefault="00CE6CE5" w:rsidP="00266AC4">
      <w:pPr>
        <w:pStyle w:val="aa"/>
        <w:numPr>
          <w:ilvl w:val="0"/>
          <w:numId w:val="22"/>
        </w:numPr>
        <w:shd w:val="clear" w:color="auto" w:fill="FFFFFF"/>
        <w:tabs>
          <w:tab w:val="left" w:pos="851"/>
        </w:tabs>
        <w:spacing w:after="0" w:line="240" w:lineRule="auto"/>
        <w:ind w:left="0" w:firstLine="602"/>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sidR="00236558">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236558">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236558">
        <w:rPr>
          <w:rFonts w:ascii="Times New Roman" w:eastAsia="Times New Roman" w:hAnsi="Times New Roman" w:cs="Times New Roman"/>
          <w:sz w:val="28"/>
          <w:szCs w:val="28"/>
          <w:lang w:val="kk-KZ"/>
        </w:rPr>
        <w:t>кт</w:t>
      </w:r>
      <w:r w:rsidRPr="00027968">
        <w:rPr>
          <w:rFonts w:ascii="Times New Roman" w:eastAsia="Times New Roman" w:hAnsi="Times New Roman" w:cs="Times New Roman"/>
          <w:sz w:val="28"/>
          <w:szCs w:val="28"/>
        </w:rPr>
        <w:t xml:space="preserve">егі актуарлық қызмет осы Заңға және актуарлық қызметті жүзеге асырудың халықаралық қағидаттарына (стандарттарына), Қазақстан Республикасы Ұлттық Банкінің актуарийлердің </w:t>
      </w:r>
      <w:r w:rsidRPr="00027968">
        <w:rPr>
          <w:rFonts w:ascii="Times New Roman" w:eastAsia="Times New Roman" w:hAnsi="Times New Roman" w:cs="Times New Roman"/>
          <w:sz w:val="28"/>
          <w:szCs w:val="28"/>
        </w:rPr>
        <w:lastRenderedPageBreak/>
        <w:t>қызметін реттеу мәселелері жөніндегі нормативтік қаулыларына сәйкес жүзеге асырылады</w:t>
      </w:r>
      <w:r w:rsidR="00266AC4" w:rsidRPr="00027968">
        <w:rPr>
          <w:rFonts w:ascii="Times New Roman" w:eastAsia="Times New Roman" w:hAnsi="Times New Roman" w:cs="Times New Roman"/>
          <w:sz w:val="28"/>
          <w:szCs w:val="28"/>
        </w:rPr>
        <w:t xml:space="preserve">. </w:t>
      </w:r>
    </w:p>
    <w:p w:rsidR="0076388C" w:rsidRPr="00027968" w:rsidRDefault="00CE6CE5" w:rsidP="00330510">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Экспорттық-кредиттік агенттіктегі актуар</w:t>
      </w:r>
      <w:r w:rsidR="00236558">
        <w:rPr>
          <w:rFonts w:ascii="Times New Roman" w:eastAsia="Times New Roman" w:hAnsi="Times New Roman" w:cs="Times New Roman"/>
          <w:sz w:val="28"/>
          <w:szCs w:val="28"/>
          <w:lang w:val="kk-KZ"/>
        </w:rPr>
        <w:t>лық</w:t>
      </w:r>
      <w:r w:rsidRPr="00027968">
        <w:rPr>
          <w:rFonts w:ascii="Times New Roman" w:eastAsia="Times New Roman" w:hAnsi="Times New Roman" w:cs="Times New Roman"/>
          <w:sz w:val="28"/>
          <w:szCs w:val="28"/>
        </w:rPr>
        <w:t xml:space="preserve"> қызмет:</w:t>
      </w:r>
    </w:p>
    <w:p w:rsidR="0076388C" w:rsidRPr="00027968" w:rsidRDefault="00CE6CE5" w:rsidP="00061F09">
      <w:pPr>
        <w:pStyle w:val="aa"/>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сақтандыру және қайта сақтандыру шарттары бойынша ірі мәміле жасау туралы актуарлық қорытынды жасау</w:t>
      </w:r>
      <w:r w:rsidR="00236558">
        <w:rPr>
          <w:rFonts w:ascii="Times New Roman" w:eastAsia="Times New Roman" w:hAnsi="Times New Roman" w:cs="Times New Roman"/>
          <w:sz w:val="28"/>
          <w:szCs w:val="28"/>
          <w:lang w:val="kk-KZ"/>
        </w:rPr>
        <w:t>ды</w:t>
      </w:r>
      <w:r w:rsidRPr="00027968">
        <w:rPr>
          <w:rFonts w:ascii="Times New Roman" w:eastAsia="Times New Roman" w:hAnsi="Times New Roman" w:cs="Times New Roman"/>
          <w:sz w:val="28"/>
          <w:szCs w:val="28"/>
        </w:rPr>
        <w:t>;</w:t>
      </w:r>
    </w:p>
    <w:p w:rsidR="0076388C" w:rsidRPr="00027968" w:rsidRDefault="00CE6CE5" w:rsidP="00061F09">
      <w:pPr>
        <w:pStyle w:val="aa"/>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сақтандыру тарифтерін есептеу әдіснамасын әзірлеуді, сондай-ақ ерікті сақтандыру және қайта сақтандыру шарттары бойынша сақтандыру сыйлықақыларының </w:t>
      </w:r>
      <w:r w:rsidR="00236558">
        <w:rPr>
          <w:rFonts w:ascii="Times New Roman" w:eastAsia="Times New Roman" w:hAnsi="Times New Roman" w:cs="Times New Roman"/>
          <w:sz w:val="28"/>
          <w:szCs w:val="28"/>
          <w:lang w:val="kk-KZ"/>
        </w:rPr>
        <w:t>мөлшерлемелерін</w:t>
      </w:r>
      <w:r w:rsidRPr="00027968">
        <w:rPr>
          <w:rFonts w:ascii="Times New Roman" w:eastAsia="Times New Roman" w:hAnsi="Times New Roman" w:cs="Times New Roman"/>
          <w:sz w:val="28"/>
          <w:szCs w:val="28"/>
        </w:rPr>
        <w:t xml:space="preserve"> есептеуді;</w:t>
      </w:r>
    </w:p>
    <w:p w:rsidR="0076388C" w:rsidRPr="00027968" w:rsidRDefault="00CE6CE5" w:rsidP="00061F09">
      <w:pPr>
        <w:pStyle w:val="aa"/>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консультациялық қызметтер көрсету және актуар</w:t>
      </w:r>
      <w:r w:rsidR="00236558">
        <w:rPr>
          <w:rFonts w:ascii="Times New Roman" w:eastAsia="Times New Roman" w:hAnsi="Times New Roman" w:cs="Times New Roman"/>
          <w:sz w:val="28"/>
          <w:szCs w:val="28"/>
          <w:lang w:val="kk-KZ"/>
        </w:rPr>
        <w:t>лық</w:t>
      </w:r>
      <w:r w:rsidRPr="00027968">
        <w:rPr>
          <w:rFonts w:ascii="Times New Roman" w:eastAsia="Times New Roman" w:hAnsi="Times New Roman" w:cs="Times New Roman"/>
          <w:sz w:val="28"/>
          <w:szCs w:val="28"/>
        </w:rPr>
        <w:t xml:space="preserve"> есеп айырысу мәселелері бойынша ұсынымдар беру</w:t>
      </w:r>
      <w:r w:rsidR="00236558">
        <w:rPr>
          <w:rFonts w:ascii="Times New Roman" w:eastAsia="Times New Roman" w:hAnsi="Times New Roman" w:cs="Times New Roman"/>
          <w:sz w:val="28"/>
          <w:szCs w:val="28"/>
          <w:lang w:val="kk-KZ"/>
        </w:rPr>
        <w:t>ді</w:t>
      </w:r>
      <w:r w:rsidRPr="00027968">
        <w:rPr>
          <w:rFonts w:ascii="Times New Roman" w:eastAsia="Times New Roman" w:hAnsi="Times New Roman" w:cs="Times New Roman"/>
          <w:sz w:val="28"/>
          <w:szCs w:val="28"/>
        </w:rPr>
        <w:t>;</w:t>
      </w:r>
    </w:p>
    <w:p w:rsidR="0076388C" w:rsidRPr="00027968" w:rsidRDefault="00CE6CE5" w:rsidP="00061F09">
      <w:pPr>
        <w:pStyle w:val="aa"/>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экспорттық-кредиттік агенттіктің қаржылық тұрақтылығын және төлем қабілеттілігін бағалауға байланысты мәселелер</w:t>
      </w:r>
      <w:r w:rsidR="00236558">
        <w:rPr>
          <w:rFonts w:ascii="Times New Roman" w:eastAsia="Times New Roman" w:hAnsi="Times New Roman" w:cs="Times New Roman"/>
          <w:sz w:val="28"/>
          <w:szCs w:val="28"/>
          <w:lang w:val="kk-KZ"/>
        </w:rPr>
        <w:t>ді</w:t>
      </w:r>
      <w:r w:rsidRPr="00027968">
        <w:rPr>
          <w:rFonts w:ascii="Times New Roman" w:eastAsia="Times New Roman" w:hAnsi="Times New Roman" w:cs="Times New Roman"/>
          <w:sz w:val="28"/>
          <w:szCs w:val="28"/>
        </w:rPr>
        <w:t>;</w:t>
      </w:r>
    </w:p>
    <w:p w:rsidR="0076388C" w:rsidRPr="00027968" w:rsidRDefault="00CE6CE5" w:rsidP="00061F09">
      <w:pPr>
        <w:pStyle w:val="aa"/>
        <w:numPr>
          <w:ilvl w:val="0"/>
          <w:numId w:val="18"/>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тәуекелдерді және (немесе) тәуекелдердің болуына негізделген қаржылық міндеттемелерді талдау</w:t>
      </w:r>
      <w:r w:rsidR="00236558">
        <w:rPr>
          <w:rFonts w:ascii="Times New Roman" w:eastAsia="Times New Roman" w:hAnsi="Times New Roman" w:cs="Times New Roman"/>
          <w:sz w:val="28"/>
          <w:szCs w:val="28"/>
          <w:lang w:val="kk-KZ"/>
        </w:rPr>
        <w:t>ды</w:t>
      </w:r>
      <w:r w:rsidRPr="00027968">
        <w:rPr>
          <w:rFonts w:ascii="Times New Roman" w:eastAsia="Times New Roman" w:hAnsi="Times New Roman" w:cs="Times New Roman"/>
          <w:sz w:val="28"/>
          <w:szCs w:val="28"/>
        </w:rPr>
        <w:t xml:space="preserve"> және сандық қаржылық бағалау</w:t>
      </w:r>
      <w:r w:rsidR="00236558">
        <w:rPr>
          <w:rFonts w:ascii="Times New Roman" w:eastAsia="Times New Roman" w:hAnsi="Times New Roman" w:cs="Times New Roman"/>
          <w:sz w:val="28"/>
          <w:szCs w:val="28"/>
          <w:lang w:val="kk-KZ"/>
        </w:rPr>
        <w:t>ды</w:t>
      </w:r>
      <w:r w:rsidRPr="00027968">
        <w:rPr>
          <w:rFonts w:ascii="Times New Roman" w:eastAsia="Times New Roman" w:hAnsi="Times New Roman" w:cs="Times New Roman"/>
          <w:sz w:val="28"/>
          <w:szCs w:val="28"/>
        </w:rPr>
        <w:t>, сондай-ақ қаржылық тәуекелдерді басқару әдістерінің тиімділігін әзірлеу</w:t>
      </w:r>
      <w:r w:rsidR="00236558">
        <w:rPr>
          <w:rFonts w:ascii="Times New Roman" w:eastAsia="Times New Roman" w:hAnsi="Times New Roman" w:cs="Times New Roman"/>
          <w:sz w:val="28"/>
          <w:szCs w:val="28"/>
          <w:lang w:val="kk-KZ"/>
        </w:rPr>
        <w:t>ді</w:t>
      </w:r>
      <w:r w:rsidRPr="00027968">
        <w:rPr>
          <w:rFonts w:ascii="Times New Roman" w:eastAsia="Times New Roman" w:hAnsi="Times New Roman" w:cs="Times New Roman"/>
          <w:sz w:val="28"/>
          <w:szCs w:val="28"/>
        </w:rPr>
        <w:t xml:space="preserve"> және бағалау</w:t>
      </w:r>
      <w:r w:rsidR="00236558">
        <w:rPr>
          <w:rFonts w:ascii="Times New Roman" w:eastAsia="Times New Roman" w:hAnsi="Times New Roman" w:cs="Times New Roman"/>
          <w:sz w:val="28"/>
          <w:szCs w:val="28"/>
          <w:lang w:val="kk-KZ"/>
        </w:rPr>
        <w:t>ды қамтиды</w:t>
      </w:r>
      <w:r w:rsidRPr="00027968">
        <w:rPr>
          <w:rFonts w:ascii="Times New Roman" w:eastAsia="Times New Roman" w:hAnsi="Times New Roman" w:cs="Times New Roman"/>
          <w:sz w:val="28"/>
          <w:szCs w:val="28"/>
        </w:rPr>
        <w:t>.</w:t>
      </w:r>
    </w:p>
    <w:p w:rsidR="00266AC4" w:rsidRPr="00027968" w:rsidRDefault="00266AC4" w:rsidP="00266AC4">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Актуарлық </w:t>
      </w:r>
      <w:r w:rsidR="00236558">
        <w:rPr>
          <w:rFonts w:ascii="Times New Roman" w:eastAsia="Times New Roman" w:hAnsi="Times New Roman" w:cs="Times New Roman"/>
          <w:sz w:val="28"/>
          <w:szCs w:val="28"/>
          <w:lang w:val="kk-KZ"/>
        </w:rPr>
        <w:t>есеп айырысуларды</w:t>
      </w:r>
      <w:r w:rsidRPr="00027968">
        <w:rPr>
          <w:rFonts w:ascii="Times New Roman" w:eastAsia="Times New Roman" w:hAnsi="Times New Roman" w:cs="Times New Roman"/>
          <w:sz w:val="28"/>
          <w:szCs w:val="28"/>
        </w:rPr>
        <w:t xml:space="preserve"> жүргізу кезінде экспорттық-кредиттік агенттік актуарийдің </w:t>
      </w:r>
      <w:r w:rsidR="00236558">
        <w:rPr>
          <w:rFonts w:ascii="Times New Roman" w:eastAsia="Times New Roman" w:hAnsi="Times New Roman" w:cs="Times New Roman"/>
          <w:sz w:val="28"/>
          <w:szCs w:val="28"/>
          <w:lang w:val="kk-KZ"/>
        </w:rPr>
        <w:t>сұратуына</w:t>
      </w:r>
      <w:r w:rsidRPr="00027968">
        <w:rPr>
          <w:rFonts w:ascii="Times New Roman" w:eastAsia="Times New Roman" w:hAnsi="Times New Roman" w:cs="Times New Roman"/>
          <w:sz w:val="28"/>
          <w:szCs w:val="28"/>
        </w:rPr>
        <w:t xml:space="preserve"> сәйкес актуар</w:t>
      </w:r>
      <w:r w:rsidR="00236558">
        <w:rPr>
          <w:rFonts w:ascii="Times New Roman" w:eastAsia="Times New Roman" w:hAnsi="Times New Roman" w:cs="Times New Roman"/>
          <w:sz w:val="28"/>
          <w:szCs w:val="28"/>
          <w:lang w:val="kk-KZ"/>
        </w:rPr>
        <w:t>лық</w:t>
      </w:r>
      <w:r w:rsidRPr="00027968">
        <w:rPr>
          <w:rFonts w:ascii="Times New Roman" w:eastAsia="Times New Roman" w:hAnsi="Times New Roman" w:cs="Times New Roman"/>
          <w:sz w:val="28"/>
          <w:szCs w:val="28"/>
        </w:rPr>
        <w:t xml:space="preserve"> есептерді және қорытындыларды </w:t>
      </w:r>
      <w:r w:rsidR="00236558">
        <w:rPr>
          <w:rFonts w:ascii="Times New Roman" w:eastAsia="Times New Roman" w:hAnsi="Times New Roman" w:cs="Times New Roman"/>
          <w:sz w:val="28"/>
          <w:szCs w:val="28"/>
          <w:lang w:val="kk-KZ"/>
        </w:rPr>
        <w:t>жүргізу</w:t>
      </w:r>
      <w:r w:rsidRPr="00027968">
        <w:rPr>
          <w:rFonts w:ascii="Times New Roman" w:eastAsia="Times New Roman" w:hAnsi="Times New Roman" w:cs="Times New Roman"/>
          <w:sz w:val="28"/>
          <w:szCs w:val="28"/>
        </w:rPr>
        <w:t xml:space="preserve"> және дайындау үшін қажетті барлық қолда бар құжаттар мен мәліметтерді ұсынады.</w:t>
      </w:r>
    </w:p>
    <w:p w:rsidR="009F79BA" w:rsidRPr="00027968" w:rsidRDefault="0006215E" w:rsidP="00330510">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sidR="00236558">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236558">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236558">
        <w:rPr>
          <w:rFonts w:ascii="Times New Roman" w:eastAsia="Times New Roman" w:hAnsi="Times New Roman" w:cs="Times New Roman"/>
          <w:sz w:val="28"/>
          <w:szCs w:val="28"/>
          <w:lang w:val="kk-KZ"/>
        </w:rPr>
        <w:t>кт</w:t>
      </w:r>
      <w:r w:rsidRPr="00027968">
        <w:rPr>
          <w:rFonts w:ascii="Times New Roman" w:eastAsia="Times New Roman" w:hAnsi="Times New Roman" w:cs="Times New Roman"/>
          <w:sz w:val="28"/>
          <w:szCs w:val="28"/>
        </w:rPr>
        <w:t>ің актуарий есептеген көлемде қалыптастырылған сақтандыру резервтері болуға міндетті</w:t>
      </w:r>
      <w:r w:rsidR="005E4B81" w:rsidRPr="00027968">
        <w:rPr>
          <w:rFonts w:ascii="Times New Roman" w:eastAsia="Times New Roman" w:hAnsi="Times New Roman" w:cs="Times New Roman"/>
          <w:sz w:val="28"/>
          <w:szCs w:val="28"/>
        </w:rPr>
        <w:t>.</w:t>
      </w:r>
      <w:r w:rsidR="00B22525" w:rsidRPr="00027968">
        <w:rPr>
          <w:rFonts w:ascii="Times New Roman" w:eastAsia="Times New Roman" w:hAnsi="Times New Roman" w:cs="Times New Roman"/>
          <w:sz w:val="28"/>
          <w:szCs w:val="28"/>
        </w:rPr>
        <w:t xml:space="preserve"> </w:t>
      </w:r>
    </w:p>
    <w:p w:rsidR="00B3559D" w:rsidRPr="00027968" w:rsidRDefault="00B3559D" w:rsidP="00330510">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Актуарий әртүрлі сценарийлер бойынша стресс-тестинг өткізу арқылы тоқсан сайын қалыптастырылған сақтандыру резервтерінің барабарлығына тест жүргізеді</w:t>
      </w:r>
      <w:r w:rsidR="008F2DF3" w:rsidRPr="00027968">
        <w:rPr>
          <w:rFonts w:ascii="Times New Roman" w:eastAsia="Times New Roman" w:hAnsi="Times New Roman" w:cs="Times New Roman"/>
          <w:sz w:val="28"/>
          <w:szCs w:val="28"/>
        </w:rPr>
        <w:t>.</w:t>
      </w:r>
      <w:r w:rsidRPr="00027968">
        <w:rPr>
          <w:rFonts w:ascii="Times New Roman" w:eastAsia="Times New Roman" w:hAnsi="Times New Roman" w:cs="Times New Roman"/>
          <w:sz w:val="28"/>
          <w:szCs w:val="28"/>
        </w:rPr>
        <w:t xml:space="preserve"> </w:t>
      </w:r>
    </w:p>
    <w:p w:rsidR="009F79BA" w:rsidRPr="00027968" w:rsidRDefault="009F79BA" w:rsidP="00330510">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Актуарий экспорт</w:t>
      </w:r>
      <w:r w:rsidR="00AF7357">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AF7357">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AF7357">
        <w:rPr>
          <w:rFonts w:ascii="Times New Roman" w:eastAsia="Times New Roman" w:hAnsi="Times New Roman" w:cs="Times New Roman"/>
          <w:sz w:val="28"/>
          <w:szCs w:val="28"/>
          <w:lang w:val="kk-KZ"/>
        </w:rPr>
        <w:t>кт</w:t>
      </w:r>
      <w:r w:rsidRPr="00027968">
        <w:rPr>
          <w:rFonts w:ascii="Times New Roman" w:eastAsia="Times New Roman" w:hAnsi="Times New Roman" w:cs="Times New Roman"/>
          <w:sz w:val="28"/>
          <w:szCs w:val="28"/>
        </w:rPr>
        <w:t xml:space="preserve">ің құрылымдық бөлімшелерінен алынған ақпарат негізінде сақтандыру резервтерінің мөлшерін жасалған сақтандыру (қайта сақтандыру) шарттары бойынша сақтандыру резервтерін қалыптастыру кезінде көзделмеген қосымша тәуекелдерді есептеу күніне </w:t>
      </w:r>
      <w:r w:rsidR="00AF7357" w:rsidRPr="00027968">
        <w:rPr>
          <w:rFonts w:ascii="Times New Roman" w:eastAsia="Times New Roman" w:hAnsi="Times New Roman" w:cs="Times New Roman"/>
          <w:sz w:val="28"/>
          <w:szCs w:val="28"/>
        </w:rPr>
        <w:t xml:space="preserve">туындауына байланысты </w:t>
      </w:r>
      <w:r w:rsidRPr="00027968">
        <w:rPr>
          <w:rFonts w:ascii="Times New Roman" w:eastAsia="Times New Roman" w:hAnsi="Times New Roman" w:cs="Times New Roman"/>
          <w:sz w:val="28"/>
          <w:szCs w:val="28"/>
        </w:rPr>
        <w:t>экспорттық-кредиттік агенттіктің міндеттемелер сомасына ұлғайтуға құқылы.</w:t>
      </w:r>
    </w:p>
    <w:p w:rsidR="002E1FCB" w:rsidRPr="00027968" w:rsidRDefault="00B22525" w:rsidP="00330510">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Сақтандыру резервтерінің түрлері мен тізбесі, сондай-ақ осындай резервтер бойынша актуарлық есеп айырысуларды жүргізу тәртібі </w:t>
      </w:r>
      <w:bookmarkStart w:id="4" w:name="_GoBack"/>
      <w:r w:rsidRPr="00027968">
        <w:rPr>
          <w:rFonts w:ascii="Times New Roman" w:eastAsia="Times New Roman" w:hAnsi="Times New Roman" w:cs="Times New Roman"/>
          <w:sz w:val="28"/>
          <w:szCs w:val="28"/>
        </w:rPr>
        <w:t>Директор</w:t>
      </w:r>
      <w:bookmarkEnd w:id="4"/>
      <w:r w:rsidRPr="00027968">
        <w:rPr>
          <w:rFonts w:ascii="Times New Roman" w:eastAsia="Times New Roman" w:hAnsi="Times New Roman" w:cs="Times New Roman"/>
          <w:sz w:val="28"/>
          <w:szCs w:val="28"/>
        </w:rPr>
        <w:t>лар кеңесі бекітетін ішкі құжатпен реттеледі</w:t>
      </w:r>
      <w:r w:rsidR="0076725C" w:rsidRPr="00027968">
        <w:rPr>
          <w:rFonts w:ascii="Times New Roman" w:eastAsia="Times New Roman" w:hAnsi="Times New Roman" w:cs="Times New Roman"/>
          <w:sz w:val="28"/>
          <w:szCs w:val="28"/>
        </w:rPr>
        <w:t>.</w:t>
      </w:r>
    </w:p>
    <w:p w:rsidR="005E4B81" w:rsidRPr="00027968" w:rsidRDefault="002E1FCB" w:rsidP="00330510">
      <w:pPr>
        <w:pStyle w:val="aa"/>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Экспорттық-кредиттік агенттіктің сақтандыру тарифтерін белгілеу, реттеу және түзету жөніндегі қызметіне қойылатын негізгі талаптар </w:t>
      </w:r>
      <w:r w:rsidR="00AF7357">
        <w:rPr>
          <w:rFonts w:ascii="Times New Roman" w:eastAsia="Times New Roman" w:hAnsi="Times New Roman" w:cs="Times New Roman"/>
          <w:sz w:val="28"/>
          <w:szCs w:val="28"/>
          <w:lang w:val="kk-KZ"/>
        </w:rPr>
        <w:t>э</w:t>
      </w:r>
      <w:r w:rsidRPr="00027968">
        <w:rPr>
          <w:rFonts w:ascii="Times New Roman" w:eastAsia="Times New Roman" w:hAnsi="Times New Roman" w:cs="Times New Roman"/>
          <w:sz w:val="28"/>
          <w:szCs w:val="28"/>
        </w:rPr>
        <w:t xml:space="preserve">кспорттық-кредиттік агенттіктің Басқармасы бекітетін Тарифтік саясатта белгіленеді.   </w:t>
      </w:r>
      <w:r w:rsidR="00B22525" w:rsidRPr="00027968">
        <w:rPr>
          <w:rFonts w:ascii="Times New Roman" w:eastAsia="Times New Roman" w:hAnsi="Times New Roman" w:cs="Times New Roman"/>
          <w:sz w:val="28"/>
          <w:szCs w:val="28"/>
        </w:rPr>
        <w:t xml:space="preserve"> </w:t>
      </w:r>
    </w:p>
    <w:p w:rsidR="0031235E" w:rsidRPr="00027968" w:rsidRDefault="0031235E" w:rsidP="00A45EAF">
      <w:pPr>
        <w:spacing w:after="0"/>
        <w:ind w:left="927"/>
        <w:jc w:val="both"/>
        <w:rPr>
          <w:rFonts w:ascii="Times New Roman" w:eastAsia="Times New Roman" w:hAnsi="Times New Roman" w:cs="Times New Roman"/>
          <w:b/>
          <w:sz w:val="28"/>
          <w:szCs w:val="28"/>
        </w:rPr>
      </w:pPr>
    </w:p>
    <w:p w:rsidR="0076388C" w:rsidRPr="00AF7357" w:rsidRDefault="00CE6CE5">
      <w:pPr>
        <w:spacing w:after="0"/>
        <w:ind w:firstLine="567"/>
        <w:jc w:val="both"/>
        <w:rPr>
          <w:rFonts w:ascii="Times New Roman" w:eastAsia="Times New Roman" w:hAnsi="Times New Roman" w:cs="Times New Roman"/>
          <w:b/>
          <w:sz w:val="28"/>
          <w:szCs w:val="28"/>
          <w:lang w:val="kk-KZ"/>
        </w:rPr>
      </w:pPr>
      <w:r w:rsidRPr="00027968">
        <w:rPr>
          <w:rFonts w:ascii="Times New Roman" w:eastAsia="Times New Roman" w:hAnsi="Times New Roman" w:cs="Times New Roman"/>
          <w:b/>
          <w:sz w:val="28"/>
          <w:szCs w:val="28"/>
        </w:rPr>
        <w:t>5-ТАРАУ. ЭКСПОРТТЫҚ-КРЕДИТТІК АГЕНТТІКТІ</w:t>
      </w:r>
      <w:r w:rsidR="00AF7357">
        <w:rPr>
          <w:rFonts w:ascii="Times New Roman" w:eastAsia="Times New Roman" w:hAnsi="Times New Roman" w:cs="Times New Roman"/>
          <w:b/>
          <w:sz w:val="28"/>
          <w:szCs w:val="28"/>
          <w:lang w:val="kk-KZ"/>
        </w:rPr>
        <w:t>Ң</w:t>
      </w:r>
      <w:r w:rsidRPr="00027968">
        <w:rPr>
          <w:rFonts w:ascii="Times New Roman" w:eastAsia="Times New Roman" w:hAnsi="Times New Roman" w:cs="Times New Roman"/>
          <w:b/>
          <w:sz w:val="28"/>
          <w:szCs w:val="28"/>
        </w:rPr>
        <w:t xml:space="preserve"> ЖОСПАРЛАУ</w:t>
      </w:r>
      <w:r w:rsidR="00AF7357">
        <w:rPr>
          <w:rFonts w:ascii="Times New Roman" w:eastAsia="Times New Roman" w:hAnsi="Times New Roman" w:cs="Times New Roman"/>
          <w:b/>
          <w:sz w:val="28"/>
          <w:szCs w:val="28"/>
          <w:lang w:val="kk-KZ"/>
        </w:rPr>
        <w:t>Ы</w:t>
      </w:r>
      <w:r w:rsidRPr="00027968">
        <w:rPr>
          <w:rFonts w:ascii="Times New Roman" w:eastAsia="Times New Roman" w:hAnsi="Times New Roman" w:cs="Times New Roman"/>
          <w:b/>
          <w:sz w:val="28"/>
          <w:szCs w:val="28"/>
        </w:rPr>
        <w:t xml:space="preserve">, </w:t>
      </w:r>
      <w:r w:rsidR="00AF7357">
        <w:rPr>
          <w:rFonts w:ascii="Times New Roman" w:eastAsia="Times New Roman" w:hAnsi="Times New Roman" w:cs="Times New Roman"/>
          <w:b/>
          <w:sz w:val="28"/>
          <w:szCs w:val="28"/>
          <w:lang w:val="kk-KZ"/>
        </w:rPr>
        <w:t>ЕСЕБІ</w:t>
      </w:r>
      <w:r w:rsidR="00AF7357">
        <w:rPr>
          <w:rFonts w:ascii="Times New Roman" w:eastAsia="Times New Roman" w:hAnsi="Times New Roman" w:cs="Times New Roman"/>
          <w:b/>
          <w:sz w:val="28"/>
          <w:szCs w:val="28"/>
        </w:rPr>
        <w:t>, ЕСЕПТІЛІ</w:t>
      </w:r>
      <w:r w:rsidR="00AF7357">
        <w:rPr>
          <w:rFonts w:ascii="Times New Roman" w:eastAsia="Times New Roman" w:hAnsi="Times New Roman" w:cs="Times New Roman"/>
          <w:b/>
          <w:sz w:val="28"/>
          <w:szCs w:val="28"/>
          <w:lang w:val="kk-KZ"/>
        </w:rPr>
        <w:t>ГІ</w:t>
      </w:r>
      <w:r w:rsidRPr="00027968">
        <w:rPr>
          <w:rFonts w:ascii="Times New Roman" w:eastAsia="Times New Roman" w:hAnsi="Times New Roman" w:cs="Times New Roman"/>
          <w:b/>
          <w:sz w:val="28"/>
          <w:szCs w:val="28"/>
        </w:rPr>
        <w:t xml:space="preserve"> ЖӘНЕ ТӘУЕЛСІЗ АУДИТ</w:t>
      </w:r>
      <w:r w:rsidR="00AF7357">
        <w:rPr>
          <w:rFonts w:ascii="Times New Roman" w:eastAsia="Times New Roman" w:hAnsi="Times New Roman" w:cs="Times New Roman"/>
          <w:b/>
          <w:sz w:val="28"/>
          <w:szCs w:val="28"/>
          <w:lang w:val="kk-KZ"/>
        </w:rPr>
        <w:t>І</w:t>
      </w:r>
    </w:p>
    <w:p w:rsidR="0076388C" w:rsidRPr="00027968" w:rsidRDefault="0076388C">
      <w:pPr>
        <w:spacing w:after="0"/>
        <w:ind w:firstLine="567"/>
        <w:jc w:val="both"/>
        <w:rPr>
          <w:rFonts w:ascii="Times New Roman" w:eastAsia="Times New Roman" w:hAnsi="Times New Roman" w:cs="Times New Roman"/>
          <w:b/>
          <w:sz w:val="28"/>
          <w:szCs w:val="28"/>
        </w:rPr>
      </w:pPr>
    </w:p>
    <w:p w:rsidR="00B479B2" w:rsidRPr="00027968" w:rsidRDefault="00B479B2" w:rsidP="00B479B2">
      <w:pPr>
        <w:shd w:val="clear" w:color="auto" w:fill="FFFFFF" w:themeFill="background1"/>
        <w:spacing w:after="0"/>
        <w:ind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23-бап. Экспорт</w:t>
      </w:r>
      <w:r w:rsidR="00AF7357">
        <w:rPr>
          <w:rFonts w:ascii="Times New Roman" w:eastAsia="Times New Roman" w:hAnsi="Times New Roman" w:cs="Times New Roman"/>
          <w:b/>
          <w:sz w:val="28"/>
          <w:szCs w:val="28"/>
          <w:lang w:val="kk-KZ"/>
        </w:rPr>
        <w:t>тық</w:t>
      </w:r>
      <w:r w:rsidRPr="00027968">
        <w:rPr>
          <w:rFonts w:ascii="Times New Roman" w:eastAsia="Times New Roman" w:hAnsi="Times New Roman" w:cs="Times New Roman"/>
          <w:b/>
          <w:sz w:val="28"/>
          <w:szCs w:val="28"/>
        </w:rPr>
        <w:t>-кредит</w:t>
      </w:r>
      <w:r w:rsidR="00AF7357">
        <w:rPr>
          <w:rFonts w:ascii="Times New Roman" w:eastAsia="Times New Roman" w:hAnsi="Times New Roman" w:cs="Times New Roman"/>
          <w:b/>
          <w:sz w:val="28"/>
          <w:szCs w:val="28"/>
          <w:lang w:val="kk-KZ"/>
        </w:rPr>
        <w:t>тік</w:t>
      </w:r>
      <w:r w:rsidRPr="00027968">
        <w:rPr>
          <w:rFonts w:ascii="Times New Roman" w:eastAsia="Times New Roman" w:hAnsi="Times New Roman" w:cs="Times New Roman"/>
          <w:b/>
          <w:sz w:val="28"/>
          <w:szCs w:val="28"/>
        </w:rPr>
        <w:t xml:space="preserve"> агентті</w:t>
      </w:r>
      <w:r w:rsidR="00AF7357">
        <w:rPr>
          <w:rFonts w:ascii="Times New Roman" w:eastAsia="Times New Roman" w:hAnsi="Times New Roman" w:cs="Times New Roman"/>
          <w:b/>
          <w:sz w:val="28"/>
          <w:szCs w:val="28"/>
          <w:lang w:val="kk-KZ"/>
        </w:rPr>
        <w:t>кт</w:t>
      </w:r>
      <w:r w:rsidRPr="00027968">
        <w:rPr>
          <w:rFonts w:ascii="Times New Roman" w:eastAsia="Times New Roman" w:hAnsi="Times New Roman" w:cs="Times New Roman"/>
          <w:b/>
          <w:sz w:val="28"/>
          <w:szCs w:val="28"/>
        </w:rPr>
        <w:t xml:space="preserve">ің есептілігі </w:t>
      </w:r>
    </w:p>
    <w:p w:rsidR="00B479B2" w:rsidRPr="00027968" w:rsidRDefault="000B0A69" w:rsidP="00B479B2">
      <w:pPr>
        <w:shd w:val="clear" w:color="auto" w:fill="FFFFFF" w:themeFill="background1"/>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B479B2" w:rsidRPr="00027968">
        <w:rPr>
          <w:rFonts w:ascii="Times New Roman" w:eastAsia="Times New Roman" w:hAnsi="Times New Roman" w:cs="Times New Roman"/>
          <w:sz w:val="28"/>
          <w:szCs w:val="28"/>
        </w:rPr>
        <w:t>Экспорттық-кредиттік агенттік өз қызметін жүзеге асыру барысында мынадай есептілікті ұсынады:</w:t>
      </w:r>
    </w:p>
    <w:p w:rsidR="00B479B2" w:rsidRPr="00027968" w:rsidRDefault="00B479B2" w:rsidP="00B479B2">
      <w:pPr>
        <w:shd w:val="clear" w:color="auto" w:fill="FFFFFF" w:themeFill="background1"/>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1) экспортты қолдау және ілгерілету жөніндегі қаржылық және қаржылық емес шаралар жөніндегі іс-шаралардың орындалуы туралы - экспортты қолдау саласындағы орталық уәкілетті органға; </w:t>
      </w:r>
    </w:p>
    <w:p w:rsidR="00B479B2" w:rsidRPr="00027968" w:rsidRDefault="00B479B2" w:rsidP="00B479B2">
      <w:pPr>
        <w:shd w:val="clear" w:color="auto" w:fill="FFFFFF" w:themeFill="background1"/>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2) экспорттық-кредиттік агенттіктің қаржылық </w:t>
      </w:r>
      <w:r w:rsidR="00AF7357">
        <w:rPr>
          <w:rFonts w:ascii="Times New Roman" w:eastAsia="Times New Roman" w:hAnsi="Times New Roman" w:cs="Times New Roman"/>
          <w:sz w:val="28"/>
          <w:szCs w:val="28"/>
          <w:lang w:val="kk-KZ"/>
        </w:rPr>
        <w:t>жағдайы</w:t>
      </w:r>
      <w:r w:rsidRPr="00027968">
        <w:rPr>
          <w:rFonts w:ascii="Times New Roman" w:eastAsia="Times New Roman" w:hAnsi="Times New Roman" w:cs="Times New Roman"/>
          <w:sz w:val="28"/>
          <w:szCs w:val="28"/>
        </w:rPr>
        <w:t xml:space="preserve"> туралы есептілік - Қазақстан Республикасының бюджет заңнамасына сәйкес бюджетті атқару жөніндегі орталық уәкілетті органға және сенім білдірілген өкілге (агентке);</w:t>
      </w:r>
    </w:p>
    <w:p w:rsidR="00B479B2" w:rsidRPr="00027968" w:rsidRDefault="00B479B2" w:rsidP="00B479B2">
      <w:pPr>
        <w:shd w:val="clear" w:color="auto" w:fill="FFFFFF" w:themeFill="background1"/>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3) экспортты қолдау жөніндегі мемлекеттік кепілдіктер шеңберінде жүргізілген сақтандыру төлемдері туралы - Қазақстан Республикасының бюджет заңнамасына сәйкес бюджетті атқару жөніндегі орталық уәкілетті органға және сенім білдірілген өкілге (агентке);</w:t>
      </w:r>
    </w:p>
    <w:p w:rsidR="00B479B2" w:rsidRPr="00027968" w:rsidRDefault="00B479B2" w:rsidP="00B479B2">
      <w:pPr>
        <w:shd w:val="clear" w:color="auto" w:fill="FFFFFF" w:themeFill="background1"/>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4) қаржылық есептілік - Жалғыз акционер немесе экспорттық-кредиттік агенттіктің жарғысында айқындалған тәртіппен Жалғыз акционерге;</w:t>
      </w:r>
    </w:p>
    <w:p w:rsidR="00B479B2" w:rsidRPr="00027968" w:rsidRDefault="00B479B2" w:rsidP="00B479B2">
      <w:pPr>
        <w:shd w:val="clear" w:color="auto" w:fill="FFFFFF" w:themeFill="background1"/>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5) Қазақстан Республикасының заңнамасында белгіленген есептіліктің өзге де нысандары.</w:t>
      </w:r>
    </w:p>
    <w:p w:rsidR="00B479B2" w:rsidRPr="00027968" w:rsidRDefault="000B0A69" w:rsidP="000B0A69">
      <w:pPr>
        <w:shd w:val="clear" w:color="auto" w:fill="FFFFFF" w:themeFill="background1"/>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479B2" w:rsidRPr="00027968">
        <w:rPr>
          <w:rFonts w:ascii="Times New Roman" w:eastAsia="Times New Roman" w:hAnsi="Times New Roman" w:cs="Times New Roman"/>
          <w:sz w:val="28"/>
          <w:szCs w:val="28"/>
        </w:rPr>
        <w:t>Экспорт</w:t>
      </w:r>
      <w:r w:rsidR="00AF7357">
        <w:rPr>
          <w:rFonts w:ascii="Times New Roman" w:eastAsia="Times New Roman" w:hAnsi="Times New Roman" w:cs="Times New Roman"/>
          <w:sz w:val="28"/>
          <w:szCs w:val="28"/>
          <w:lang w:val="kk-KZ"/>
        </w:rPr>
        <w:t>тық</w:t>
      </w:r>
      <w:r w:rsidR="00B479B2" w:rsidRPr="00027968">
        <w:rPr>
          <w:rFonts w:ascii="Times New Roman" w:eastAsia="Times New Roman" w:hAnsi="Times New Roman" w:cs="Times New Roman"/>
          <w:sz w:val="28"/>
          <w:szCs w:val="28"/>
        </w:rPr>
        <w:t>-кредит</w:t>
      </w:r>
      <w:r w:rsidR="00AF7357">
        <w:rPr>
          <w:rFonts w:ascii="Times New Roman" w:eastAsia="Times New Roman" w:hAnsi="Times New Roman" w:cs="Times New Roman"/>
          <w:sz w:val="28"/>
          <w:szCs w:val="28"/>
          <w:lang w:val="kk-KZ"/>
        </w:rPr>
        <w:t>тік</w:t>
      </w:r>
      <w:r w:rsidR="00B479B2" w:rsidRPr="00027968">
        <w:rPr>
          <w:rFonts w:ascii="Times New Roman" w:eastAsia="Times New Roman" w:hAnsi="Times New Roman" w:cs="Times New Roman"/>
          <w:sz w:val="28"/>
          <w:szCs w:val="28"/>
        </w:rPr>
        <w:t xml:space="preserve"> агентті</w:t>
      </w:r>
      <w:r w:rsidR="00AF7357">
        <w:rPr>
          <w:rFonts w:ascii="Times New Roman" w:eastAsia="Times New Roman" w:hAnsi="Times New Roman" w:cs="Times New Roman"/>
          <w:sz w:val="28"/>
          <w:szCs w:val="28"/>
          <w:lang w:val="kk-KZ"/>
        </w:rPr>
        <w:t>кт</w:t>
      </w:r>
      <w:r w:rsidR="00B479B2" w:rsidRPr="00027968">
        <w:rPr>
          <w:rFonts w:ascii="Times New Roman" w:eastAsia="Times New Roman" w:hAnsi="Times New Roman" w:cs="Times New Roman"/>
          <w:sz w:val="28"/>
          <w:szCs w:val="28"/>
        </w:rPr>
        <w:t>ің қаржылық және өзге де есептілігінің тізбесін, нысандарын, оны уәкілетті органға ұсыну мерзімдері мен тәртібін уәкілетті орган тиісті нормативтік құқықтық актілерде белгілейді.</w:t>
      </w:r>
    </w:p>
    <w:p w:rsidR="00661DB3" w:rsidRPr="00027968" w:rsidRDefault="000B0A69" w:rsidP="00661DB3">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61DB3" w:rsidRPr="00027968">
        <w:rPr>
          <w:rFonts w:ascii="Times New Roman" w:eastAsia="Times New Roman" w:hAnsi="Times New Roman" w:cs="Times New Roman"/>
          <w:sz w:val="28"/>
          <w:szCs w:val="28"/>
        </w:rPr>
        <w:t>Экспорттық-кредиттік агенттік өз қызметін жүзеге асыру барысында мынадай есептілікті ұсынады:</w:t>
      </w:r>
    </w:p>
    <w:p w:rsidR="00661DB3" w:rsidRPr="00AF7357" w:rsidRDefault="00661DB3" w:rsidP="00661DB3">
      <w:pPr>
        <w:spacing w:after="0"/>
        <w:ind w:firstLine="567"/>
        <w:jc w:val="both"/>
        <w:rPr>
          <w:rFonts w:ascii="Times New Roman" w:eastAsia="Times New Roman" w:hAnsi="Times New Roman" w:cs="Times New Roman"/>
          <w:sz w:val="28"/>
          <w:szCs w:val="28"/>
          <w:lang w:val="kk-KZ"/>
        </w:rPr>
      </w:pPr>
      <w:r w:rsidRPr="00027968">
        <w:rPr>
          <w:rFonts w:ascii="Times New Roman" w:eastAsia="Times New Roman" w:hAnsi="Times New Roman" w:cs="Times New Roman"/>
          <w:sz w:val="28"/>
          <w:szCs w:val="28"/>
        </w:rPr>
        <w:t xml:space="preserve">1) </w:t>
      </w:r>
      <w:r w:rsidR="00AF7357" w:rsidRPr="00027968">
        <w:rPr>
          <w:rFonts w:ascii="Times New Roman" w:eastAsia="Times New Roman" w:hAnsi="Times New Roman" w:cs="Times New Roman"/>
          <w:sz w:val="28"/>
          <w:szCs w:val="28"/>
        </w:rPr>
        <w:t xml:space="preserve">экспортты қолдау және ілгерілету шаралары жөніндегі іс-шаралардың орындалуы туралы </w:t>
      </w:r>
      <w:r w:rsidR="00AF7357">
        <w:rPr>
          <w:rFonts w:ascii="Times New Roman" w:eastAsia="Times New Roman" w:hAnsi="Times New Roman" w:cs="Times New Roman"/>
          <w:sz w:val="28"/>
          <w:szCs w:val="28"/>
        </w:rPr>
        <w:t>–</w:t>
      </w:r>
      <w:r w:rsidRPr="00027968">
        <w:rPr>
          <w:rFonts w:ascii="Times New Roman" w:eastAsia="Times New Roman" w:hAnsi="Times New Roman" w:cs="Times New Roman"/>
          <w:sz w:val="28"/>
          <w:szCs w:val="28"/>
        </w:rPr>
        <w:t xml:space="preserve"> </w:t>
      </w:r>
      <w:r w:rsidR="00AF7357" w:rsidRPr="00027968">
        <w:rPr>
          <w:rFonts w:ascii="Times New Roman" w:eastAsia="Times New Roman" w:hAnsi="Times New Roman" w:cs="Times New Roman"/>
          <w:sz w:val="28"/>
          <w:szCs w:val="28"/>
        </w:rPr>
        <w:t>экспортты</w:t>
      </w:r>
      <w:r w:rsidR="00AF7357">
        <w:rPr>
          <w:rFonts w:ascii="Times New Roman" w:eastAsia="Times New Roman" w:hAnsi="Times New Roman" w:cs="Times New Roman"/>
          <w:sz w:val="28"/>
          <w:szCs w:val="28"/>
          <w:lang w:val="kk-KZ"/>
        </w:rPr>
        <w:t xml:space="preserve"> </w:t>
      </w:r>
      <w:r w:rsidR="00AF7357" w:rsidRPr="00027968">
        <w:rPr>
          <w:rFonts w:ascii="Times New Roman" w:eastAsia="Times New Roman" w:hAnsi="Times New Roman" w:cs="Times New Roman"/>
          <w:sz w:val="28"/>
          <w:szCs w:val="28"/>
        </w:rPr>
        <w:t>дамыту және ілгерілету саласындағы орталық уәкілетті органға</w:t>
      </w:r>
      <w:r w:rsidR="00AF7357">
        <w:rPr>
          <w:rFonts w:ascii="Times New Roman" w:eastAsia="Times New Roman" w:hAnsi="Times New Roman" w:cs="Times New Roman"/>
          <w:sz w:val="28"/>
          <w:szCs w:val="28"/>
          <w:lang w:val="kk-KZ"/>
        </w:rPr>
        <w:t>;</w:t>
      </w:r>
    </w:p>
    <w:p w:rsidR="00661DB3" w:rsidRPr="00AF7357" w:rsidRDefault="00661DB3" w:rsidP="00661DB3">
      <w:pPr>
        <w:spacing w:after="0"/>
        <w:ind w:firstLine="567"/>
        <w:jc w:val="both"/>
        <w:rPr>
          <w:rFonts w:ascii="Times New Roman" w:eastAsia="Times New Roman" w:hAnsi="Times New Roman" w:cs="Times New Roman"/>
          <w:sz w:val="28"/>
          <w:szCs w:val="28"/>
          <w:lang w:val="kk-KZ"/>
        </w:rPr>
      </w:pPr>
      <w:r w:rsidRPr="00AF7357">
        <w:rPr>
          <w:rFonts w:ascii="Times New Roman" w:eastAsia="Times New Roman" w:hAnsi="Times New Roman" w:cs="Times New Roman"/>
          <w:sz w:val="28"/>
          <w:szCs w:val="28"/>
          <w:lang w:val="kk-KZ"/>
        </w:rPr>
        <w:t xml:space="preserve">2) экспорттық-кредиттік агенттіктің қаржылық </w:t>
      </w:r>
      <w:r w:rsidR="00AF7357">
        <w:rPr>
          <w:rFonts w:ascii="Times New Roman" w:eastAsia="Times New Roman" w:hAnsi="Times New Roman" w:cs="Times New Roman"/>
          <w:sz w:val="28"/>
          <w:szCs w:val="28"/>
          <w:lang w:val="kk-KZ"/>
        </w:rPr>
        <w:t>жағдайы</w:t>
      </w:r>
      <w:r w:rsidRPr="00AF7357">
        <w:rPr>
          <w:rFonts w:ascii="Times New Roman" w:eastAsia="Times New Roman" w:hAnsi="Times New Roman" w:cs="Times New Roman"/>
          <w:sz w:val="28"/>
          <w:szCs w:val="28"/>
          <w:lang w:val="kk-KZ"/>
        </w:rPr>
        <w:t xml:space="preserve"> туралы есептілік - Қазақстан Республикасының бюджет заңнамасына сәйкес бюджетті атқару жөніндегі орталық уәкілетті органға және сенім білдірілген өкілге (агентке);</w:t>
      </w:r>
    </w:p>
    <w:p w:rsidR="00661DB3" w:rsidRPr="00C95CAA" w:rsidRDefault="00661DB3" w:rsidP="00661DB3">
      <w:pPr>
        <w:spacing w:after="0"/>
        <w:ind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3) экспортты қолдау жөніндегі мемлекеттік кепілдіктер шеңберінде жүргізілген сақтандыру төлемдері туралы - Қазақстан Республикасының бюджет заңнамасына сәйкес бюджетті атқару жөніндегі орталық уәкілетті органға және сенім білдірілген өкілге (агентке);</w:t>
      </w:r>
    </w:p>
    <w:p w:rsidR="00661DB3" w:rsidRPr="00C95CAA" w:rsidRDefault="00661DB3" w:rsidP="00661DB3">
      <w:pPr>
        <w:spacing w:after="0"/>
        <w:ind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4) қаржылық есептілік - Жалғыз акционер немесе экспорттық-кредиттік агенттіктің жарғысында айқындалған тәртіппен Жалғыз акционерге;</w:t>
      </w:r>
    </w:p>
    <w:p w:rsidR="00661DB3" w:rsidRPr="00C95CAA" w:rsidRDefault="00661DB3" w:rsidP="00661DB3">
      <w:pPr>
        <w:spacing w:after="0"/>
        <w:ind w:firstLine="567"/>
        <w:jc w:val="both"/>
        <w:rPr>
          <w:rFonts w:ascii="Times New Roman" w:eastAsia="Times New Roman" w:hAnsi="Times New Roman" w:cs="Times New Roman"/>
          <w:sz w:val="28"/>
          <w:szCs w:val="28"/>
          <w:lang w:val="kk-KZ"/>
        </w:rPr>
      </w:pPr>
      <w:r w:rsidRPr="00C95CAA">
        <w:rPr>
          <w:rFonts w:ascii="Times New Roman" w:eastAsia="Times New Roman" w:hAnsi="Times New Roman" w:cs="Times New Roman"/>
          <w:sz w:val="28"/>
          <w:szCs w:val="28"/>
          <w:lang w:val="kk-KZ"/>
        </w:rPr>
        <w:t>5) Қазақстан Республикасының заңнамасында белгіленген есептіліктің өзге де нысандары.</w:t>
      </w:r>
    </w:p>
    <w:p w:rsidR="00B479B2" w:rsidRPr="00027968" w:rsidRDefault="000B0A69" w:rsidP="00B479B2">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B479B2" w:rsidRPr="00027968">
        <w:rPr>
          <w:rFonts w:ascii="Times New Roman" w:eastAsia="Times New Roman" w:hAnsi="Times New Roman" w:cs="Times New Roman"/>
          <w:sz w:val="28"/>
          <w:szCs w:val="28"/>
        </w:rPr>
        <w:t>Экспорт</w:t>
      </w:r>
      <w:r w:rsidR="00AF7357">
        <w:rPr>
          <w:rFonts w:ascii="Times New Roman" w:eastAsia="Times New Roman" w:hAnsi="Times New Roman" w:cs="Times New Roman"/>
          <w:sz w:val="28"/>
          <w:szCs w:val="28"/>
          <w:lang w:val="kk-KZ"/>
        </w:rPr>
        <w:t>тық</w:t>
      </w:r>
      <w:r w:rsidR="00B479B2" w:rsidRPr="00027968">
        <w:rPr>
          <w:rFonts w:ascii="Times New Roman" w:eastAsia="Times New Roman" w:hAnsi="Times New Roman" w:cs="Times New Roman"/>
          <w:sz w:val="28"/>
          <w:szCs w:val="28"/>
        </w:rPr>
        <w:t>-кредит</w:t>
      </w:r>
      <w:r w:rsidR="00AF7357">
        <w:rPr>
          <w:rFonts w:ascii="Times New Roman" w:eastAsia="Times New Roman" w:hAnsi="Times New Roman" w:cs="Times New Roman"/>
          <w:sz w:val="28"/>
          <w:szCs w:val="28"/>
          <w:lang w:val="kk-KZ"/>
        </w:rPr>
        <w:t>тік</w:t>
      </w:r>
      <w:r w:rsidR="00B479B2" w:rsidRPr="00027968">
        <w:rPr>
          <w:rFonts w:ascii="Times New Roman" w:eastAsia="Times New Roman" w:hAnsi="Times New Roman" w:cs="Times New Roman"/>
          <w:sz w:val="28"/>
          <w:szCs w:val="28"/>
        </w:rPr>
        <w:t xml:space="preserve"> агентті</w:t>
      </w:r>
      <w:r w:rsidR="00AF7357">
        <w:rPr>
          <w:rFonts w:ascii="Times New Roman" w:eastAsia="Times New Roman" w:hAnsi="Times New Roman" w:cs="Times New Roman"/>
          <w:sz w:val="28"/>
          <w:szCs w:val="28"/>
          <w:lang w:val="kk-KZ"/>
        </w:rPr>
        <w:t>к</w:t>
      </w:r>
      <w:r w:rsidR="00B479B2" w:rsidRPr="00027968">
        <w:rPr>
          <w:rFonts w:ascii="Times New Roman" w:eastAsia="Times New Roman" w:hAnsi="Times New Roman" w:cs="Times New Roman"/>
          <w:sz w:val="28"/>
          <w:szCs w:val="28"/>
        </w:rPr>
        <w:t xml:space="preserve"> жылдық шоғырландырылған қаржылық есептілікті, сондай-ақ аудиторлық есепті аудиторлық ұйым заңнамада көзделген тәртіппен растағаннан кейін уәкілетті органның нормативтік құқықтық актісінде белгіленген тәртіппен және мерзімде жариялайды.</w:t>
      </w:r>
    </w:p>
    <w:p w:rsidR="00B479B2" w:rsidRPr="00027968" w:rsidRDefault="000B0A69" w:rsidP="00B479B2">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479B2" w:rsidRPr="00027968">
        <w:rPr>
          <w:rFonts w:ascii="Times New Roman" w:eastAsia="Times New Roman" w:hAnsi="Times New Roman" w:cs="Times New Roman"/>
          <w:sz w:val="28"/>
          <w:szCs w:val="28"/>
        </w:rPr>
        <w:t xml:space="preserve">Жарияланатын жылдық шоғырландырылған қаржылық есептілік уәкілетті органның нормативтік құқықтық актісінде белгіленген тізбеге және </w:t>
      </w:r>
      <w:r w:rsidR="00B479B2" w:rsidRPr="00027968">
        <w:rPr>
          <w:rFonts w:ascii="Times New Roman" w:eastAsia="Times New Roman" w:hAnsi="Times New Roman" w:cs="Times New Roman"/>
          <w:sz w:val="28"/>
          <w:szCs w:val="28"/>
        </w:rPr>
        <w:lastRenderedPageBreak/>
        <w:t>мерзімдерге сәйкес Экспорт</w:t>
      </w:r>
      <w:r w:rsidR="00AF7357">
        <w:rPr>
          <w:rFonts w:ascii="Times New Roman" w:eastAsia="Times New Roman" w:hAnsi="Times New Roman" w:cs="Times New Roman"/>
          <w:sz w:val="28"/>
          <w:szCs w:val="28"/>
          <w:lang w:val="kk-KZ"/>
        </w:rPr>
        <w:t>тық</w:t>
      </w:r>
      <w:r w:rsidR="00B479B2" w:rsidRPr="00027968">
        <w:rPr>
          <w:rFonts w:ascii="Times New Roman" w:eastAsia="Times New Roman" w:hAnsi="Times New Roman" w:cs="Times New Roman"/>
          <w:sz w:val="28"/>
          <w:szCs w:val="28"/>
        </w:rPr>
        <w:t>-кредит</w:t>
      </w:r>
      <w:r w:rsidR="00AF7357">
        <w:rPr>
          <w:rFonts w:ascii="Times New Roman" w:eastAsia="Times New Roman" w:hAnsi="Times New Roman" w:cs="Times New Roman"/>
          <w:sz w:val="28"/>
          <w:szCs w:val="28"/>
          <w:lang w:val="kk-KZ"/>
        </w:rPr>
        <w:t>тік</w:t>
      </w:r>
      <w:r w:rsidR="00B479B2" w:rsidRPr="00027968">
        <w:rPr>
          <w:rFonts w:ascii="Times New Roman" w:eastAsia="Times New Roman" w:hAnsi="Times New Roman" w:cs="Times New Roman"/>
          <w:sz w:val="28"/>
          <w:szCs w:val="28"/>
        </w:rPr>
        <w:t xml:space="preserve"> агентті</w:t>
      </w:r>
      <w:r w:rsidR="00AF7357">
        <w:rPr>
          <w:rFonts w:ascii="Times New Roman" w:eastAsia="Times New Roman" w:hAnsi="Times New Roman" w:cs="Times New Roman"/>
          <w:sz w:val="28"/>
          <w:szCs w:val="28"/>
          <w:lang w:val="kk-KZ"/>
        </w:rPr>
        <w:t>кт</w:t>
      </w:r>
      <w:r w:rsidR="00B479B2" w:rsidRPr="00027968">
        <w:rPr>
          <w:rFonts w:ascii="Times New Roman" w:eastAsia="Times New Roman" w:hAnsi="Times New Roman" w:cs="Times New Roman"/>
          <w:sz w:val="28"/>
          <w:szCs w:val="28"/>
        </w:rPr>
        <w:t>ің корпоративтік интернет-ресурсында орналастырылуға тиіс.</w:t>
      </w:r>
    </w:p>
    <w:p w:rsidR="00B479B2" w:rsidRPr="00027968" w:rsidRDefault="000B0A69" w:rsidP="00B479B2">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479B2" w:rsidRPr="00027968">
        <w:rPr>
          <w:rFonts w:ascii="Times New Roman" w:eastAsia="Times New Roman" w:hAnsi="Times New Roman" w:cs="Times New Roman"/>
          <w:sz w:val="28"/>
          <w:szCs w:val="28"/>
        </w:rPr>
        <w:t>Экспорт</w:t>
      </w:r>
      <w:r w:rsidR="004F58F0">
        <w:rPr>
          <w:rFonts w:ascii="Times New Roman" w:eastAsia="Times New Roman" w:hAnsi="Times New Roman" w:cs="Times New Roman"/>
          <w:sz w:val="28"/>
          <w:szCs w:val="28"/>
          <w:lang w:val="kk-KZ"/>
        </w:rPr>
        <w:t>тық</w:t>
      </w:r>
      <w:r w:rsidR="00B479B2" w:rsidRPr="00027968">
        <w:rPr>
          <w:rFonts w:ascii="Times New Roman" w:eastAsia="Times New Roman" w:hAnsi="Times New Roman" w:cs="Times New Roman"/>
          <w:sz w:val="28"/>
          <w:szCs w:val="28"/>
        </w:rPr>
        <w:t>-кредит</w:t>
      </w:r>
      <w:r w:rsidR="004F58F0">
        <w:rPr>
          <w:rFonts w:ascii="Times New Roman" w:eastAsia="Times New Roman" w:hAnsi="Times New Roman" w:cs="Times New Roman"/>
          <w:sz w:val="28"/>
          <w:szCs w:val="28"/>
          <w:lang w:val="kk-KZ"/>
        </w:rPr>
        <w:t>тік</w:t>
      </w:r>
      <w:r w:rsidR="00B479B2" w:rsidRPr="00027968">
        <w:rPr>
          <w:rFonts w:ascii="Times New Roman" w:eastAsia="Times New Roman" w:hAnsi="Times New Roman" w:cs="Times New Roman"/>
          <w:sz w:val="28"/>
          <w:szCs w:val="28"/>
        </w:rPr>
        <w:t xml:space="preserve"> агентті</w:t>
      </w:r>
      <w:r w:rsidR="004F58F0">
        <w:rPr>
          <w:rFonts w:ascii="Times New Roman" w:eastAsia="Times New Roman" w:hAnsi="Times New Roman" w:cs="Times New Roman"/>
          <w:sz w:val="28"/>
          <w:szCs w:val="28"/>
          <w:lang w:val="kk-KZ"/>
        </w:rPr>
        <w:t>к</w:t>
      </w:r>
      <w:r w:rsidR="00B479B2" w:rsidRPr="00027968">
        <w:rPr>
          <w:rFonts w:ascii="Times New Roman" w:eastAsia="Times New Roman" w:hAnsi="Times New Roman" w:cs="Times New Roman"/>
          <w:sz w:val="28"/>
          <w:szCs w:val="28"/>
        </w:rPr>
        <w:t xml:space="preserve"> есептілікті жасау кезінде бухгалтерлік есепте пайдаланылатын құжаттарды қатаң есепке алуды және сақтауды қамтамасыз етуге міндетті.</w:t>
      </w:r>
      <w:r w:rsidR="00661DB3" w:rsidRPr="00027968">
        <w:rPr>
          <w:rFonts w:ascii="Times New Roman" w:eastAsia="Times New Roman" w:hAnsi="Times New Roman" w:cs="Times New Roman"/>
          <w:sz w:val="28"/>
          <w:szCs w:val="28"/>
        </w:rPr>
        <w:t xml:space="preserve"> </w:t>
      </w:r>
      <w:r w:rsidR="00B479B2" w:rsidRPr="00027968">
        <w:rPr>
          <w:rFonts w:ascii="Times New Roman" w:eastAsia="Times New Roman" w:hAnsi="Times New Roman" w:cs="Times New Roman"/>
          <w:sz w:val="28"/>
          <w:szCs w:val="28"/>
        </w:rPr>
        <w:t>Сақтауға жататын негізгі құжаттардың тізбесін және оларды сақтау мерзімдерін уәкілетті орган белгілейді.</w:t>
      </w:r>
    </w:p>
    <w:p w:rsidR="00661DB3" w:rsidRPr="00027968" w:rsidRDefault="00661DB3" w:rsidP="00B479B2">
      <w:pPr>
        <w:spacing w:after="0"/>
        <w:ind w:firstLine="567"/>
        <w:jc w:val="both"/>
        <w:rPr>
          <w:rFonts w:ascii="Times New Roman" w:eastAsia="Times New Roman" w:hAnsi="Times New Roman" w:cs="Times New Roman"/>
          <w:sz w:val="28"/>
          <w:szCs w:val="28"/>
        </w:rPr>
      </w:pPr>
    </w:p>
    <w:p w:rsidR="0076388C" w:rsidRPr="00027968" w:rsidRDefault="00330510" w:rsidP="00330510">
      <w:pPr>
        <w:pStyle w:val="aa"/>
        <w:spacing w:after="0"/>
        <w:ind w:left="567"/>
        <w:jc w:val="both"/>
        <w:rPr>
          <w:rFonts w:ascii="Times New Roman" w:eastAsia="Times New Roman" w:hAnsi="Times New Roman" w:cs="Times New Roman"/>
          <w:sz w:val="28"/>
          <w:szCs w:val="28"/>
        </w:rPr>
      </w:pPr>
      <w:r w:rsidRPr="00027968">
        <w:rPr>
          <w:rFonts w:ascii="Times New Roman" w:eastAsia="Times New Roman" w:hAnsi="Times New Roman" w:cs="Times New Roman"/>
          <w:b/>
          <w:sz w:val="28"/>
          <w:szCs w:val="28"/>
        </w:rPr>
        <w:t xml:space="preserve">24-бап. </w:t>
      </w:r>
      <w:r w:rsidR="00CE6CE5" w:rsidRPr="00027968">
        <w:rPr>
          <w:rFonts w:ascii="Times New Roman" w:eastAsia="Times New Roman" w:hAnsi="Times New Roman" w:cs="Times New Roman"/>
          <w:b/>
          <w:sz w:val="28"/>
          <w:szCs w:val="28"/>
        </w:rPr>
        <w:t>Экспорттық-кредиттік агенттіктің қызметін жоспарлау</w:t>
      </w:r>
    </w:p>
    <w:p w:rsidR="0076388C" w:rsidRPr="00027968" w:rsidRDefault="00CE6CE5">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Экспорттық-кредиттік агенттіктің </w:t>
      </w:r>
      <w:r w:rsidR="00B5771E">
        <w:rPr>
          <w:rFonts w:ascii="Times New Roman" w:eastAsia="Times New Roman" w:hAnsi="Times New Roman" w:cs="Times New Roman"/>
          <w:sz w:val="28"/>
          <w:szCs w:val="28"/>
          <w:lang w:val="kk-KZ"/>
        </w:rPr>
        <w:t>Д</w:t>
      </w:r>
      <w:r w:rsidRPr="00027968">
        <w:rPr>
          <w:rFonts w:ascii="Times New Roman" w:eastAsia="Times New Roman" w:hAnsi="Times New Roman" w:cs="Times New Roman"/>
          <w:sz w:val="28"/>
          <w:szCs w:val="28"/>
        </w:rPr>
        <w:t xml:space="preserve">иректорлар кеңесі қызметтің басым бағыттарын және даму стратегиясын айқындайды, экспорттық-кредиттік агенттіктің даму стратегиясы мен жоспарын бекітеді және экспорттық-кредиттік агенттіктің оларды іске асыруы бойынша мониторинг жүргізеді. </w:t>
      </w:r>
    </w:p>
    <w:p w:rsidR="0076388C" w:rsidRPr="00027968" w:rsidRDefault="0076388C">
      <w:pPr>
        <w:spacing w:after="0"/>
        <w:ind w:firstLine="567"/>
        <w:jc w:val="both"/>
        <w:rPr>
          <w:rFonts w:ascii="Times New Roman" w:eastAsia="Times New Roman" w:hAnsi="Times New Roman" w:cs="Times New Roman"/>
          <w:sz w:val="28"/>
          <w:szCs w:val="28"/>
        </w:rPr>
      </w:pPr>
    </w:p>
    <w:p w:rsidR="0076388C" w:rsidRPr="00027968" w:rsidRDefault="00661DB3" w:rsidP="00330510">
      <w:pPr>
        <w:pStyle w:val="aa"/>
        <w:spacing w:after="0"/>
        <w:ind w:left="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25-бап</w:t>
      </w:r>
      <w:r w:rsidR="00330510" w:rsidRPr="00027968">
        <w:rPr>
          <w:rFonts w:ascii="Times New Roman" w:eastAsia="Times New Roman" w:hAnsi="Times New Roman" w:cs="Times New Roman"/>
          <w:b/>
          <w:sz w:val="28"/>
          <w:szCs w:val="28"/>
        </w:rPr>
        <w:t xml:space="preserve">. </w:t>
      </w:r>
      <w:r w:rsidR="00CE6CE5" w:rsidRPr="00027968">
        <w:rPr>
          <w:rFonts w:ascii="Times New Roman" w:eastAsia="Times New Roman" w:hAnsi="Times New Roman" w:cs="Times New Roman"/>
          <w:b/>
          <w:sz w:val="28"/>
          <w:szCs w:val="28"/>
        </w:rPr>
        <w:t>Экспорт</w:t>
      </w:r>
      <w:r w:rsidR="00B5771E">
        <w:rPr>
          <w:rFonts w:ascii="Times New Roman" w:eastAsia="Times New Roman" w:hAnsi="Times New Roman" w:cs="Times New Roman"/>
          <w:b/>
          <w:sz w:val="28"/>
          <w:szCs w:val="28"/>
          <w:lang w:val="kk-KZ"/>
        </w:rPr>
        <w:t>тық</w:t>
      </w:r>
      <w:r w:rsidR="00CE6CE5" w:rsidRPr="00027968">
        <w:rPr>
          <w:rFonts w:ascii="Times New Roman" w:eastAsia="Times New Roman" w:hAnsi="Times New Roman" w:cs="Times New Roman"/>
          <w:b/>
          <w:sz w:val="28"/>
          <w:szCs w:val="28"/>
        </w:rPr>
        <w:t>-кредит</w:t>
      </w:r>
      <w:r w:rsidR="00B5771E">
        <w:rPr>
          <w:rFonts w:ascii="Times New Roman" w:eastAsia="Times New Roman" w:hAnsi="Times New Roman" w:cs="Times New Roman"/>
          <w:b/>
          <w:sz w:val="28"/>
          <w:szCs w:val="28"/>
          <w:lang w:val="kk-KZ"/>
        </w:rPr>
        <w:t>тік</w:t>
      </w:r>
      <w:r w:rsidR="00CE6CE5" w:rsidRPr="00027968">
        <w:rPr>
          <w:rFonts w:ascii="Times New Roman" w:eastAsia="Times New Roman" w:hAnsi="Times New Roman" w:cs="Times New Roman"/>
          <w:b/>
          <w:sz w:val="28"/>
          <w:szCs w:val="28"/>
        </w:rPr>
        <w:t xml:space="preserve"> агентті</w:t>
      </w:r>
      <w:r w:rsidR="00B5771E">
        <w:rPr>
          <w:rFonts w:ascii="Times New Roman" w:eastAsia="Times New Roman" w:hAnsi="Times New Roman" w:cs="Times New Roman"/>
          <w:b/>
          <w:sz w:val="28"/>
          <w:szCs w:val="28"/>
          <w:lang w:val="kk-KZ"/>
        </w:rPr>
        <w:t>кт</w:t>
      </w:r>
      <w:r w:rsidR="00CE6CE5" w:rsidRPr="00027968">
        <w:rPr>
          <w:rFonts w:ascii="Times New Roman" w:eastAsia="Times New Roman" w:hAnsi="Times New Roman" w:cs="Times New Roman"/>
          <w:b/>
          <w:sz w:val="28"/>
          <w:szCs w:val="28"/>
        </w:rPr>
        <w:t>ің есеп саясаты</w:t>
      </w:r>
      <w:r w:rsidR="00A55E49" w:rsidRPr="00027968">
        <w:rPr>
          <w:rFonts w:ascii="Times New Roman" w:eastAsia="Times New Roman" w:hAnsi="Times New Roman" w:cs="Times New Roman"/>
          <w:b/>
          <w:sz w:val="28"/>
          <w:szCs w:val="28"/>
        </w:rPr>
        <w:t xml:space="preserve"> </w:t>
      </w:r>
    </w:p>
    <w:p w:rsidR="0076388C" w:rsidRPr="00027968" w:rsidRDefault="00CE6CE5">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Экспорттық-кредиттік агенттіктің есеп саясатын </w:t>
      </w:r>
      <w:r w:rsidR="00B5771E">
        <w:rPr>
          <w:rFonts w:ascii="Times New Roman" w:eastAsia="Times New Roman" w:hAnsi="Times New Roman" w:cs="Times New Roman"/>
          <w:sz w:val="28"/>
          <w:szCs w:val="28"/>
          <w:lang w:val="kk-KZ"/>
        </w:rPr>
        <w:t>э</w:t>
      </w:r>
      <w:r w:rsidRPr="00027968">
        <w:rPr>
          <w:rFonts w:ascii="Times New Roman" w:eastAsia="Times New Roman" w:hAnsi="Times New Roman" w:cs="Times New Roman"/>
          <w:sz w:val="28"/>
          <w:szCs w:val="28"/>
        </w:rPr>
        <w:t>к</w:t>
      </w:r>
      <w:r w:rsidR="00B5771E">
        <w:rPr>
          <w:rFonts w:ascii="Times New Roman" w:eastAsia="Times New Roman" w:hAnsi="Times New Roman" w:cs="Times New Roman"/>
          <w:sz w:val="28"/>
          <w:szCs w:val="28"/>
        </w:rPr>
        <w:t xml:space="preserve">спорттық-кредиттік агенттіктің </w:t>
      </w:r>
      <w:r w:rsidR="00B5771E">
        <w:rPr>
          <w:rFonts w:ascii="Times New Roman" w:eastAsia="Times New Roman" w:hAnsi="Times New Roman" w:cs="Times New Roman"/>
          <w:sz w:val="28"/>
          <w:szCs w:val="28"/>
          <w:lang w:val="kk-KZ"/>
        </w:rPr>
        <w:t>Б</w:t>
      </w:r>
      <w:r w:rsidRPr="00027968">
        <w:rPr>
          <w:rFonts w:ascii="Times New Roman" w:eastAsia="Times New Roman" w:hAnsi="Times New Roman" w:cs="Times New Roman"/>
          <w:sz w:val="28"/>
          <w:szCs w:val="28"/>
        </w:rPr>
        <w:t>асқармасы халықаралық қаржылық есептілік стандарттарына, Қазақстан Республикасының заңнамасына сәйкес әзірлейді және Директорлар кеңесі бекітеді.</w:t>
      </w:r>
    </w:p>
    <w:p w:rsidR="0076388C" w:rsidRPr="00027968" w:rsidRDefault="0076388C">
      <w:pPr>
        <w:spacing w:after="0"/>
        <w:ind w:firstLine="567"/>
        <w:jc w:val="both"/>
        <w:rPr>
          <w:rFonts w:ascii="Times New Roman" w:eastAsia="Times New Roman" w:hAnsi="Times New Roman" w:cs="Times New Roman"/>
          <w:sz w:val="28"/>
          <w:szCs w:val="28"/>
        </w:rPr>
      </w:pPr>
    </w:p>
    <w:p w:rsidR="0076388C" w:rsidRPr="00027968" w:rsidRDefault="00330510" w:rsidP="00330510">
      <w:pPr>
        <w:pStyle w:val="aa"/>
        <w:spacing w:after="0"/>
        <w:ind w:left="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 xml:space="preserve">26-бап. </w:t>
      </w:r>
      <w:r w:rsidR="00CE6CE5" w:rsidRPr="00027968">
        <w:rPr>
          <w:rFonts w:ascii="Times New Roman" w:eastAsia="Times New Roman" w:hAnsi="Times New Roman" w:cs="Times New Roman"/>
          <w:b/>
          <w:sz w:val="28"/>
          <w:szCs w:val="28"/>
        </w:rPr>
        <w:t>Экспорт</w:t>
      </w:r>
      <w:r w:rsidR="00B5771E">
        <w:rPr>
          <w:rFonts w:ascii="Times New Roman" w:eastAsia="Times New Roman" w:hAnsi="Times New Roman" w:cs="Times New Roman"/>
          <w:b/>
          <w:sz w:val="28"/>
          <w:szCs w:val="28"/>
          <w:lang w:val="kk-KZ"/>
        </w:rPr>
        <w:t>тық</w:t>
      </w:r>
      <w:r w:rsidR="00CE6CE5" w:rsidRPr="00027968">
        <w:rPr>
          <w:rFonts w:ascii="Times New Roman" w:eastAsia="Times New Roman" w:hAnsi="Times New Roman" w:cs="Times New Roman"/>
          <w:b/>
          <w:sz w:val="28"/>
          <w:szCs w:val="28"/>
        </w:rPr>
        <w:t>-кредит</w:t>
      </w:r>
      <w:r w:rsidR="00B5771E">
        <w:rPr>
          <w:rFonts w:ascii="Times New Roman" w:eastAsia="Times New Roman" w:hAnsi="Times New Roman" w:cs="Times New Roman"/>
          <w:b/>
          <w:sz w:val="28"/>
          <w:szCs w:val="28"/>
          <w:lang w:val="kk-KZ"/>
        </w:rPr>
        <w:t>тік</w:t>
      </w:r>
      <w:r w:rsidR="00CE6CE5" w:rsidRPr="00027968">
        <w:rPr>
          <w:rFonts w:ascii="Times New Roman" w:eastAsia="Times New Roman" w:hAnsi="Times New Roman" w:cs="Times New Roman"/>
          <w:b/>
          <w:sz w:val="28"/>
          <w:szCs w:val="28"/>
        </w:rPr>
        <w:t xml:space="preserve"> агентті</w:t>
      </w:r>
      <w:r w:rsidR="00B5771E">
        <w:rPr>
          <w:rFonts w:ascii="Times New Roman" w:eastAsia="Times New Roman" w:hAnsi="Times New Roman" w:cs="Times New Roman"/>
          <w:b/>
          <w:sz w:val="28"/>
          <w:szCs w:val="28"/>
          <w:lang w:val="kk-KZ"/>
        </w:rPr>
        <w:t>ктің</w:t>
      </w:r>
      <w:r w:rsidR="00CE6CE5" w:rsidRPr="00027968">
        <w:rPr>
          <w:rFonts w:ascii="Times New Roman" w:eastAsia="Times New Roman" w:hAnsi="Times New Roman" w:cs="Times New Roman"/>
          <w:b/>
          <w:sz w:val="28"/>
          <w:szCs w:val="28"/>
        </w:rPr>
        <w:t xml:space="preserve"> аудиті</w:t>
      </w:r>
      <w:r w:rsidR="00427D3A" w:rsidRPr="00027968">
        <w:rPr>
          <w:rFonts w:ascii="Times New Roman" w:eastAsia="Times New Roman" w:hAnsi="Times New Roman" w:cs="Times New Roman"/>
          <w:b/>
          <w:sz w:val="28"/>
          <w:szCs w:val="28"/>
        </w:rPr>
        <w:t xml:space="preserve"> </w:t>
      </w:r>
    </w:p>
    <w:p w:rsidR="0076388C" w:rsidRPr="00027968" w:rsidRDefault="00AC7D78" w:rsidP="00A80029">
      <w:pPr>
        <w:pStyle w:val="aa"/>
        <w:numPr>
          <w:ilvl w:val="0"/>
          <w:numId w:val="13"/>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Экспорттық-кредиттік агенттік қызметінің сыртқы аудитін оның Жалғыз акционері айқындайтын тәртіппен таңдап алынған аудиторлық ұйым жыл сайын жүргізеді.</w:t>
      </w:r>
    </w:p>
    <w:p w:rsidR="0076388C" w:rsidRPr="00027968" w:rsidRDefault="00CE6CE5" w:rsidP="00A80029">
      <w:pPr>
        <w:pStyle w:val="aa"/>
        <w:numPr>
          <w:ilvl w:val="0"/>
          <w:numId w:val="13"/>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Экспорттық-кредиттік агенттік қызметінің ішкі аудитін қаржылық есептілікті, сондай-ақ ұйым қызметінің сандық және сапалық бағалауға жататын басқа да деректер мен ақпаратты бағалайтын ішкі аудит қызметі оның осы Заңға, Қазақстан Республикасының заңнамасына, ішкі құжаттарға және ішкі аудиттің халықаралық кәсіби стандарттарына сәйкестігі дәрежесін одан әрі көрсету мақсатында жүргізеді. </w:t>
      </w:r>
    </w:p>
    <w:p w:rsidR="0076388C" w:rsidRPr="00027968" w:rsidRDefault="00CE6CE5" w:rsidP="00A80029">
      <w:pPr>
        <w:pStyle w:val="aa"/>
        <w:numPr>
          <w:ilvl w:val="0"/>
          <w:numId w:val="13"/>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Экспорттық-кредиттік агенттіктің жылдық қаржылық есептілігін аудит аяқталғаннан кейін Жалғыз акционер қарайды және бекітеді.</w:t>
      </w:r>
    </w:p>
    <w:p w:rsidR="0076388C" w:rsidRPr="00027968" w:rsidRDefault="0076388C">
      <w:pPr>
        <w:spacing w:after="0"/>
        <w:jc w:val="both"/>
        <w:rPr>
          <w:rFonts w:ascii="Times New Roman" w:eastAsia="Times New Roman" w:hAnsi="Times New Roman" w:cs="Times New Roman"/>
          <w:b/>
          <w:sz w:val="28"/>
          <w:szCs w:val="28"/>
        </w:rPr>
      </w:pPr>
      <w:bookmarkStart w:id="5" w:name="z8754"/>
      <w:bookmarkEnd w:id="5"/>
    </w:p>
    <w:p w:rsidR="00F02E58" w:rsidRPr="00027968" w:rsidRDefault="00F02E58" w:rsidP="00330510">
      <w:pPr>
        <w:spacing w:after="0"/>
        <w:jc w:val="center"/>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6-ТАРАУ. ҚОРЫТЫНДЫ ЖӘНЕ ӨТПЕЛІ ЕРЕЖЕЛЕР</w:t>
      </w:r>
    </w:p>
    <w:p w:rsidR="00F02E58" w:rsidRPr="00027968" w:rsidRDefault="00F02E58">
      <w:pPr>
        <w:spacing w:after="0"/>
        <w:jc w:val="both"/>
        <w:rPr>
          <w:rFonts w:ascii="Times New Roman" w:eastAsia="Times New Roman" w:hAnsi="Times New Roman" w:cs="Times New Roman"/>
          <w:b/>
          <w:sz w:val="28"/>
          <w:szCs w:val="28"/>
        </w:rPr>
      </w:pPr>
    </w:p>
    <w:p w:rsidR="0076388C" w:rsidRPr="00027968" w:rsidRDefault="00661DB3" w:rsidP="00A80029">
      <w:pPr>
        <w:spacing w:after="0"/>
        <w:ind w:left="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27-бап</w:t>
      </w:r>
      <w:r w:rsidR="00A80029" w:rsidRPr="00027968">
        <w:rPr>
          <w:rFonts w:ascii="Times New Roman" w:eastAsia="Times New Roman" w:hAnsi="Times New Roman" w:cs="Times New Roman"/>
          <w:b/>
          <w:sz w:val="28"/>
          <w:szCs w:val="28"/>
        </w:rPr>
        <w:t xml:space="preserve">. </w:t>
      </w:r>
      <w:r w:rsidR="00CE6CE5" w:rsidRPr="00027968">
        <w:rPr>
          <w:rFonts w:ascii="Times New Roman" w:eastAsia="Times New Roman" w:hAnsi="Times New Roman" w:cs="Times New Roman"/>
          <w:b/>
          <w:sz w:val="28"/>
          <w:szCs w:val="28"/>
        </w:rPr>
        <w:t>Экспорт</w:t>
      </w:r>
      <w:r w:rsidR="00B5771E">
        <w:rPr>
          <w:rFonts w:ascii="Times New Roman" w:eastAsia="Times New Roman" w:hAnsi="Times New Roman" w:cs="Times New Roman"/>
          <w:b/>
          <w:sz w:val="28"/>
          <w:szCs w:val="28"/>
          <w:lang w:val="kk-KZ"/>
        </w:rPr>
        <w:t>тық</w:t>
      </w:r>
      <w:r w:rsidR="00CE6CE5" w:rsidRPr="00027968">
        <w:rPr>
          <w:rFonts w:ascii="Times New Roman" w:eastAsia="Times New Roman" w:hAnsi="Times New Roman" w:cs="Times New Roman"/>
          <w:b/>
          <w:sz w:val="28"/>
          <w:szCs w:val="28"/>
        </w:rPr>
        <w:t>-кредит</w:t>
      </w:r>
      <w:r w:rsidR="00B5771E">
        <w:rPr>
          <w:rFonts w:ascii="Times New Roman" w:eastAsia="Times New Roman" w:hAnsi="Times New Roman" w:cs="Times New Roman"/>
          <w:b/>
          <w:sz w:val="28"/>
          <w:szCs w:val="28"/>
          <w:lang w:val="kk-KZ"/>
        </w:rPr>
        <w:t>тік</w:t>
      </w:r>
      <w:r w:rsidR="00CE6CE5" w:rsidRPr="00027968">
        <w:rPr>
          <w:rFonts w:ascii="Times New Roman" w:eastAsia="Times New Roman" w:hAnsi="Times New Roman" w:cs="Times New Roman"/>
          <w:b/>
          <w:sz w:val="28"/>
          <w:szCs w:val="28"/>
        </w:rPr>
        <w:t xml:space="preserve"> агентті</w:t>
      </w:r>
      <w:r w:rsidR="00B5771E">
        <w:rPr>
          <w:rFonts w:ascii="Times New Roman" w:eastAsia="Times New Roman" w:hAnsi="Times New Roman" w:cs="Times New Roman"/>
          <w:b/>
          <w:sz w:val="28"/>
          <w:szCs w:val="28"/>
          <w:lang w:val="kk-KZ"/>
        </w:rPr>
        <w:t>кт</w:t>
      </w:r>
      <w:r w:rsidR="00CE6CE5" w:rsidRPr="00027968">
        <w:rPr>
          <w:rFonts w:ascii="Times New Roman" w:eastAsia="Times New Roman" w:hAnsi="Times New Roman" w:cs="Times New Roman"/>
          <w:b/>
          <w:sz w:val="28"/>
          <w:szCs w:val="28"/>
        </w:rPr>
        <w:t>ің жауапкершілігі</w:t>
      </w:r>
      <w:r w:rsidR="00BB4F71" w:rsidRPr="00027968" w:rsidDel="00427D3A">
        <w:rPr>
          <w:rFonts w:ascii="Times New Roman" w:eastAsia="Times New Roman" w:hAnsi="Times New Roman" w:cs="Times New Roman"/>
          <w:b/>
          <w:sz w:val="28"/>
          <w:szCs w:val="28"/>
        </w:rPr>
        <w:t xml:space="preserve"> </w:t>
      </w:r>
    </w:p>
    <w:p w:rsidR="0076388C" w:rsidRPr="00027968" w:rsidRDefault="00CE6CE5">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 xml:space="preserve">1. </w:t>
      </w:r>
      <w:r w:rsidR="00BB4F71" w:rsidRPr="00027968">
        <w:rPr>
          <w:rFonts w:ascii="Times New Roman" w:eastAsia="Times New Roman" w:hAnsi="Times New Roman" w:cs="Times New Roman"/>
          <w:sz w:val="28"/>
          <w:szCs w:val="28"/>
          <w:lang w:val="kk-KZ"/>
        </w:rPr>
        <w:t>Экспорт</w:t>
      </w:r>
      <w:r w:rsidR="00B5771E">
        <w:rPr>
          <w:rFonts w:ascii="Times New Roman" w:eastAsia="Times New Roman" w:hAnsi="Times New Roman" w:cs="Times New Roman"/>
          <w:sz w:val="28"/>
          <w:szCs w:val="28"/>
          <w:lang w:val="kk-KZ"/>
        </w:rPr>
        <w:t>тық</w:t>
      </w:r>
      <w:r w:rsidR="00BB4F71" w:rsidRPr="00027968">
        <w:rPr>
          <w:rFonts w:ascii="Times New Roman" w:eastAsia="Times New Roman" w:hAnsi="Times New Roman" w:cs="Times New Roman"/>
          <w:sz w:val="28"/>
          <w:szCs w:val="28"/>
          <w:lang w:val="kk-KZ"/>
        </w:rPr>
        <w:t>-кредит</w:t>
      </w:r>
      <w:r w:rsidR="00B5771E">
        <w:rPr>
          <w:rFonts w:ascii="Times New Roman" w:eastAsia="Times New Roman" w:hAnsi="Times New Roman" w:cs="Times New Roman"/>
          <w:sz w:val="28"/>
          <w:szCs w:val="28"/>
          <w:lang w:val="kk-KZ"/>
        </w:rPr>
        <w:t>тік</w:t>
      </w:r>
      <w:r w:rsidR="00BB4F71" w:rsidRPr="00027968">
        <w:rPr>
          <w:rFonts w:ascii="Times New Roman" w:eastAsia="Times New Roman" w:hAnsi="Times New Roman" w:cs="Times New Roman"/>
          <w:sz w:val="28"/>
          <w:szCs w:val="28"/>
          <w:lang w:val="kk-KZ"/>
        </w:rPr>
        <w:t xml:space="preserve"> агентті</w:t>
      </w:r>
      <w:r w:rsidR="00B5771E">
        <w:rPr>
          <w:rFonts w:ascii="Times New Roman" w:eastAsia="Times New Roman" w:hAnsi="Times New Roman" w:cs="Times New Roman"/>
          <w:sz w:val="28"/>
          <w:szCs w:val="28"/>
          <w:lang w:val="kk-KZ"/>
        </w:rPr>
        <w:t>к</w:t>
      </w:r>
      <w:r w:rsidR="00BB4F71" w:rsidRPr="00027968">
        <w:rPr>
          <w:rFonts w:ascii="Times New Roman" w:eastAsia="Times New Roman" w:hAnsi="Times New Roman" w:cs="Times New Roman"/>
          <w:sz w:val="28"/>
          <w:szCs w:val="28"/>
          <w:lang w:val="kk-KZ"/>
        </w:rPr>
        <w:t xml:space="preserve"> өз міндеттемелерін орындамағаны үшін Қазақстан Республикасының заңнамасында көзделген негіздер бойынша және тәртіппен жауапты болады</w:t>
      </w:r>
      <w:r w:rsidRPr="00027968">
        <w:rPr>
          <w:rFonts w:ascii="Times New Roman" w:eastAsia="Times New Roman" w:hAnsi="Times New Roman" w:cs="Times New Roman"/>
          <w:sz w:val="28"/>
          <w:szCs w:val="28"/>
        </w:rPr>
        <w:t xml:space="preserve">. </w:t>
      </w:r>
    </w:p>
    <w:p w:rsidR="0076388C" w:rsidRPr="00027968" w:rsidRDefault="00CE6CE5">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2. Осы Заңды орындау бойынша экспорт</w:t>
      </w:r>
      <w:r w:rsidR="00B5771E">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B5771E">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B5771E">
        <w:rPr>
          <w:rFonts w:ascii="Times New Roman" w:eastAsia="Times New Roman" w:hAnsi="Times New Roman" w:cs="Times New Roman"/>
          <w:sz w:val="28"/>
          <w:szCs w:val="28"/>
          <w:lang w:val="kk-KZ"/>
        </w:rPr>
        <w:t>к</w:t>
      </w:r>
      <w:r w:rsidRPr="00027968">
        <w:rPr>
          <w:rFonts w:ascii="Times New Roman" w:eastAsia="Times New Roman" w:hAnsi="Times New Roman" w:cs="Times New Roman"/>
          <w:sz w:val="28"/>
          <w:szCs w:val="28"/>
        </w:rPr>
        <w:t xml:space="preserve"> </w:t>
      </w:r>
      <w:r w:rsidR="00B5771E">
        <w:rPr>
          <w:rFonts w:ascii="Times New Roman" w:eastAsia="Times New Roman" w:hAnsi="Times New Roman" w:cs="Times New Roman"/>
          <w:sz w:val="28"/>
          <w:szCs w:val="28"/>
          <w:lang w:val="kk-KZ"/>
        </w:rPr>
        <w:t>пен</w:t>
      </w:r>
      <w:r w:rsidRPr="00027968">
        <w:rPr>
          <w:rFonts w:ascii="Times New Roman" w:eastAsia="Times New Roman" w:hAnsi="Times New Roman" w:cs="Times New Roman"/>
          <w:sz w:val="28"/>
          <w:szCs w:val="28"/>
        </w:rPr>
        <w:t xml:space="preserve"> өзге де жеке және заңды тұлғалар арасында туындайтын барлық даулар Қазақстан Республикасының заңнамасына сәйкес шешіледі.</w:t>
      </w:r>
    </w:p>
    <w:p w:rsidR="0076388C" w:rsidRPr="00027968" w:rsidRDefault="00CE6CE5">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lastRenderedPageBreak/>
        <w:t xml:space="preserve">3. Осы Заңның бұзылуына кiнәлi адамдар Қазақстан Республикасының </w:t>
      </w:r>
      <w:r w:rsidR="00B5771E">
        <w:rPr>
          <w:rFonts w:ascii="Times New Roman" w:eastAsia="Times New Roman" w:hAnsi="Times New Roman" w:cs="Times New Roman"/>
          <w:sz w:val="28"/>
          <w:szCs w:val="28"/>
          <w:lang w:val="kk-KZ"/>
        </w:rPr>
        <w:t>заңнамасына</w:t>
      </w:r>
      <w:r w:rsidRPr="00027968">
        <w:rPr>
          <w:rFonts w:ascii="Times New Roman" w:eastAsia="Times New Roman" w:hAnsi="Times New Roman" w:cs="Times New Roman"/>
          <w:sz w:val="28"/>
          <w:szCs w:val="28"/>
        </w:rPr>
        <w:t xml:space="preserve"> сәйкес жауапты болады.</w:t>
      </w:r>
    </w:p>
    <w:p w:rsidR="0076388C" w:rsidRPr="00027968" w:rsidRDefault="0076388C">
      <w:pPr>
        <w:spacing w:after="0"/>
        <w:ind w:firstLine="567"/>
        <w:jc w:val="both"/>
        <w:rPr>
          <w:rFonts w:ascii="Times New Roman" w:eastAsia="Times New Roman" w:hAnsi="Times New Roman" w:cs="Times New Roman"/>
          <w:sz w:val="28"/>
          <w:szCs w:val="28"/>
        </w:rPr>
      </w:pPr>
    </w:p>
    <w:p w:rsidR="0076388C" w:rsidRPr="00027968" w:rsidRDefault="00A80029" w:rsidP="00A80029">
      <w:pPr>
        <w:spacing w:after="0"/>
        <w:ind w:left="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 xml:space="preserve">28-бап. </w:t>
      </w:r>
      <w:r w:rsidR="00CE6CE5" w:rsidRPr="00027968">
        <w:rPr>
          <w:rFonts w:ascii="Times New Roman" w:eastAsia="Times New Roman" w:hAnsi="Times New Roman" w:cs="Times New Roman"/>
          <w:b/>
          <w:sz w:val="28"/>
          <w:szCs w:val="28"/>
        </w:rPr>
        <w:t>Қайта ұйымдастыру және тарату</w:t>
      </w:r>
    </w:p>
    <w:p w:rsidR="0076388C" w:rsidRPr="00027968" w:rsidRDefault="00CE6CE5">
      <w:pPr>
        <w:spacing w:after="0"/>
        <w:ind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sidR="00B5771E">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B5771E">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B5771E">
        <w:rPr>
          <w:rFonts w:ascii="Times New Roman" w:eastAsia="Times New Roman" w:hAnsi="Times New Roman" w:cs="Times New Roman"/>
          <w:sz w:val="28"/>
          <w:szCs w:val="28"/>
          <w:lang w:val="kk-KZ"/>
        </w:rPr>
        <w:t>кті</w:t>
      </w:r>
      <w:r w:rsidRPr="00027968">
        <w:rPr>
          <w:rFonts w:ascii="Times New Roman" w:eastAsia="Times New Roman" w:hAnsi="Times New Roman" w:cs="Times New Roman"/>
          <w:sz w:val="28"/>
          <w:szCs w:val="28"/>
        </w:rPr>
        <w:t xml:space="preserve"> қайта ұйымдастыру және тарату Қазақстан Республикасының заңдарына сәйкес жүргізіледі.</w:t>
      </w:r>
    </w:p>
    <w:p w:rsidR="0076388C" w:rsidRPr="00027968" w:rsidRDefault="0076388C">
      <w:pPr>
        <w:spacing w:after="0"/>
        <w:ind w:firstLine="567"/>
        <w:jc w:val="both"/>
        <w:rPr>
          <w:rFonts w:ascii="Times New Roman" w:eastAsia="Times New Roman" w:hAnsi="Times New Roman" w:cs="Times New Roman"/>
          <w:sz w:val="28"/>
          <w:szCs w:val="28"/>
        </w:rPr>
      </w:pPr>
    </w:p>
    <w:p w:rsidR="00677156" w:rsidRPr="00027968" w:rsidRDefault="00A80029" w:rsidP="00A80029">
      <w:pPr>
        <w:spacing w:after="0"/>
        <w:ind w:left="567"/>
        <w:jc w:val="both"/>
        <w:rPr>
          <w:rFonts w:ascii="Times New Roman" w:eastAsia="Times New Roman" w:hAnsi="Times New Roman" w:cs="Times New Roman"/>
          <w:b/>
          <w:sz w:val="28"/>
          <w:szCs w:val="28"/>
        </w:rPr>
      </w:pPr>
      <w:r w:rsidRPr="00027968">
        <w:rPr>
          <w:rFonts w:ascii="Times New Roman" w:eastAsia="Times New Roman" w:hAnsi="Times New Roman" w:cs="Times New Roman"/>
          <w:b/>
          <w:sz w:val="28"/>
          <w:szCs w:val="28"/>
        </w:rPr>
        <w:t xml:space="preserve">29-бап. </w:t>
      </w:r>
      <w:r w:rsidR="005B2E1A" w:rsidRPr="00027968">
        <w:rPr>
          <w:rFonts w:ascii="Times New Roman" w:eastAsia="Times New Roman" w:hAnsi="Times New Roman" w:cs="Times New Roman"/>
          <w:b/>
          <w:sz w:val="28"/>
          <w:szCs w:val="28"/>
        </w:rPr>
        <w:t>Өтпелі ережелер</w:t>
      </w:r>
    </w:p>
    <w:p w:rsidR="005B2E1A" w:rsidRPr="00027968" w:rsidRDefault="0095252C" w:rsidP="00061F09">
      <w:pPr>
        <w:pStyle w:val="aa"/>
        <w:numPr>
          <w:ilvl w:val="0"/>
          <w:numId w:val="2"/>
        </w:numP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sidR="00B5771E">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sidR="00B5771E">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sidR="00B5771E">
        <w:rPr>
          <w:rFonts w:ascii="Times New Roman" w:eastAsia="Times New Roman" w:hAnsi="Times New Roman" w:cs="Times New Roman"/>
          <w:sz w:val="28"/>
          <w:szCs w:val="28"/>
          <w:lang w:val="kk-KZ"/>
        </w:rPr>
        <w:t>к</w:t>
      </w:r>
      <w:r w:rsidRPr="00027968">
        <w:rPr>
          <w:rFonts w:ascii="Times New Roman" w:eastAsia="Times New Roman" w:hAnsi="Times New Roman" w:cs="Times New Roman"/>
          <w:sz w:val="28"/>
          <w:szCs w:val="28"/>
        </w:rPr>
        <w:t xml:space="preserve"> мәртебесі берілген ұйым осы Заң қабылданған күннен бастап бір жыл ішінде өзінің құрылтай құжаттарына тиісті өзгерістер енгізуге және өз қызметін осы Заңға сәйкес келтіруге міндетті.</w:t>
      </w:r>
    </w:p>
    <w:p w:rsidR="0006756D" w:rsidRPr="00027968" w:rsidRDefault="00B5771E" w:rsidP="00061F09">
      <w:pPr>
        <w:pStyle w:val="aa"/>
        <w:numPr>
          <w:ilvl w:val="0"/>
          <w:numId w:val="2"/>
        </w:numP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Pr>
          <w:rFonts w:ascii="Times New Roman" w:eastAsia="Times New Roman" w:hAnsi="Times New Roman" w:cs="Times New Roman"/>
          <w:sz w:val="28"/>
          <w:szCs w:val="28"/>
          <w:lang w:val="kk-KZ"/>
        </w:rPr>
        <w:t>к</w:t>
      </w:r>
      <w:r w:rsidRPr="00027968">
        <w:rPr>
          <w:rFonts w:ascii="Times New Roman" w:eastAsia="Times New Roman" w:hAnsi="Times New Roman" w:cs="Times New Roman"/>
          <w:sz w:val="28"/>
          <w:szCs w:val="28"/>
        </w:rPr>
        <w:t xml:space="preserve"> </w:t>
      </w:r>
      <w:r w:rsidR="00DA50ED" w:rsidRPr="00027968">
        <w:rPr>
          <w:rFonts w:ascii="Times New Roman" w:eastAsia="Times New Roman" w:hAnsi="Times New Roman" w:cs="Times New Roman"/>
          <w:sz w:val="28"/>
          <w:szCs w:val="28"/>
        </w:rPr>
        <w:t>мәртебесі берілген ұйым оған осындай мәртебе берілген күннен бастап бір ай ішінде лицензиарға «жалпы сақтандыру» саласы бойынша сақтандыру (қайта сақтандыру) қызметін жүзеге асыру құқығына берілген лицензияны оның қолданылуы</w:t>
      </w:r>
      <w:r>
        <w:rPr>
          <w:rFonts w:ascii="Times New Roman" w:eastAsia="Times New Roman" w:hAnsi="Times New Roman" w:cs="Times New Roman"/>
          <w:sz w:val="28"/>
          <w:szCs w:val="28"/>
          <w:lang w:val="kk-KZ"/>
        </w:rPr>
        <w:t>н</w:t>
      </w:r>
      <w:r w:rsidR="00DA50ED" w:rsidRPr="00027968">
        <w:rPr>
          <w:rFonts w:ascii="Times New Roman" w:eastAsia="Times New Roman" w:hAnsi="Times New Roman" w:cs="Times New Roman"/>
          <w:sz w:val="28"/>
          <w:szCs w:val="28"/>
        </w:rPr>
        <w:t xml:space="preserve"> тоқтата отырып, ерікті түрде қайтаруға міндетті</w:t>
      </w:r>
      <w:r w:rsidR="0006756D" w:rsidRPr="00027968">
        <w:rPr>
          <w:rFonts w:ascii="Times New Roman" w:eastAsia="Times New Roman" w:hAnsi="Times New Roman" w:cs="Times New Roman"/>
          <w:sz w:val="28"/>
          <w:szCs w:val="28"/>
        </w:rPr>
        <w:t>.</w:t>
      </w:r>
      <w:r w:rsidR="0040105C" w:rsidRPr="00027968">
        <w:rPr>
          <w:rFonts w:ascii="Times New Roman" w:eastAsia="Times New Roman" w:hAnsi="Times New Roman" w:cs="Times New Roman"/>
          <w:sz w:val="28"/>
          <w:szCs w:val="28"/>
        </w:rPr>
        <w:t xml:space="preserve"> </w:t>
      </w:r>
    </w:p>
    <w:p w:rsidR="00677156" w:rsidRPr="00027968" w:rsidRDefault="00B5771E" w:rsidP="00061F09">
      <w:pPr>
        <w:pStyle w:val="aa"/>
        <w:numPr>
          <w:ilvl w:val="0"/>
          <w:numId w:val="2"/>
        </w:numPr>
        <w:tabs>
          <w:tab w:val="left" w:pos="993"/>
        </w:tabs>
        <w:spacing w:after="0"/>
        <w:ind w:left="0" w:firstLine="567"/>
        <w:jc w:val="both"/>
        <w:rPr>
          <w:rFonts w:ascii="Times New Roman" w:eastAsia="Times New Roman" w:hAnsi="Times New Roman" w:cs="Times New Roman"/>
          <w:sz w:val="28"/>
          <w:szCs w:val="28"/>
        </w:rPr>
      </w:pPr>
      <w:r w:rsidRPr="00027968">
        <w:rPr>
          <w:rFonts w:ascii="Times New Roman" w:eastAsia="Times New Roman" w:hAnsi="Times New Roman" w:cs="Times New Roman"/>
          <w:sz w:val="28"/>
          <w:szCs w:val="28"/>
        </w:rPr>
        <w:t>Экспорт</w:t>
      </w:r>
      <w:r>
        <w:rPr>
          <w:rFonts w:ascii="Times New Roman" w:eastAsia="Times New Roman" w:hAnsi="Times New Roman" w:cs="Times New Roman"/>
          <w:sz w:val="28"/>
          <w:szCs w:val="28"/>
          <w:lang w:val="kk-KZ"/>
        </w:rPr>
        <w:t>тық</w:t>
      </w:r>
      <w:r w:rsidRPr="00027968">
        <w:rPr>
          <w:rFonts w:ascii="Times New Roman" w:eastAsia="Times New Roman" w:hAnsi="Times New Roman" w:cs="Times New Roman"/>
          <w:sz w:val="28"/>
          <w:szCs w:val="28"/>
        </w:rPr>
        <w:t>-кредит</w:t>
      </w:r>
      <w:r>
        <w:rPr>
          <w:rFonts w:ascii="Times New Roman" w:eastAsia="Times New Roman" w:hAnsi="Times New Roman" w:cs="Times New Roman"/>
          <w:sz w:val="28"/>
          <w:szCs w:val="28"/>
          <w:lang w:val="kk-KZ"/>
        </w:rPr>
        <w:t>тік</w:t>
      </w:r>
      <w:r w:rsidRPr="00027968">
        <w:rPr>
          <w:rFonts w:ascii="Times New Roman" w:eastAsia="Times New Roman" w:hAnsi="Times New Roman" w:cs="Times New Roman"/>
          <w:sz w:val="28"/>
          <w:szCs w:val="28"/>
        </w:rPr>
        <w:t xml:space="preserve"> агентті</w:t>
      </w:r>
      <w:r>
        <w:rPr>
          <w:rFonts w:ascii="Times New Roman" w:eastAsia="Times New Roman" w:hAnsi="Times New Roman" w:cs="Times New Roman"/>
          <w:sz w:val="28"/>
          <w:szCs w:val="28"/>
          <w:lang w:val="kk-KZ"/>
        </w:rPr>
        <w:t>к</w:t>
      </w:r>
      <w:r w:rsidRPr="00027968">
        <w:rPr>
          <w:rFonts w:ascii="Times New Roman" w:eastAsia="Times New Roman" w:hAnsi="Times New Roman" w:cs="Times New Roman"/>
          <w:sz w:val="28"/>
          <w:szCs w:val="28"/>
        </w:rPr>
        <w:t xml:space="preserve"> </w:t>
      </w:r>
      <w:r w:rsidR="00034ED4" w:rsidRPr="00027968">
        <w:rPr>
          <w:rFonts w:ascii="Times New Roman" w:eastAsia="Times New Roman" w:hAnsi="Times New Roman" w:cs="Times New Roman"/>
          <w:sz w:val="28"/>
          <w:szCs w:val="28"/>
        </w:rPr>
        <w:t xml:space="preserve">мәртебесі берілген ұйым оған осындай мәртебе берілген күннен бастап бір ай ішінде қолданылып жүрген сақтандыру (қайта сақтандыру) шарттарына олардың мерзімін ұзарту бөлігінде өзгерістер енгізуге және </w:t>
      </w:r>
      <w:r w:rsidR="009C30DA" w:rsidRPr="00027968">
        <w:rPr>
          <w:rFonts w:ascii="Times New Roman" w:eastAsia="Times New Roman" w:hAnsi="Times New Roman" w:cs="Times New Roman"/>
          <w:sz w:val="28"/>
          <w:szCs w:val="28"/>
        </w:rPr>
        <w:t>«жалпы сақтандыру»</w:t>
      </w:r>
      <w:r w:rsidR="009C30DA">
        <w:rPr>
          <w:rFonts w:ascii="Times New Roman" w:eastAsia="Times New Roman" w:hAnsi="Times New Roman" w:cs="Times New Roman"/>
          <w:sz w:val="28"/>
          <w:szCs w:val="28"/>
          <w:lang w:val="kk-KZ"/>
        </w:rPr>
        <w:t xml:space="preserve"> </w:t>
      </w:r>
      <w:r w:rsidR="00034ED4" w:rsidRPr="00027968">
        <w:rPr>
          <w:rFonts w:ascii="Times New Roman" w:eastAsia="Times New Roman" w:hAnsi="Times New Roman" w:cs="Times New Roman"/>
          <w:sz w:val="28"/>
          <w:szCs w:val="28"/>
        </w:rPr>
        <w:t>сала</w:t>
      </w:r>
      <w:r w:rsidR="009C30DA">
        <w:rPr>
          <w:rFonts w:ascii="Times New Roman" w:eastAsia="Times New Roman" w:hAnsi="Times New Roman" w:cs="Times New Roman"/>
          <w:sz w:val="28"/>
          <w:szCs w:val="28"/>
          <w:lang w:val="kk-KZ"/>
        </w:rPr>
        <w:t>сы</w:t>
      </w:r>
      <w:r w:rsidR="00034ED4" w:rsidRPr="00027968">
        <w:rPr>
          <w:rFonts w:ascii="Times New Roman" w:eastAsia="Times New Roman" w:hAnsi="Times New Roman" w:cs="Times New Roman"/>
          <w:sz w:val="28"/>
          <w:szCs w:val="28"/>
        </w:rPr>
        <w:t xml:space="preserve"> бойынша сақтандыру (қайта сақтандыру) қызметін жүзеге асыру құқығына </w:t>
      </w:r>
      <w:r w:rsidR="009C30DA" w:rsidRPr="00027968">
        <w:rPr>
          <w:rFonts w:ascii="Times New Roman" w:eastAsia="Times New Roman" w:hAnsi="Times New Roman" w:cs="Times New Roman"/>
          <w:sz w:val="28"/>
          <w:szCs w:val="28"/>
        </w:rPr>
        <w:t xml:space="preserve">лицензияда </w:t>
      </w:r>
      <w:r w:rsidR="00034ED4" w:rsidRPr="00027968">
        <w:rPr>
          <w:rFonts w:ascii="Times New Roman" w:eastAsia="Times New Roman" w:hAnsi="Times New Roman" w:cs="Times New Roman"/>
          <w:sz w:val="28"/>
          <w:szCs w:val="28"/>
        </w:rPr>
        <w:t>көрсетілген, сондай-ақ көрсетілмеген сыныптар бойынша жаңа сақтандыру (қайта сақтандыру) шарттарын жасасуға шектеу енгізуге тиіс</w:t>
      </w:r>
      <w:r w:rsidR="009C30DA">
        <w:rPr>
          <w:rFonts w:ascii="Times New Roman" w:eastAsia="Times New Roman" w:hAnsi="Times New Roman" w:cs="Times New Roman"/>
          <w:sz w:val="28"/>
          <w:szCs w:val="28"/>
          <w:lang w:val="kk-KZ"/>
        </w:rPr>
        <w:t>.</w:t>
      </w:r>
      <w:r w:rsidR="00034ED4" w:rsidRPr="00027968">
        <w:rPr>
          <w:rFonts w:ascii="Times New Roman" w:eastAsia="Times New Roman" w:hAnsi="Times New Roman" w:cs="Times New Roman"/>
          <w:sz w:val="28"/>
          <w:szCs w:val="28"/>
        </w:rPr>
        <w:t xml:space="preserve"> </w:t>
      </w:r>
    </w:p>
    <w:p w:rsidR="0076388C" w:rsidRPr="00027968" w:rsidRDefault="00B06F69" w:rsidP="00061F09">
      <w:pPr>
        <w:pStyle w:val="aa"/>
        <w:numPr>
          <w:ilvl w:val="0"/>
          <w:numId w:val="2"/>
        </w:numPr>
        <w:tabs>
          <w:tab w:val="left" w:pos="993"/>
        </w:tabs>
        <w:spacing w:after="0"/>
        <w:ind w:left="0" w:firstLine="567"/>
        <w:jc w:val="both"/>
        <w:rPr>
          <w:rFonts w:ascii="Times New Roman" w:eastAsia="Times New Roman" w:hAnsi="Times New Roman" w:cs="Times New Roman"/>
          <w:b/>
          <w:sz w:val="28"/>
          <w:szCs w:val="28"/>
        </w:rPr>
      </w:pPr>
      <w:r w:rsidRPr="00027968">
        <w:rPr>
          <w:rFonts w:ascii="Times New Roman" w:eastAsia="Times New Roman" w:hAnsi="Times New Roman" w:cs="Times New Roman"/>
          <w:sz w:val="28"/>
          <w:szCs w:val="28"/>
        </w:rPr>
        <w:t>Бұрын жасалған сақтандыру (қайта сақтандыру) шарттары бойынша экспорттық-кредиттік агенттік мәртебесі берілген ұйым міндеттемелерді орындауға не сақтандыру портфелін басқа сақтандыру ұйымына беруді жүзеге асыруға міндетті</w:t>
      </w:r>
      <w:r w:rsidR="00C24922" w:rsidRPr="00027968">
        <w:rPr>
          <w:rFonts w:ascii="Times New Roman" w:eastAsia="Times New Roman" w:hAnsi="Times New Roman" w:cs="Times New Roman"/>
          <w:sz w:val="28"/>
          <w:szCs w:val="28"/>
        </w:rPr>
        <w:t>.</w:t>
      </w:r>
    </w:p>
    <w:p w:rsidR="00CD10AB" w:rsidRPr="00B479B2" w:rsidRDefault="00CD10AB" w:rsidP="00A45EAF">
      <w:pPr>
        <w:tabs>
          <w:tab w:val="left" w:pos="993"/>
        </w:tabs>
        <w:spacing w:after="0"/>
        <w:jc w:val="both"/>
        <w:rPr>
          <w:rFonts w:ascii="Times New Roman" w:eastAsia="Times New Roman" w:hAnsi="Times New Roman" w:cs="Times New Roman"/>
          <w:b/>
          <w:sz w:val="28"/>
          <w:szCs w:val="28"/>
        </w:rPr>
      </w:pPr>
    </w:p>
    <w:p w:rsidR="00CD10AB" w:rsidRPr="00B479B2" w:rsidRDefault="00CD10AB" w:rsidP="00A45EAF">
      <w:pPr>
        <w:tabs>
          <w:tab w:val="left" w:pos="993"/>
        </w:tabs>
        <w:spacing w:after="0"/>
        <w:jc w:val="both"/>
        <w:rPr>
          <w:rFonts w:ascii="Times New Roman" w:eastAsia="Times New Roman" w:hAnsi="Times New Roman" w:cs="Times New Roman"/>
          <w:b/>
          <w:sz w:val="28"/>
          <w:szCs w:val="28"/>
        </w:rPr>
      </w:pPr>
    </w:p>
    <w:p w:rsidR="00F050B6" w:rsidRPr="00B479B2" w:rsidRDefault="00F050B6" w:rsidP="00A45EAF">
      <w:pPr>
        <w:tabs>
          <w:tab w:val="left" w:pos="993"/>
        </w:tabs>
        <w:spacing w:after="0"/>
        <w:jc w:val="both"/>
        <w:rPr>
          <w:rFonts w:ascii="Times New Roman" w:eastAsia="Times New Roman" w:hAnsi="Times New Roman" w:cs="Times New Roman"/>
          <w:b/>
          <w:sz w:val="28"/>
          <w:szCs w:val="28"/>
        </w:rPr>
      </w:pPr>
    </w:p>
    <w:sectPr w:rsidR="00F050B6" w:rsidRPr="00B479B2" w:rsidSect="00196806">
      <w:footerReference w:type="default" r:id="rId10"/>
      <w:pgSz w:w="11906" w:h="16838"/>
      <w:pgMar w:top="1134" w:right="851"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23" w:rsidRDefault="00BA2323" w:rsidP="00196806">
      <w:pPr>
        <w:spacing w:after="0" w:line="240" w:lineRule="auto"/>
      </w:pPr>
      <w:r>
        <w:separator/>
      </w:r>
    </w:p>
  </w:endnote>
  <w:endnote w:type="continuationSeparator" w:id="0">
    <w:p w:rsidR="00BA2323" w:rsidRDefault="00BA2323" w:rsidP="0019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197050"/>
      <w:docPartObj>
        <w:docPartGallery w:val="Page Numbers (Bottom of Page)"/>
        <w:docPartUnique/>
      </w:docPartObj>
    </w:sdtPr>
    <w:sdtEndPr/>
    <w:sdtContent>
      <w:p w:rsidR="00236558" w:rsidRDefault="00BA2323">
        <w:pPr>
          <w:pStyle w:val="af4"/>
          <w:jc w:val="right"/>
        </w:pPr>
        <w:r>
          <w:rPr>
            <w:noProof/>
          </w:rPr>
          <w:fldChar w:fldCharType="begin"/>
        </w:r>
        <w:r>
          <w:rPr>
            <w:noProof/>
          </w:rPr>
          <w:instrText>PAGE   \* MERGEFORMAT</w:instrText>
        </w:r>
        <w:r>
          <w:rPr>
            <w:noProof/>
          </w:rPr>
          <w:fldChar w:fldCharType="separate"/>
        </w:r>
        <w:r w:rsidR="001774B9">
          <w:rPr>
            <w:noProof/>
          </w:rPr>
          <w:t>24</w:t>
        </w:r>
        <w:r>
          <w:rPr>
            <w:noProof/>
          </w:rPr>
          <w:fldChar w:fldCharType="end"/>
        </w:r>
      </w:p>
    </w:sdtContent>
  </w:sdt>
  <w:p w:rsidR="00236558" w:rsidRDefault="0023655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23" w:rsidRDefault="00BA2323" w:rsidP="00196806">
      <w:pPr>
        <w:spacing w:after="0" w:line="240" w:lineRule="auto"/>
      </w:pPr>
      <w:r>
        <w:separator/>
      </w:r>
    </w:p>
  </w:footnote>
  <w:footnote w:type="continuationSeparator" w:id="0">
    <w:p w:rsidR="00BA2323" w:rsidRDefault="00BA2323" w:rsidP="00196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1A2"/>
    <w:multiLevelType w:val="hybridMultilevel"/>
    <w:tmpl w:val="A64678B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15:restartNumberingAfterBreak="0">
    <w:nsid w:val="094129F7"/>
    <w:multiLevelType w:val="hybridMultilevel"/>
    <w:tmpl w:val="6D5CC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F6125"/>
    <w:multiLevelType w:val="hybridMultilevel"/>
    <w:tmpl w:val="76065FA6"/>
    <w:lvl w:ilvl="0" w:tplc="EE083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4A193E"/>
    <w:multiLevelType w:val="hybridMultilevel"/>
    <w:tmpl w:val="0F243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D428B"/>
    <w:multiLevelType w:val="hybridMultilevel"/>
    <w:tmpl w:val="474E12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6410CA"/>
    <w:multiLevelType w:val="hybridMultilevel"/>
    <w:tmpl w:val="377C0598"/>
    <w:lvl w:ilvl="0" w:tplc="04190011">
      <w:start w:val="1"/>
      <w:numFmt w:val="decimal"/>
      <w:lvlText w:val="%1)"/>
      <w:lvlJc w:val="left"/>
      <w:pPr>
        <w:ind w:left="720" w:hanging="360"/>
      </w:pPr>
    </w:lvl>
    <w:lvl w:ilvl="1" w:tplc="19669D0C">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074F0"/>
    <w:multiLevelType w:val="hybridMultilevel"/>
    <w:tmpl w:val="BA3AB650"/>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7" w15:restartNumberingAfterBreak="0">
    <w:nsid w:val="1A16036C"/>
    <w:multiLevelType w:val="hybridMultilevel"/>
    <w:tmpl w:val="08202158"/>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4554FF"/>
    <w:multiLevelType w:val="hybridMultilevel"/>
    <w:tmpl w:val="1144DF06"/>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A0F1D"/>
    <w:multiLevelType w:val="hybridMultilevel"/>
    <w:tmpl w:val="2CA058FA"/>
    <w:lvl w:ilvl="0" w:tplc="49AA8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4213A7"/>
    <w:multiLevelType w:val="hybridMultilevel"/>
    <w:tmpl w:val="34446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6A1901"/>
    <w:multiLevelType w:val="hybridMultilevel"/>
    <w:tmpl w:val="BE38E3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D5B3D"/>
    <w:multiLevelType w:val="hybridMultilevel"/>
    <w:tmpl w:val="0958DF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A867CF"/>
    <w:multiLevelType w:val="hybridMultilevel"/>
    <w:tmpl w:val="8108B7F4"/>
    <w:lvl w:ilvl="0" w:tplc="04190011">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15:restartNumberingAfterBreak="0">
    <w:nsid w:val="2D6A778B"/>
    <w:multiLevelType w:val="hybridMultilevel"/>
    <w:tmpl w:val="C02AB6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FFD416C"/>
    <w:multiLevelType w:val="hybridMultilevel"/>
    <w:tmpl w:val="8812AE84"/>
    <w:lvl w:ilvl="0" w:tplc="5FCA53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320925"/>
    <w:multiLevelType w:val="hybridMultilevel"/>
    <w:tmpl w:val="6EF05296"/>
    <w:lvl w:ilvl="0" w:tplc="58062EF8">
      <w:start w:val="1"/>
      <w:numFmt w:val="decimal"/>
      <w:lvlText w:val="%1)"/>
      <w:lvlJc w:val="left"/>
      <w:pPr>
        <w:ind w:left="997" w:hanging="4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90D5921"/>
    <w:multiLevelType w:val="hybridMultilevel"/>
    <w:tmpl w:val="0FDCF0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CAC4F8B"/>
    <w:multiLevelType w:val="hybridMultilevel"/>
    <w:tmpl w:val="BACE02F8"/>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7D14D1"/>
    <w:multiLevelType w:val="hybridMultilevel"/>
    <w:tmpl w:val="87C64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B5259"/>
    <w:multiLevelType w:val="hybridMultilevel"/>
    <w:tmpl w:val="1A604918"/>
    <w:lvl w:ilvl="0" w:tplc="DC74008A">
      <w:start w:val="1"/>
      <w:numFmt w:val="decimal"/>
      <w:lvlText w:val="%1)"/>
      <w:lvlJc w:val="left"/>
      <w:pPr>
        <w:ind w:left="1131" w:hanging="5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51E4399"/>
    <w:multiLevelType w:val="hybridMultilevel"/>
    <w:tmpl w:val="3D38EE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DE1496"/>
    <w:multiLevelType w:val="hybridMultilevel"/>
    <w:tmpl w:val="078ABA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A67B85"/>
    <w:multiLevelType w:val="hybridMultilevel"/>
    <w:tmpl w:val="58E6E1E2"/>
    <w:lvl w:ilvl="0" w:tplc="2BB082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EC719B"/>
    <w:multiLevelType w:val="hybridMultilevel"/>
    <w:tmpl w:val="5FA0D88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91F439B"/>
    <w:multiLevelType w:val="hybridMultilevel"/>
    <w:tmpl w:val="C66E1C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AB81A61"/>
    <w:multiLevelType w:val="hybridMultilevel"/>
    <w:tmpl w:val="432C4B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191664"/>
    <w:multiLevelType w:val="hybridMultilevel"/>
    <w:tmpl w:val="41BC2E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77B1ABC"/>
    <w:multiLevelType w:val="hybridMultilevel"/>
    <w:tmpl w:val="8C7ABE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8153419"/>
    <w:multiLevelType w:val="hybridMultilevel"/>
    <w:tmpl w:val="E25A1F38"/>
    <w:lvl w:ilvl="0" w:tplc="1D8E3A1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BDE03D8"/>
    <w:multiLevelType w:val="hybridMultilevel"/>
    <w:tmpl w:val="6D7A4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246973"/>
    <w:multiLevelType w:val="hybridMultilevel"/>
    <w:tmpl w:val="746841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E7C51A6"/>
    <w:multiLevelType w:val="hybridMultilevel"/>
    <w:tmpl w:val="2BC2FF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EDA6AFC"/>
    <w:multiLevelType w:val="hybridMultilevel"/>
    <w:tmpl w:val="3D38EE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D80CF3"/>
    <w:multiLevelType w:val="hybridMultilevel"/>
    <w:tmpl w:val="12522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83038B"/>
    <w:multiLevelType w:val="hybridMultilevel"/>
    <w:tmpl w:val="D41CB062"/>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B327330"/>
    <w:multiLevelType w:val="hybridMultilevel"/>
    <w:tmpl w:val="357C50D0"/>
    <w:lvl w:ilvl="0" w:tplc="52A86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BC470C9"/>
    <w:multiLevelType w:val="hybridMultilevel"/>
    <w:tmpl w:val="895C0048"/>
    <w:lvl w:ilvl="0" w:tplc="3B3241DC">
      <w:start w:val="1"/>
      <w:numFmt w:val="decimal"/>
      <w:lvlText w:val="Статья %1."/>
      <w:lvlJc w:val="left"/>
      <w:pPr>
        <w:ind w:left="390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9"/>
  </w:num>
  <w:num w:numId="3">
    <w:abstractNumId w:val="6"/>
  </w:num>
  <w:num w:numId="4">
    <w:abstractNumId w:val="34"/>
  </w:num>
  <w:num w:numId="5">
    <w:abstractNumId w:val="10"/>
  </w:num>
  <w:num w:numId="6">
    <w:abstractNumId w:val="24"/>
  </w:num>
  <w:num w:numId="7">
    <w:abstractNumId w:val="5"/>
  </w:num>
  <w:num w:numId="8">
    <w:abstractNumId w:val="3"/>
  </w:num>
  <w:num w:numId="9">
    <w:abstractNumId w:val="35"/>
  </w:num>
  <w:num w:numId="10">
    <w:abstractNumId w:val="26"/>
  </w:num>
  <w:num w:numId="11">
    <w:abstractNumId w:val="23"/>
  </w:num>
  <w:num w:numId="12">
    <w:abstractNumId w:val="31"/>
  </w:num>
  <w:num w:numId="13">
    <w:abstractNumId w:val="19"/>
  </w:num>
  <w:num w:numId="14">
    <w:abstractNumId w:val="27"/>
  </w:num>
  <w:num w:numId="15">
    <w:abstractNumId w:val="22"/>
  </w:num>
  <w:num w:numId="16">
    <w:abstractNumId w:val="30"/>
  </w:num>
  <w:num w:numId="17">
    <w:abstractNumId w:val="17"/>
  </w:num>
  <w:num w:numId="18">
    <w:abstractNumId w:val="4"/>
  </w:num>
  <w:num w:numId="19">
    <w:abstractNumId w:val="12"/>
  </w:num>
  <w:num w:numId="20">
    <w:abstractNumId w:val="36"/>
  </w:num>
  <w:num w:numId="21">
    <w:abstractNumId w:val="32"/>
  </w:num>
  <w:num w:numId="22">
    <w:abstractNumId w:val="25"/>
  </w:num>
  <w:num w:numId="23">
    <w:abstractNumId w:val="37"/>
  </w:num>
  <w:num w:numId="24">
    <w:abstractNumId w:val="14"/>
  </w:num>
  <w:num w:numId="25">
    <w:abstractNumId w:val="0"/>
  </w:num>
  <w:num w:numId="26">
    <w:abstractNumId w:val="11"/>
  </w:num>
  <w:num w:numId="27">
    <w:abstractNumId w:val="33"/>
  </w:num>
  <w:num w:numId="28">
    <w:abstractNumId w:val="21"/>
  </w:num>
  <w:num w:numId="29">
    <w:abstractNumId w:val="28"/>
  </w:num>
  <w:num w:numId="30">
    <w:abstractNumId w:val="16"/>
  </w:num>
  <w:num w:numId="31">
    <w:abstractNumId w:val="15"/>
  </w:num>
  <w:num w:numId="32">
    <w:abstractNumId w:val="20"/>
  </w:num>
  <w:num w:numId="33">
    <w:abstractNumId w:val="7"/>
  </w:num>
  <w:num w:numId="34">
    <w:abstractNumId w:val="18"/>
  </w:num>
  <w:num w:numId="35">
    <w:abstractNumId w:val="8"/>
  </w:num>
  <w:num w:numId="36">
    <w:abstractNumId w:val="1"/>
  </w:num>
  <w:num w:numId="37">
    <w:abstractNumId w:val="9"/>
  </w:num>
  <w:num w:numId="3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C"/>
    <w:rsid w:val="00000915"/>
    <w:rsid w:val="00003573"/>
    <w:rsid w:val="00003E42"/>
    <w:rsid w:val="00010C80"/>
    <w:rsid w:val="00010EFF"/>
    <w:rsid w:val="000241CE"/>
    <w:rsid w:val="00027915"/>
    <w:rsid w:val="00027968"/>
    <w:rsid w:val="000336FF"/>
    <w:rsid w:val="00034ED4"/>
    <w:rsid w:val="0004295B"/>
    <w:rsid w:val="00044547"/>
    <w:rsid w:val="00047F39"/>
    <w:rsid w:val="00050AD1"/>
    <w:rsid w:val="00054C7C"/>
    <w:rsid w:val="00060878"/>
    <w:rsid w:val="00061664"/>
    <w:rsid w:val="00061F09"/>
    <w:rsid w:val="0006215E"/>
    <w:rsid w:val="00062FE5"/>
    <w:rsid w:val="00065FA7"/>
    <w:rsid w:val="0006740F"/>
    <w:rsid w:val="0006756D"/>
    <w:rsid w:val="00070051"/>
    <w:rsid w:val="00070339"/>
    <w:rsid w:val="00070765"/>
    <w:rsid w:val="000741F0"/>
    <w:rsid w:val="00080AB6"/>
    <w:rsid w:val="000851C0"/>
    <w:rsid w:val="000873F6"/>
    <w:rsid w:val="000912D7"/>
    <w:rsid w:val="00091BA6"/>
    <w:rsid w:val="000A1D89"/>
    <w:rsid w:val="000A2839"/>
    <w:rsid w:val="000A6A23"/>
    <w:rsid w:val="000A6BDC"/>
    <w:rsid w:val="000A73CF"/>
    <w:rsid w:val="000A76BD"/>
    <w:rsid w:val="000B016C"/>
    <w:rsid w:val="000B0A69"/>
    <w:rsid w:val="000B7044"/>
    <w:rsid w:val="000B78A3"/>
    <w:rsid w:val="000C2FDD"/>
    <w:rsid w:val="000C4959"/>
    <w:rsid w:val="000D264C"/>
    <w:rsid w:val="000D4C9D"/>
    <w:rsid w:val="000E169F"/>
    <w:rsid w:val="000E29AE"/>
    <w:rsid w:val="000E2BA0"/>
    <w:rsid w:val="000E3477"/>
    <w:rsid w:val="000F2A1F"/>
    <w:rsid w:val="000F4C2F"/>
    <w:rsid w:val="000F6C03"/>
    <w:rsid w:val="000F7F27"/>
    <w:rsid w:val="00100444"/>
    <w:rsid w:val="00103B93"/>
    <w:rsid w:val="00111988"/>
    <w:rsid w:val="00116943"/>
    <w:rsid w:val="00116E53"/>
    <w:rsid w:val="00120150"/>
    <w:rsid w:val="00122902"/>
    <w:rsid w:val="00124219"/>
    <w:rsid w:val="001366E3"/>
    <w:rsid w:val="00141DDC"/>
    <w:rsid w:val="001425DF"/>
    <w:rsid w:val="00143A04"/>
    <w:rsid w:val="00145CE0"/>
    <w:rsid w:val="001475A5"/>
    <w:rsid w:val="001502C9"/>
    <w:rsid w:val="00151588"/>
    <w:rsid w:val="00161D1A"/>
    <w:rsid w:val="00164BF2"/>
    <w:rsid w:val="00173AC4"/>
    <w:rsid w:val="001774B9"/>
    <w:rsid w:val="0018674B"/>
    <w:rsid w:val="00190A14"/>
    <w:rsid w:val="00195C0B"/>
    <w:rsid w:val="001965AB"/>
    <w:rsid w:val="00196806"/>
    <w:rsid w:val="001970C8"/>
    <w:rsid w:val="00197151"/>
    <w:rsid w:val="001A2260"/>
    <w:rsid w:val="001A3FB0"/>
    <w:rsid w:val="001A4DD5"/>
    <w:rsid w:val="001A4EC2"/>
    <w:rsid w:val="001C09B6"/>
    <w:rsid w:val="001C21B8"/>
    <w:rsid w:val="001C2C23"/>
    <w:rsid w:val="001C38F8"/>
    <w:rsid w:val="001C5624"/>
    <w:rsid w:val="001C5C4D"/>
    <w:rsid w:val="001C7E25"/>
    <w:rsid w:val="001D0C93"/>
    <w:rsid w:val="001D7127"/>
    <w:rsid w:val="001D7DD7"/>
    <w:rsid w:val="001D7E93"/>
    <w:rsid w:val="001E1244"/>
    <w:rsid w:val="001F24BB"/>
    <w:rsid w:val="001F6D97"/>
    <w:rsid w:val="00201191"/>
    <w:rsid w:val="00207C8F"/>
    <w:rsid w:val="0021443B"/>
    <w:rsid w:val="0021705B"/>
    <w:rsid w:val="00220F8B"/>
    <w:rsid w:val="00232C74"/>
    <w:rsid w:val="00235208"/>
    <w:rsid w:val="00236558"/>
    <w:rsid w:val="00240214"/>
    <w:rsid w:val="002403A7"/>
    <w:rsid w:val="00242B0B"/>
    <w:rsid w:val="00244812"/>
    <w:rsid w:val="00246753"/>
    <w:rsid w:val="002515BC"/>
    <w:rsid w:val="002532BE"/>
    <w:rsid w:val="00253B30"/>
    <w:rsid w:val="0025415F"/>
    <w:rsid w:val="00255037"/>
    <w:rsid w:val="00261D30"/>
    <w:rsid w:val="00266AC4"/>
    <w:rsid w:val="00267D30"/>
    <w:rsid w:val="00267E05"/>
    <w:rsid w:val="002711C8"/>
    <w:rsid w:val="00276096"/>
    <w:rsid w:val="0027695E"/>
    <w:rsid w:val="002811B1"/>
    <w:rsid w:val="00282481"/>
    <w:rsid w:val="00282DA3"/>
    <w:rsid w:val="00283776"/>
    <w:rsid w:val="00283F11"/>
    <w:rsid w:val="00287356"/>
    <w:rsid w:val="00287DB7"/>
    <w:rsid w:val="0029171D"/>
    <w:rsid w:val="00295145"/>
    <w:rsid w:val="002A0E80"/>
    <w:rsid w:val="002A445D"/>
    <w:rsid w:val="002B17B6"/>
    <w:rsid w:val="002C0B73"/>
    <w:rsid w:val="002C2A53"/>
    <w:rsid w:val="002C6261"/>
    <w:rsid w:val="002D0087"/>
    <w:rsid w:val="002D5E04"/>
    <w:rsid w:val="002D749C"/>
    <w:rsid w:val="002E1FCB"/>
    <w:rsid w:val="002E449E"/>
    <w:rsid w:val="002E44AE"/>
    <w:rsid w:val="002E73F9"/>
    <w:rsid w:val="002F4060"/>
    <w:rsid w:val="002F412A"/>
    <w:rsid w:val="002F42A1"/>
    <w:rsid w:val="002F4662"/>
    <w:rsid w:val="003011DF"/>
    <w:rsid w:val="0030693E"/>
    <w:rsid w:val="0031235E"/>
    <w:rsid w:val="00312A91"/>
    <w:rsid w:val="00314505"/>
    <w:rsid w:val="00315F7B"/>
    <w:rsid w:val="00316AAF"/>
    <w:rsid w:val="003204A6"/>
    <w:rsid w:val="003211F1"/>
    <w:rsid w:val="003226D9"/>
    <w:rsid w:val="00322D61"/>
    <w:rsid w:val="00325330"/>
    <w:rsid w:val="00330510"/>
    <w:rsid w:val="003415B3"/>
    <w:rsid w:val="00343A12"/>
    <w:rsid w:val="003442D9"/>
    <w:rsid w:val="00345C2A"/>
    <w:rsid w:val="00352243"/>
    <w:rsid w:val="00357A63"/>
    <w:rsid w:val="003603A2"/>
    <w:rsid w:val="00361F24"/>
    <w:rsid w:val="00362216"/>
    <w:rsid w:val="003655BB"/>
    <w:rsid w:val="00370B35"/>
    <w:rsid w:val="003721ED"/>
    <w:rsid w:val="00374AB0"/>
    <w:rsid w:val="003755A1"/>
    <w:rsid w:val="00382182"/>
    <w:rsid w:val="00383F08"/>
    <w:rsid w:val="00386B0A"/>
    <w:rsid w:val="0039108A"/>
    <w:rsid w:val="003974BB"/>
    <w:rsid w:val="003A21CC"/>
    <w:rsid w:val="003A2D9B"/>
    <w:rsid w:val="003B3C54"/>
    <w:rsid w:val="003B6705"/>
    <w:rsid w:val="003C3BB9"/>
    <w:rsid w:val="003C46D9"/>
    <w:rsid w:val="003C7967"/>
    <w:rsid w:val="003D116B"/>
    <w:rsid w:val="003D1F5B"/>
    <w:rsid w:val="003D3BB8"/>
    <w:rsid w:val="003D63D5"/>
    <w:rsid w:val="003D673E"/>
    <w:rsid w:val="003E09B7"/>
    <w:rsid w:val="003E3632"/>
    <w:rsid w:val="003E54C6"/>
    <w:rsid w:val="003E7A7C"/>
    <w:rsid w:val="003F6805"/>
    <w:rsid w:val="0040105C"/>
    <w:rsid w:val="004012CF"/>
    <w:rsid w:val="00405134"/>
    <w:rsid w:val="00406181"/>
    <w:rsid w:val="004064B8"/>
    <w:rsid w:val="00414CD7"/>
    <w:rsid w:val="004160F5"/>
    <w:rsid w:val="004167A1"/>
    <w:rsid w:val="004169C5"/>
    <w:rsid w:val="0041735C"/>
    <w:rsid w:val="00417F90"/>
    <w:rsid w:val="00420C12"/>
    <w:rsid w:val="00425458"/>
    <w:rsid w:val="00427D3A"/>
    <w:rsid w:val="00430A72"/>
    <w:rsid w:val="00431A83"/>
    <w:rsid w:val="00432281"/>
    <w:rsid w:val="00432AC1"/>
    <w:rsid w:val="00434A70"/>
    <w:rsid w:val="00434D3B"/>
    <w:rsid w:val="00443D1C"/>
    <w:rsid w:val="00445387"/>
    <w:rsid w:val="0044598C"/>
    <w:rsid w:val="00445D90"/>
    <w:rsid w:val="004474E0"/>
    <w:rsid w:val="004479C0"/>
    <w:rsid w:val="004505DD"/>
    <w:rsid w:val="00454077"/>
    <w:rsid w:val="004636AB"/>
    <w:rsid w:val="0046496F"/>
    <w:rsid w:val="00465953"/>
    <w:rsid w:val="00466872"/>
    <w:rsid w:val="00484531"/>
    <w:rsid w:val="00486A61"/>
    <w:rsid w:val="00486AE2"/>
    <w:rsid w:val="004925E6"/>
    <w:rsid w:val="00495C9D"/>
    <w:rsid w:val="004A00C6"/>
    <w:rsid w:val="004A29BE"/>
    <w:rsid w:val="004B0660"/>
    <w:rsid w:val="004B0B55"/>
    <w:rsid w:val="004B2498"/>
    <w:rsid w:val="004B2DBA"/>
    <w:rsid w:val="004B3018"/>
    <w:rsid w:val="004B62EF"/>
    <w:rsid w:val="004B7DFA"/>
    <w:rsid w:val="004C1F10"/>
    <w:rsid w:val="004C2E90"/>
    <w:rsid w:val="004C411C"/>
    <w:rsid w:val="004C53F5"/>
    <w:rsid w:val="004C5EEA"/>
    <w:rsid w:val="004C7A0C"/>
    <w:rsid w:val="004D524E"/>
    <w:rsid w:val="004D66D4"/>
    <w:rsid w:val="004E1189"/>
    <w:rsid w:val="004E5E42"/>
    <w:rsid w:val="004E7E4C"/>
    <w:rsid w:val="004F49D0"/>
    <w:rsid w:val="004F58F0"/>
    <w:rsid w:val="00500038"/>
    <w:rsid w:val="00501062"/>
    <w:rsid w:val="00504935"/>
    <w:rsid w:val="00513E71"/>
    <w:rsid w:val="0052169C"/>
    <w:rsid w:val="005217E6"/>
    <w:rsid w:val="00531EBB"/>
    <w:rsid w:val="0053388D"/>
    <w:rsid w:val="00534CF3"/>
    <w:rsid w:val="005369A3"/>
    <w:rsid w:val="0054001E"/>
    <w:rsid w:val="00541542"/>
    <w:rsid w:val="00552526"/>
    <w:rsid w:val="005563F2"/>
    <w:rsid w:val="00561E4B"/>
    <w:rsid w:val="00564A7B"/>
    <w:rsid w:val="00567333"/>
    <w:rsid w:val="00571268"/>
    <w:rsid w:val="00575DB4"/>
    <w:rsid w:val="005764DA"/>
    <w:rsid w:val="00581E7D"/>
    <w:rsid w:val="00585CAE"/>
    <w:rsid w:val="00591F72"/>
    <w:rsid w:val="005934B7"/>
    <w:rsid w:val="00597FFE"/>
    <w:rsid w:val="005A2622"/>
    <w:rsid w:val="005A2EE4"/>
    <w:rsid w:val="005A4C44"/>
    <w:rsid w:val="005B0BCC"/>
    <w:rsid w:val="005B29BC"/>
    <w:rsid w:val="005B2E1A"/>
    <w:rsid w:val="005C03B4"/>
    <w:rsid w:val="005C129B"/>
    <w:rsid w:val="005C542E"/>
    <w:rsid w:val="005D1DB2"/>
    <w:rsid w:val="005D4347"/>
    <w:rsid w:val="005E14D1"/>
    <w:rsid w:val="005E4B81"/>
    <w:rsid w:val="005F5006"/>
    <w:rsid w:val="005F633F"/>
    <w:rsid w:val="005F77F3"/>
    <w:rsid w:val="00600D94"/>
    <w:rsid w:val="006044DB"/>
    <w:rsid w:val="006057DD"/>
    <w:rsid w:val="0061244D"/>
    <w:rsid w:val="00612480"/>
    <w:rsid w:val="00621B95"/>
    <w:rsid w:val="00632FEA"/>
    <w:rsid w:val="00642539"/>
    <w:rsid w:val="00650354"/>
    <w:rsid w:val="00650CD2"/>
    <w:rsid w:val="006524EB"/>
    <w:rsid w:val="006551D9"/>
    <w:rsid w:val="006573A5"/>
    <w:rsid w:val="00660325"/>
    <w:rsid w:val="00661DB3"/>
    <w:rsid w:val="00665737"/>
    <w:rsid w:val="006759FE"/>
    <w:rsid w:val="00677156"/>
    <w:rsid w:val="00683839"/>
    <w:rsid w:val="00687D30"/>
    <w:rsid w:val="006907EC"/>
    <w:rsid w:val="00691B42"/>
    <w:rsid w:val="00692B86"/>
    <w:rsid w:val="006930EE"/>
    <w:rsid w:val="0069356D"/>
    <w:rsid w:val="0069417A"/>
    <w:rsid w:val="00696C19"/>
    <w:rsid w:val="006B307A"/>
    <w:rsid w:val="006C197D"/>
    <w:rsid w:val="006C1BE3"/>
    <w:rsid w:val="006C6E69"/>
    <w:rsid w:val="006D28D5"/>
    <w:rsid w:val="006D35C4"/>
    <w:rsid w:val="006D71B9"/>
    <w:rsid w:val="006E01CD"/>
    <w:rsid w:val="006E1E4B"/>
    <w:rsid w:val="006E2BA7"/>
    <w:rsid w:val="006E3A96"/>
    <w:rsid w:val="006E51BF"/>
    <w:rsid w:val="006F24DA"/>
    <w:rsid w:val="006F3482"/>
    <w:rsid w:val="006F4029"/>
    <w:rsid w:val="006F5BCE"/>
    <w:rsid w:val="006F745D"/>
    <w:rsid w:val="00702402"/>
    <w:rsid w:val="00703F62"/>
    <w:rsid w:val="007043C2"/>
    <w:rsid w:val="00704EF3"/>
    <w:rsid w:val="007105C6"/>
    <w:rsid w:val="007111D6"/>
    <w:rsid w:val="00712652"/>
    <w:rsid w:val="00712D09"/>
    <w:rsid w:val="007130C4"/>
    <w:rsid w:val="00713852"/>
    <w:rsid w:val="00722C7B"/>
    <w:rsid w:val="00726010"/>
    <w:rsid w:val="00727B03"/>
    <w:rsid w:val="007413D3"/>
    <w:rsid w:val="007432F2"/>
    <w:rsid w:val="00746C53"/>
    <w:rsid w:val="0074708E"/>
    <w:rsid w:val="00750C00"/>
    <w:rsid w:val="00751CB5"/>
    <w:rsid w:val="00751F33"/>
    <w:rsid w:val="0075619E"/>
    <w:rsid w:val="0076388C"/>
    <w:rsid w:val="00763C2A"/>
    <w:rsid w:val="0076725C"/>
    <w:rsid w:val="00780A3E"/>
    <w:rsid w:val="00782E7E"/>
    <w:rsid w:val="00783D90"/>
    <w:rsid w:val="00786AC8"/>
    <w:rsid w:val="00786DBD"/>
    <w:rsid w:val="00787534"/>
    <w:rsid w:val="00793531"/>
    <w:rsid w:val="007968DF"/>
    <w:rsid w:val="007A46B5"/>
    <w:rsid w:val="007A5FDB"/>
    <w:rsid w:val="007B266E"/>
    <w:rsid w:val="007B3C58"/>
    <w:rsid w:val="007B56DE"/>
    <w:rsid w:val="007B6698"/>
    <w:rsid w:val="007C3FBC"/>
    <w:rsid w:val="007C54B7"/>
    <w:rsid w:val="007C583F"/>
    <w:rsid w:val="007D664A"/>
    <w:rsid w:val="007E5DE9"/>
    <w:rsid w:val="007E6013"/>
    <w:rsid w:val="007E6297"/>
    <w:rsid w:val="007E74F5"/>
    <w:rsid w:val="007F1C14"/>
    <w:rsid w:val="00802F62"/>
    <w:rsid w:val="00803B87"/>
    <w:rsid w:val="00805896"/>
    <w:rsid w:val="008157EF"/>
    <w:rsid w:val="00815C39"/>
    <w:rsid w:val="00816C73"/>
    <w:rsid w:val="008218EA"/>
    <w:rsid w:val="0082287E"/>
    <w:rsid w:val="00822C5E"/>
    <w:rsid w:val="008240A0"/>
    <w:rsid w:val="00831048"/>
    <w:rsid w:val="008317D1"/>
    <w:rsid w:val="008355D5"/>
    <w:rsid w:val="00844FFF"/>
    <w:rsid w:val="00845174"/>
    <w:rsid w:val="00846FB5"/>
    <w:rsid w:val="00850AC8"/>
    <w:rsid w:val="00856EFB"/>
    <w:rsid w:val="00860C97"/>
    <w:rsid w:val="0087245F"/>
    <w:rsid w:val="00873163"/>
    <w:rsid w:val="00877EAD"/>
    <w:rsid w:val="00880E0D"/>
    <w:rsid w:val="0088121E"/>
    <w:rsid w:val="00881606"/>
    <w:rsid w:val="00882CBF"/>
    <w:rsid w:val="00884227"/>
    <w:rsid w:val="008901E8"/>
    <w:rsid w:val="00895EBF"/>
    <w:rsid w:val="008A1390"/>
    <w:rsid w:val="008A29C4"/>
    <w:rsid w:val="008A5B23"/>
    <w:rsid w:val="008B6035"/>
    <w:rsid w:val="008B6C57"/>
    <w:rsid w:val="008C084E"/>
    <w:rsid w:val="008C51FE"/>
    <w:rsid w:val="008C6F0F"/>
    <w:rsid w:val="008D10E2"/>
    <w:rsid w:val="008D1883"/>
    <w:rsid w:val="008D4E99"/>
    <w:rsid w:val="008F0497"/>
    <w:rsid w:val="008F2DF3"/>
    <w:rsid w:val="008F4C8C"/>
    <w:rsid w:val="008F5132"/>
    <w:rsid w:val="008F59FD"/>
    <w:rsid w:val="008F6D96"/>
    <w:rsid w:val="009044EE"/>
    <w:rsid w:val="009048CD"/>
    <w:rsid w:val="00904984"/>
    <w:rsid w:val="00904A57"/>
    <w:rsid w:val="0090554A"/>
    <w:rsid w:val="009056B4"/>
    <w:rsid w:val="00912536"/>
    <w:rsid w:val="0091562A"/>
    <w:rsid w:val="00927AF0"/>
    <w:rsid w:val="009429D0"/>
    <w:rsid w:val="00944843"/>
    <w:rsid w:val="00947BD7"/>
    <w:rsid w:val="0095252C"/>
    <w:rsid w:val="00953CC9"/>
    <w:rsid w:val="00957133"/>
    <w:rsid w:val="0096447C"/>
    <w:rsid w:val="00970DB8"/>
    <w:rsid w:val="00973C5D"/>
    <w:rsid w:val="00975091"/>
    <w:rsid w:val="00977E34"/>
    <w:rsid w:val="009938FC"/>
    <w:rsid w:val="00994F3B"/>
    <w:rsid w:val="00995140"/>
    <w:rsid w:val="009A6D66"/>
    <w:rsid w:val="009B15C7"/>
    <w:rsid w:val="009B164B"/>
    <w:rsid w:val="009B187B"/>
    <w:rsid w:val="009B306E"/>
    <w:rsid w:val="009C30DA"/>
    <w:rsid w:val="009C7B9A"/>
    <w:rsid w:val="009D14AE"/>
    <w:rsid w:val="009D2B53"/>
    <w:rsid w:val="009E192E"/>
    <w:rsid w:val="009E40B1"/>
    <w:rsid w:val="009F31C3"/>
    <w:rsid w:val="009F6793"/>
    <w:rsid w:val="009F79BA"/>
    <w:rsid w:val="00A01E4D"/>
    <w:rsid w:val="00A0705A"/>
    <w:rsid w:val="00A1004D"/>
    <w:rsid w:val="00A1027E"/>
    <w:rsid w:val="00A11AD7"/>
    <w:rsid w:val="00A11F81"/>
    <w:rsid w:val="00A1233E"/>
    <w:rsid w:val="00A149F2"/>
    <w:rsid w:val="00A1557F"/>
    <w:rsid w:val="00A177BB"/>
    <w:rsid w:val="00A20A8E"/>
    <w:rsid w:val="00A21A03"/>
    <w:rsid w:val="00A32010"/>
    <w:rsid w:val="00A45EAF"/>
    <w:rsid w:val="00A4721A"/>
    <w:rsid w:val="00A47247"/>
    <w:rsid w:val="00A474FC"/>
    <w:rsid w:val="00A51156"/>
    <w:rsid w:val="00A55E49"/>
    <w:rsid w:val="00A662AA"/>
    <w:rsid w:val="00A720F3"/>
    <w:rsid w:val="00A73C17"/>
    <w:rsid w:val="00A80029"/>
    <w:rsid w:val="00A811AF"/>
    <w:rsid w:val="00A81824"/>
    <w:rsid w:val="00A852BD"/>
    <w:rsid w:val="00A8760A"/>
    <w:rsid w:val="00A90781"/>
    <w:rsid w:val="00A91130"/>
    <w:rsid w:val="00A91A37"/>
    <w:rsid w:val="00A9422A"/>
    <w:rsid w:val="00A97D1A"/>
    <w:rsid w:val="00AA215E"/>
    <w:rsid w:val="00AA2FBF"/>
    <w:rsid w:val="00AB2B94"/>
    <w:rsid w:val="00AB4B64"/>
    <w:rsid w:val="00AC1FCC"/>
    <w:rsid w:val="00AC26C0"/>
    <w:rsid w:val="00AC5355"/>
    <w:rsid w:val="00AC7D78"/>
    <w:rsid w:val="00AD2065"/>
    <w:rsid w:val="00AE0D64"/>
    <w:rsid w:val="00AE115E"/>
    <w:rsid w:val="00AE196D"/>
    <w:rsid w:val="00AE2709"/>
    <w:rsid w:val="00AE7CC7"/>
    <w:rsid w:val="00AF581C"/>
    <w:rsid w:val="00AF6681"/>
    <w:rsid w:val="00AF7357"/>
    <w:rsid w:val="00B00B1F"/>
    <w:rsid w:val="00B02ADF"/>
    <w:rsid w:val="00B053E4"/>
    <w:rsid w:val="00B06B3E"/>
    <w:rsid w:val="00B06F69"/>
    <w:rsid w:val="00B12BE4"/>
    <w:rsid w:val="00B159DB"/>
    <w:rsid w:val="00B15E35"/>
    <w:rsid w:val="00B17B7A"/>
    <w:rsid w:val="00B22525"/>
    <w:rsid w:val="00B25961"/>
    <w:rsid w:val="00B26B93"/>
    <w:rsid w:val="00B27F2F"/>
    <w:rsid w:val="00B3559D"/>
    <w:rsid w:val="00B46A12"/>
    <w:rsid w:val="00B479B2"/>
    <w:rsid w:val="00B547B4"/>
    <w:rsid w:val="00B55E0F"/>
    <w:rsid w:val="00B5771E"/>
    <w:rsid w:val="00B70E55"/>
    <w:rsid w:val="00B74379"/>
    <w:rsid w:val="00B74DD4"/>
    <w:rsid w:val="00B7647E"/>
    <w:rsid w:val="00B827C8"/>
    <w:rsid w:val="00B874CB"/>
    <w:rsid w:val="00B923C8"/>
    <w:rsid w:val="00B9299D"/>
    <w:rsid w:val="00B92B13"/>
    <w:rsid w:val="00B97916"/>
    <w:rsid w:val="00B97A25"/>
    <w:rsid w:val="00B97C83"/>
    <w:rsid w:val="00BA2323"/>
    <w:rsid w:val="00BB1DE3"/>
    <w:rsid w:val="00BB38F1"/>
    <w:rsid w:val="00BB4E16"/>
    <w:rsid w:val="00BB4F71"/>
    <w:rsid w:val="00BB7F8D"/>
    <w:rsid w:val="00BD0C92"/>
    <w:rsid w:val="00BD7631"/>
    <w:rsid w:val="00BE24EA"/>
    <w:rsid w:val="00BE4F80"/>
    <w:rsid w:val="00BE5D93"/>
    <w:rsid w:val="00BF381C"/>
    <w:rsid w:val="00BF59BA"/>
    <w:rsid w:val="00BF7281"/>
    <w:rsid w:val="00C0020B"/>
    <w:rsid w:val="00C00611"/>
    <w:rsid w:val="00C0235B"/>
    <w:rsid w:val="00C12E49"/>
    <w:rsid w:val="00C21999"/>
    <w:rsid w:val="00C232AC"/>
    <w:rsid w:val="00C24922"/>
    <w:rsid w:val="00C275B8"/>
    <w:rsid w:val="00C30C2D"/>
    <w:rsid w:val="00C422A7"/>
    <w:rsid w:val="00C42D94"/>
    <w:rsid w:val="00C5497A"/>
    <w:rsid w:val="00C5555F"/>
    <w:rsid w:val="00C55859"/>
    <w:rsid w:val="00C6089B"/>
    <w:rsid w:val="00C63A45"/>
    <w:rsid w:val="00C63B75"/>
    <w:rsid w:val="00C719E6"/>
    <w:rsid w:val="00C810DA"/>
    <w:rsid w:val="00C83466"/>
    <w:rsid w:val="00C841A9"/>
    <w:rsid w:val="00C84F7E"/>
    <w:rsid w:val="00C85D14"/>
    <w:rsid w:val="00C86C5D"/>
    <w:rsid w:val="00C93EE9"/>
    <w:rsid w:val="00C95CAA"/>
    <w:rsid w:val="00C969B9"/>
    <w:rsid w:val="00CB5554"/>
    <w:rsid w:val="00CC14CB"/>
    <w:rsid w:val="00CC1841"/>
    <w:rsid w:val="00CD10AB"/>
    <w:rsid w:val="00CD1BB0"/>
    <w:rsid w:val="00CD2A24"/>
    <w:rsid w:val="00CD4CFF"/>
    <w:rsid w:val="00CE3DD5"/>
    <w:rsid w:val="00CE5FA6"/>
    <w:rsid w:val="00CE6CE5"/>
    <w:rsid w:val="00CF31F1"/>
    <w:rsid w:val="00CF3C07"/>
    <w:rsid w:val="00D0163E"/>
    <w:rsid w:val="00D040AD"/>
    <w:rsid w:val="00D059F2"/>
    <w:rsid w:val="00D06973"/>
    <w:rsid w:val="00D114FA"/>
    <w:rsid w:val="00D115BE"/>
    <w:rsid w:val="00D12468"/>
    <w:rsid w:val="00D12A7A"/>
    <w:rsid w:val="00D14ABF"/>
    <w:rsid w:val="00D2321E"/>
    <w:rsid w:val="00D34E1C"/>
    <w:rsid w:val="00D35E05"/>
    <w:rsid w:val="00D36DFD"/>
    <w:rsid w:val="00D374F1"/>
    <w:rsid w:val="00D50290"/>
    <w:rsid w:val="00D50F2D"/>
    <w:rsid w:val="00D51AEE"/>
    <w:rsid w:val="00D51D62"/>
    <w:rsid w:val="00D546A3"/>
    <w:rsid w:val="00D60C1C"/>
    <w:rsid w:val="00D66388"/>
    <w:rsid w:val="00D761AD"/>
    <w:rsid w:val="00D80803"/>
    <w:rsid w:val="00D8261B"/>
    <w:rsid w:val="00D911D7"/>
    <w:rsid w:val="00D9247E"/>
    <w:rsid w:val="00DA3036"/>
    <w:rsid w:val="00DA50ED"/>
    <w:rsid w:val="00DA7B45"/>
    <w:rsid w:val="00DB2ADD"/>
    <w:rsid w:val="00DB348F"/>
    <w:rsid w:val="00DB3589"/>
    <w:rsid w:val="00DC4C5F"/>
    <w:rsid w:val="00DC5709"/>
    <w:rsid w:val="00DC5C0D"/>
    <w:rsid w:val="00DE04B9"/>
    <w:rsid w:val="00DE1B21"/>
    <w:rsid w:val="00DE56CA"/>
    <w:rsid w:val="00DE68FE"/>
    <w:rsid w:val="00DF0447"/>
    <w:rsid w:val="00DF17B4"/>
    <w:rsid w:val="00E03233"/>
    <w:rsid w:val="00E03A71"/>
    <w:rsid w:val="00E1059C"/>
    <w:rsid w:val="00E153B6"/>
    <w:rsid w:val="00E156BA"/>
    <w:rsid w:val="00E205FD"/>
    <w:rsid w:val="00E22391"/>
    <w:rsid w:val="00E31097"/>
    <w:rsid w:val="00E32A77"/>
    <w:rsid w:val="00E35D8A"/>
    <w:rsid w:val="00E415AB"/>
    <w:rsid w:val="00E4325F"/>
    <w:rsid w:val="00E4380F"/>
    <w:rsid w:val="00E43C45"/>
    <w:rsid w:val="00E45DB9"/>
    <w:rsid w:val="00E5484C"/>
    <w:rsid w:val="00E631A2"/>
    <w:rsid w:val="00E64F1D"/>
    <w:rsid w:val="00E653EE"/>
    <w:rsid w:val="00E73419"/>
    <w:rsid w:val="00E80231"/>
    <w:rsid w:val="00E82F24"/>
    <w:rsid w:val="00E83951"/>
    <w:rsid w:val="00E84118"/>
    <w:rsid w:val="00E84A9E"/>
    <w:rsid w:val="00E85102"/>
    <w:rsid w:val="00E87B35"/>
    <w:rsid w:val="00E94B04"/>
    <w:rsid w:val="00EA2AED"/>
    <w:rsid w:val="00EA4540"/>
    <w:rsid w:val="00EA4BD5"/>
    <w:rsid w:val="00EB45E8"/>
    <w:rsid w:val="00EC18A7"/>
    <w:rsid w:val="00EC2F5F"/>
    <w:rsid w:val="00EC4B06"/>
    <w:rsid w:val="00ED0255"/>
    <w:rsid w:val="00ED0D45"/>
    <w:rsid w:val="00ED2DA1"/>
    <w:rsid w:val="00ED5128"/>
    <w:rsid w:val="00ED518C"/>
    <w:rsid w:val="00ED556B"/>
    <w:rsid w:val="00EE2B73"/>
    <w:rsid w:val="00EE793A"/>
    <w:rsid w:val="00EE7F25"/>
    <w:rsid w:val="00EF0C5D"/>
    <w:rsid w:val="00EF0F4C"/>
    <w:rsid w:val="00EF4FBC"/>
    <w:rsid w:val="00EF55FF"/>
    <w:rsid w:val="00F02487"/>
    <w:rsid w:val="00F02E58"/>
    <w:rsid w:val="00F04461"/>
    <w:rsid w:val="00F050B6"/>
    <w:rsid w:val="00F10312"/>
    <w:rsid w:val="00F11A29"/>
    <w:rsid w:val="00F13311"/>
    <w:rsid w:val="00F21478"/>
    <w:rsid w:val="00F21F62"/>
    <w:rsid w:val="00F22DB9"/>
    <w:rsid w:val="00F2550A"/>
    <w:rsid w:val="00F25753"/>
    <w:rsid w:val="00F2795A"/>
    <w:rsid w:val="00F27B17"/>
    <w:rsid w:val="00F30BA8"/>
    <w:rsid w:val="00F31A5C"/>
    <w:rsid w:val="00F32164"/>
    <w:rsid w:val="00F34590"/>
    <w:rsid w:val="00F348E2"/>
    <w:rsid w:val="00F43E08"/>
    <w:rsid w:val="00F51728"/>
    <w:rsid w:val="00F52CF1"/>
    <w:rsid w:val="00F52FE4"/>
    <w:rsid w:val="00F55738"/>
    <w:rsid w:val="00F579C5"/>
    <w:rsid w:val="00F631AE"/>
    <w:rsid w:val="00F670F8"/>
    <w:rsid w:val="00F70BAE"/>
    <w:rsid w:val="00F70CD7"/>
    <w:rsid w:val="00F7298F"/>
    <w:rsid w:val="00F74727"/>
    <w:rsid w:val="00F86D66"/>
    <w:rsid w:val="00F94213"/>
    <w:rsid w:val="00F9524A"/>
    <w:rsid w:val="00FA0EEF"/>
    <w:rsid w:val="00FA5608"/>
    <w:rsid w:val="00FB553D"/>
    <w:rsid w:val="00FB7DEB"/>
    <w:rsid w:val="00FC1FB8"/>
    <w:rsid w:val="00FC4693"/>
    <w:rsid w:val="00FC74A8"/>
    <w:rsid w:val="00FD1323"/>
    <w:rsid w:val="00FD1A11"/>
    <w:rsid w:val="00FD2100"/>
    <w:rsid w:val="00FD2C34"/>
    <w:rsid w:val="00FF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9978F-0950-4CE9-8294-295863E3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42"/>
  </w:style>
  <w:style w:type="paragraph" w:styleId="1">
    <w:name w:val="heading 1"/>
    <w:basedOn w:val="a"/>
    <w:next w:val="a"/>
    <w:uiPriority w:val="9"/>
    <w:qFormat/>
    <w:rsid w:val="004E5E42"/>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rsid w:val="004E5E42"/>
    <w:pPr>
      <w:keepNext/>
      <w:keepLines/>
      <w:spacing w:before="360" w:after="80"/>
      <w:outlineLvl w:val="1"/>
    </w:pPr>
    <w:rPr>
      <w:b/>
      <w:sz w:val="36"/>
      <w:szCs w:val="36"/>
    </w:rPr>
  </w:style>
  <w:style w:type="paragraph" w:styleId="3">
    <w:name w:val="heading 3"/>
    <w:basedOn w:val="a"/>
    <w:next w:val="a"/>
    <w:uiPriority w:val="9"/>
    <w:semiHidden/>
    <w:unhideWhenUsed/>
    <w:qFormat/>
    <w:rsid w:val="004E5E42"/>
    <w:pPr>
      <w:keepNext/>
      <w:keepLines/>
      <w:spacing w:before="280" w:after="80"/>
      <w:outlineLvl w:val="2"/>
    </w:pPr>
    <w:rPr>
      <w:b/>
      <w:sz w:val="28"/>
      <w:szCs w:val="28"/>
    </w:rPr>
  </w:style>
  <w:style w:type="paragraph" w:styleId="4">
    <w:name w:val="heading 4"/>
    <w:basedOn w:val="a"/>
    <w:next w:val="a"/>
    <w:uiPriority w:val="9"/>
    <w:semiHidden/>
    <w:unhideWhenUsed/>
    <w:qFormat/>
    <w:rsid w:val="004E5E42"/>
    <w:pPr>
      <w:keepNext/>
      <w:keepLines/>
      <w:spacing w:before="240" w:after="40"/>
      <w:outlineLvl w:val="3"/>
    </w:pPr>
    <w:rPr>
      <w:b/>
      <w:sz w:val="24"/>
      <w:szCs w:val="24"/>
    </w:rPr>
  </w:style>
  <w:style w:type="paragraph" w:styleId="5">
    <w:name w:val="heading 5"/>
    <w:basedOn w:val="a"/>
    <w:next w:val="a"/>
    <w:uiPriority w:val="9"/>
    <w:semiHidden/>
    <w:unhideWhenUsed/>
    <w:qFormat/>
    <w:rsid w:val="004E5E42"/>
    <w:pPr>
      <w:keepNext/>
      <w:keepLines/>
      <w:spacing w:before="220" w:after="40"/>
      <w:outlineLvl w:val="4"/>
    </w:pPr>
    <w:rPr>
      <w:b/>
    </w:rPr>
  </w:style>
  <w:style w:type="paragraph" w:styleId="6">
    <w:name w:val="heading 6"/>
    <w:basedOn w:val="a"/>
    <w:next w:val="a"/>
    <w:uiPriority w:val="9"/>
    <w:semiHidden/>
    <w:unhideWhenUsed/>
    <w:qFormat/>
    <w:rsid w:val="004E5E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4E5E42"/>
    <w:pPr>
      <w:keepNext/>
      <w:keepLines/>
      <w:spacing w:before="480" w:after="120"/>
    </w:pPr>
    <w:rPr>
      <w:b/>
      <w:sz w:val="72"/>
      <w:szCs w:val="72"/>
    </w:rPr>
  </w:style>
  <w:style w:type="paragraph" w:styleId="a4">
    <w:name w:val="Subtitle"/>
    <w:basedOn w:val="a"/>
    <w:next w:val="a"/>
    <w:uiPriority w:val="11"/>
    <w:qFormat/>
    <w:rsid w:val="004E5E42"/>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4E5E42"/>
    <w:pPr>
      <w:spacing w:line="240" w:lineRule="auto"/>
    </w:pPr>
    <w:rPr>
      <w:sz w:val="20"/>
      <w:szCs w:val="20"/>
    </w:rPr>
  </w:style>
  <w:style w:type="character" w:customStyle="1" w:styleId="a6">
    <w:name w:val="Текст примечания Знак"/>
    <w:basedOn w:val="a0"/>
    <w:link w:val="a5"/>
    <w:uiPriority w:val="99"/>
    <w:semiHidden/>
    <w:rsid w:val="004E5E42"/>
    <w:rPr>
      <w:sz w:val="20"/>
      <w:szCs w:val="20"/>
    </w:rPr>
  </w:style>
  <w:style w:type="character" w:styleId="a7">
    <w:name w:val="annotation reference"/>
    <w:basedOn w:val="a0"/>
    <w:uiPriority w:val="99"/>
    <w:semiHidden/>
    <w:unhideWhenUsed/>
    <w:rsid w:val="004E5E42"/>
    <w:rPr>
      <w:sz w:val="16"/>
      <w:szCs w:val="16"/>
    </w:rPr>
  </w:style>
  <w:style w:type="paragraph" w:styleId="a8">
    <w:name w:val="Balloon Text"/>
    <w:basedOn w:val="a"/>
    <w:link w:val="a9"/>
    <w:uiPriority w:val="99"/>
    <w:semiHidden/>
    <w:unhideWhenUsed/>
    <w:rsid w:val="004400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00D2"/>
    <w:rPr>
      <w:rFonts w:ascii="Segoe UI" w:hAnsi="Segoe UI" w:cs="Segoe UI"/>
      <w:sz w:val="18"/>
      <w:szCs w:val="18"/>
    </w:rPr>
  </w:style>
  <w:style w:type="paragraph" w:styleId="aa">
    <w:name w:val="List Paragraph"/>
    <w:aliases w:val="маркированный,Абзац,Elenco Normale,Абзац с отступом,strich,2nd Tier Header,Абзац списка1,ТАБЛИЦЫ,AC List 01,Bullets before"/>
    <w:basedOn w:val="a"/>
    <w:link w:val="ab"/>
    <w:uiPriority w:val="34"/>
    <w:qFormat/>
    <w:rsid w:val="008A1DC2"/>
    <w:pPr>
      <w:ind w:left="720"/>
      <w:contextualSpacing/>
    </w:pPr>
  </w:style>
  <w:style w:type="paragraph" w:styleId="ac">
    <w:name w:val="annotation subject"/>
    <w:basedOn w:val="a5"/>
    <w:next w:val="a5"/>
    <w:link w:val="ad"/>
    <w:uiPriority w:val="99"/>
    <w:semiHidden/>
    <w:unhideWhenUsed/>
    <w:rsid w:val="00046760"/>
    <w:rPr>
      <w:b/>
      <w:bCs/>
    </w:rPr>
  </w:style>
  <w:style w:type="character" w:customStyle="1" w:styleId="ad">
    <w:name w:val="Тема примечания Знак"/>
    <w:basedOn w:val="a6"/>
    <w:link w:val="ac"/>
    <w:uiPriority w:val="99"/>
    <w:semiHidden/>
    <w:rsid w:val="00046760"/>
    <w:rPr>
      <w:b/>
      <w:bCs/>
      <w:sz w:val="20"/>
      <w:szCs w:val="20"/>
    </w:rPr>
  </w:style>
  <w:style w:type="paragraph" w:styleId="ae">
    <w:name w:val="Revision"/>
    <w:hidden/>
    <w:uiPriority w:val="99"/>
    <w:semiHidden/>
    <w:rsid w:val="00C26675"/>
    <w:pPr>
      <w:spacing w:after="0" w:line="240" w:lineRule="auto"/>
    </w:pPr>
  </w:style>
  <w:style w:type="character" w:customStyle="1" w:styleId="s0">
    <w:name w:val="s0"/>
    <w:basedOn w:val="a0"/>
    <w:rsid w:val="008957FD"/>
    <w:rPr>
      <w:rFonts w:ascii="Times New Roman" w:hAnsi="Times New Roman" w:cs="Times New Roman" w:hint="default"/>
      <w:b w:val="0"/>
      <w:bCs w:val="0"/>
      <w:i w:val="0"/>
      <w:iCs w:val="0"/>
      <w:strike w:val="0"/>
      <w:dstrike w:val="0"/>
      <w:color w:val="000000"/>
      <w:sz w:val="28"/>
      <w:szCs w:val="28"/>
      <w:u w:val="none"/>
      <w:effect w:val="none"/>
    </w:rPr>
  </w:style>
  <w:style w:type="paragraph" w:styleId="af">
    <w:name w:val="Body Text"/>
    <w:basedOn w:val="a"/>
    <w:link w:val="af0"/>
    <w:rsid w:val="00282481"/>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282481"/>
    <w:rPr>
      <w:rFonts w:ascii="Times New Roman" w:eastAsia="Times New Roman" w:hAnsi="Times New Roman" w:cs="Times New Roman"/>
      <w:sz w:val="24"/>
      <w:szCs w:val="20"/>
    </w:rPr>
  </w:style>
  <w:style w:type="paragraph" w:styleId="af1">
    <w:name w:val="Normal (Web)"/>
    <w:basedOn w:val="a"/>
    <w:uiPriority w:val="99"/>
    <w:unhideWhenUsed/>
    <w:rsid w:val="00306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Абзац списка Знак"/>
    <w:aliases w:val="маркированный Знак,Абзац Знак,Elenco Normale Знак,Абзац с отступом Знак,strich Знак,2nd Tier Header Знак,Абзац списка1 Знак,ТАБЛИЦЫ Знак,AC List 01 Знак,Bullets before Знак"/>
    <w:link w:val="aa"/>
    <w:uiPriority w:val="34"/>
    <w:locked/>
    <w:rsid w:val="0031235E"/>
  </w:style>
  <w:style w:type="paragraph" w:styleId="af2">
    <w:name w:val="header"/>
    <w:basedOn w:val="a"/>
    <w:link w:val="af3"/>
    <w:uiPriority w:val="99"/>
    <w:unhideWhenUsed/>
    <w:rsid w:val="0019680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96806"/>
  </w:style>
  <w:style w:type="paragraph" w:styleId="af4">
    <w:name w:val="footer"/>
    <w:basedOn w:val="a"/>
    <w:link w:val="af5"/>
    <w:uiPriority w:val="99"/>
    <w:unhideWhenUsed/>
    <w:rsid w:val="0019680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9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4092">
      <w:bodyDiv w:val="1"/>
      <w:marLeft w:val="0"/>
      <w:marRight w:val="0"/>
      <w:marTop w:val="0"/>
      <w:marBottom w:val="0"/>
      <w:divBdr>
        <w:top w:val="none" w:sz="0" w:space="0" w:color="auto"/>
        <w:left w:val="none" w:sz="0" w:space="0" w:color="auto"/>
        <w:bottom w:val="none" w:sz="0" w:space="0" w:color="auto"/>
        <w:right w:val="none" w:sz="0" w:space="0" w:color="auto"/>
      </w:divBdr>
    </w:div>
    <w:div w:id="492452591">
      <w:bodyDiv w:val="1"/>
      <w:marLeft w:val="0"/>
      <w:marRight w:val="0"/>
      <w:marTop w:val="0"/>
      <w:marBottom w:val="0"/>
      <w:divBdr>
        <w:top w:val="none" w:sz="0" w:space="0" w:color="auto"/>
        <w:left w:val="none" w:sz="0" w:space="0" w:color="auto"/>
        <w:bottom w:val="none" w:sz="0" w:space="0" w:color="auto"/>
        <w:right w:val="none" w:sz="0" w:space="0" w:color="auto"/>
      </w:divBdr>
    </w:div>
    <w:div w:id="647443815">
      <w:bodyDiv w:val="1"/>
      <w:marLeft w:val="0"/>
      <w:marRight w:val="0"/>
      <w:marTop w:val="0"/>
      <w:marBottom w:val="0"/>
      <w:divBdr>
        <w:top w:val="none" w:sz="0" w:space="0" w:color="auto"/>
        <w:left w:val="none" w:sz="0" w:space="0" w:color="auto"/>
        <w:bottom w:val="none" w:sz="0" w:space="0" w:color="auto"/>
        <w:right w:val="none" w:sz="0" w:space="0" w:color="auto"/>
      </w:divBdr>
    </w:div>
    <w:div w:id="689529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a9sHG7f0N4ddn6RCH7vcwEtNA==">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6BF267-92D3-444F-B65B-289ED7671A55}">
  <ds:schemaRefs>
    <ds:schemaRef ds:uri="http://schemas.openxmlformats.org/officeDocument/2006/bibliography"/>
  </ds:schemaRefs>
</ds:datastoreItem>
</file>

<file path=customXml/itemProps3.xml><?xml version="1.0" encoding="utf-8"?>
<ds:datastoreItem xmlns:ds="http://schemas.openxmlformats.org/officeDocument/2006/customXml" ds:itemID="{25C75F34-42EA-4532-B082-B0CED857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8141</Words>
  <Characters>46404</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Iskakova</dc:creator>
  <cp:lastModifiedBy>Серик Нурмухамбетов</cp:lastModifiedBy>
  <cp:revision>2</cp:revision>
  <dcterms:created xsi:type="dcterms:W3CDTF">2021-03-30T09:49:00Z</dcterms:created>
  <dcterms:modified xsi:type="dcterms:W3CDTF">2021-03-30T09:49:00Z</dcterms:modified>
</cp:coreProperties>
</file>