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564" w:rsidRPr="00201A92" w:rsidRDefault="00DA6564" w:rsidP="00DA6564">
      <w:pPr>
        <w:jc w:val="center"/>
        <w:rPr>
          <w:rFonts w:asciiTheme="minorHAnsi" w:hAnsiTheme="minorHAnsi"/>
          <w:szCs w:val="28"/>
        </w:rPr>
      </w:pPr>
      <w:r w:rsidRPr="00201A92">
        <w:rPr>
          <w:rFonts w:asciiTheme="minorHAnsi" w:hAnsiTheme="minorHAnsi"/>
          <w:szCs w:val="28"/>
        </w:rPr>
        <w:t xml:space="preserve">Предложения </w:t>
      </w:r>
    </w:p>
    <w:p w:rsidR="0048338C" w:rsidRPr="00201A92" w:rsidRDefault="00DA6564" w:rsidP="0048338C">
      <w:pPr>
        <w:ind w:firstLine="0"/>
        <w:jc w:val="center"/>
        <w:rPr>
          <w:rFonts w:asciiTheme="minorHAnsi" w:hAnsiTheme="minorHAnsi"/>
          <w:szCs w:val="28"/>
        </w:rPr>
      </w:pPr>
      <w:r w:rsidRPr="00201A92">
        <w:rPr>
          <w:rFonts w:asciiTheme="minorHAnsi" w:hAnsiTheme="minorHAnsi"/>
          <w:szCs w:val="28"/>
        </w:rPr>
        <w:t xml:space="preserve">адвоката Актюбинской областной коллегии адвокатов </w:t>
      </w:r>
      <w:proofErr w:type="spellStart"/>
      <w:r w:rsidRPr="00201A92">
        <w:rPr>
          <w:rFonts w:asciiTheme="minorHAnsi" w:hAnsiTheme="minorHAnsi"/>
          <w:szCs w:val="28"/>
        </w:rPr>
        <w:t>Аджибаева</w:t>
      </w:r>
      <w:proofErr w:type="spellEnd"/>
      <w:r w:rsidRPr="00201A92">
        <w:rPr>
          <w:rFonts w:asciiTheme="minorHAnsi" w:hAnsiTheme="minorHAnsi"/>
          <w:szCs w:val="28"/>
        </w:rPr>
        <w:t xml:space="preserve"> К.Б. </w:t>
      </w:r>
    </w:p>
    <w:p w:rsidR="0048338C" w:rsidRPr="00201A92" w:rsidRDefault="00DA6564" w:rsidP="0048338C">
      <w:pPr>
        <w:ind w:firstLine="0"/>
        <w:jc w:val="center"/>
        <w:rPr>
          <w:rFonts w:asciiTheme="minorHAnsi" w:hAnsiTheme="minorHAnsi"/>
          <w:szCs w:val="28"/>
        </w:rPr>
      </w:pPr>
      <w:r w:rsidRPr="00201A92">
        <w:rPr>
          <w:rFonts w:asciiTheme="minorHAnsi" w:hAnsiTheme="minorHAnsi"/>
          <w:szCs w:val="28"/>
        </w:rPr>
        <w:t>по прое</w:t>
      </w:r>
      <w:r w:rsidR="0048338C" w:rsidRPr="00201A92">
        <w:rPr>
          <w:rFonts w:asciiTheme="minorHAnsi" w:hAnsiTheme="minorHAnsi"/>
          <w:szCs w:val="28"/>
        </w:rPr>
        <w:t>ктам формы адвокатского запроса и</w:t>
      </w:r>
      <w:r w:rsidRPr="00201A92">
        <w:rPr>
          <w:rFonts w:asciiTheme="minorHAnsi" w:hAnsiTheme="minorHAnsi"/>
          <w:szCs w:val="28"/>
        </w:rPr>
        <w:t xml:space="preserve"> критериям качества </w:t>
      </w:r>
    </w:p>
    <w:p w:rsidR="00DA6564" w:rsidRPr="00201A92" w:rsidRDefault="00DA6564" w:rsidP="0048338C">
      <w:pPr>
        <w:ind w:firstLine="0"/>
        <w:jc w:val="center"/>
        <w:rPr>
          <w:rFonts w:asciiTheme="minorHAnsi" w:hAnsiTheme="minorHAnsi"/>
          <w:szCs w:val="28"/>
        </w:rPr>
      </w:pPr>
      <w:r w:rsidRPr="00201A92">
        <w:rPr>
          <w:rFonts w:asciiTheme="minorHAnsi" w:hAnsiTheme="minorHAnsi"/>
          <w:szCs w:val="28"/>
        </w:rPr>
        <w:t>юридической помощи</w:t>
      </w:r>
    </w:p>
    <w:p w:rsidR="00DA6564" w:rsidRPr="00201A92" w:rsidRDefault="00DA6564" w:rsidP="00DA6564">
      <w:pPr>
        <w:rPr>
          <w:rFonts w:asciiTheme="minorHAnsi" w:hAnsiTheme="minorHAnsi"/>
          <w:szCs w:val="28"/>
        </w:rPr>
      </w:pPr>
    </w:p>
    <w:p w:rsidR="00DA6564" w:rsidRPr="00201A92" w:rsidRDefault="00201A92" w:rsidP="00DA6564">
      <w:pPr>
        <w:shd w:val="clear" w:color="auto" w:fill="FFFFFF"/>
        <w:ind w:firstLine="567"/>
        <w:rPr>
          <w:rFonts w:asciiTheme="minorHAnsi" w:hAnsiTheme="minorHAnsi"/>
          <w:szCs w:val="28"/>
        </w:rPr>
      </w:pPr>
      <w:r w:rsidRPr="00201A92">
        <w:rPr>
          <w:rFonts w:asciiTheme="minorHAnsi" w:hAnsiTheme="minorHAnsi"/>
          <w:szCs w:val="28"/>
          <w:lang w:val="en-US"/>
        </w:rPr>
        <w:t>I</w:t>
      </w:r>
      <w:r w:rsidRPr="00201A92">
        <w:rPr>
          <w:rFonts w:asciiTheme="minorHAnsi" w:hAnsiTheme="minorHAnsi"/>
          <w:szCs w:val="28"/>
        </w:rPr>
        <w:t xml:space="preserve">. </w:t>
      </w:r>
      <w:r w:rsidR="006D06BD" w:rsidRPr="00201A92">
        <w:rPr>
          <w:rFonts w:asciiTheme="minorHAnsi" w:hAnsiTheme="minorHAnsi"/>
          <w:szCs w:val="28"/>
        </w:rPr>
        <w:t xml:space="preserve">Так как отдельные положения предлагаемого проекта формы </w:t>
      </w:r>
      <w:r w:rsidR="00DA6564" w:rsidRPr="00201A92">
        <w:rPr>
          <w:rFonts w:asciiTheme="minorHAnsi" w:hAnsiTheme="minorHAnsi"/>
          <w:szCs w:val="28"/>
        </w:rPr>
        <w:t>адвокатского запроса</w:t>
      </w:r>
      <w:r w:rsidR="006D06BD" w:rsidRPr="00201A92">
        <w:rPr>
          <w:rFonts w:asciiTheme="minorHAnsi" w:hAnsiTheme="minorHAnsi"/>
          <w:szCs w:val="28"/>
        </w:rPr>
        <w:t xml:space="preserve"> нарушают требования </w:t>
      </w:r>
      <w:r w:rsidR="0048338C" w:rsidRPr="00201A92">
        <w:rPr>
          <w:rFonts w:asciiTheme="minorHAnsi" w:hAnsiTheme="minorHAnsi"/>
          <w:szCs w:val="28"/>
        </w:rPr>
        <w:t>статьи 37 З</w:t>
      </w:r>
      <w:r w:rsidR="000433CE">
        <w:rPr>
          <w:rFonts w:asciiTheme="minorHAnsi" w:hAnsiTheme="minorHAnsi"/>
          <w:szCs w:val="28"/>
        </w:rPr>
        <w:t>акона Республики Казахстан "Об а</w:t>
      </w:r>
      <w:bookmarkStart w:id="0" w:name="_GoBack"/>
      <w:bookmarkEnd w:id="0"/>
      <w:r w:rsidR="0048338C" w:rsidRPr="00201A92">
        <w:rPr>
          <w:rFonts w:asciiTheme="minorHAnsi" w:hAnsiTheme="minorHAnsi"/>
          <w:szCs w:val="28"/>
        </w:rPr>
        <w:t xml:space="preserve">двокатской деятельности и юридической помощи" предлагается: </w:t>
      </w:r>
    </w:p>
    <w:p w:rsidR="00DA6564" w:rsidRPr="00201A92" w:rsidRDefault="007F2FC3" w:rsidP="00DA6564">
      <w:pPr>
        <w:shd w:val="clear" w:color="auto" w:fill="FFFFFF"/>
        <w:ind w:firstLine="567"/>
        <w:rPr>
          <w:rFonts w:asciiTheme="minorHAnsi" w:hAnsiTheme="minorHAnsi"/>
          <w:szCs w:val="28"/>
        </w:rPr>
      </w:pPr>
      <w:r w:rsidRPr="00201A92">
        <w:rPr>
          <w:rFonts w:asciiTheme="minorHAnsi" w:hAnsiTheme="minorHAnsi"/>
          <w:szCs w:val="28"/>
        </w:rPr>
        <w:t>1.</w:t>
      </w:r>
      <w:r w:rsidR="00DA6564" w:rsidRPr="00201A92">
        <w:rPr>
          <w:rFonts w:asciiTheme="minorHAnsi" w:hAnsiTheme="minorHAnsi"/>
          <w:szCs w:val="28"/>
        </w:rPr>
        <w:t xml:space="preserve">Из </w:t>
      </w:r>
      <w:r w:rsidRPr="00201A92">
        <w:rPr>
          <w:rFonts w:asciiTheme="minorHAnsi" w:hAnsiTheme="minorHAnsi"/>
          <w:szCs w:val="28"/>
        </w:rPr>
        <w:t>приложения 1 Ф</w:t>
      </w:r>
      <w:r w:rsidR="00DA6564" w:rsidRPr="00201A92">
        <w:rPr>
          <w:rFonts w:asciiTheme="minorHAnsi" w:hAnsiTheme="minorHAnsi"/>
          <w:szCs w:val="28"/>
        </w:rPr>
        <w:t>орма адвокатского запроса исключить слова "</w:t>
      </w:r>
      <w:r w:rsidR="00DA6564" w:rsidRPr="00201A92">
        <w:rPr>
          <w:rFonts w:asciiTheme="minorHAnsi" w:eastAsia="Times New Roman" w:hAnsiTheme="minorHAnsi" w:cs="Times New Roman"/>
          <w:color w:val="333333"/>
          <w:szCs w:val="28"/>
          <w:lang w:eastAsia="ru-RU"/>
        </w:rPr>
        <w:t>Приложение:</w:t>
      </w:r>
    </w:p>
    <w:p w:rsidR="00DA6564" w:rsidRPr="00201A92" w:rsidRDefault="00DA6564" w:rsidP="00DA6564">
      <w:pPr>
        <w:shd w:val="clear" w:color="auto" w:fill="FFFFFF"/>
        <w:ind w:firstLine="567"/>
        <w:rPr>
          <w:rFonts w:asciiTheme="minorHAnsi" w:eastAsia="Times New Roman" w:hAnsiTheme="minorHAnsi" w:cs="Times New Roman"/>
          <w:color w:val="333333"/>
          <w:szCs w:val="28"/>
          <w:lang w:eastAsia="ru-RU"/>
        </w:rPr>
      </w:pPr>
      <w:r w:rsidRPr="00201A92">
        <w:rPr>
          <w:rFonts w:asciiTheme="minorHAnsi" w:eastAsia="Times New Roman" w:hAnsiTheme="minorHAnsi" w:cs="Times New Roman"/>
          <w:color w:val="333333"/>
          <w:szCs w:val="28"/>
          <w:lang w:eastAsia="ru-RU"/>
        </w:rPr>
        <w:t>Уведомление о защите (представительстве) №___ от «___» ______ 20__ года</w:t>
      </w:r>
      <w:proofErr w:type="gramStart"/>
      <w:r w:rsidRPr="00201A92">
        <w:rPr>
          <w:rFonts w:asciiTheme="minorHAnsi" w:eastAsia="Times New Roman" w:hAnsiTheme="minorHAnsi" w:cs="Times New Roman"/>
          <w:color w:val="333333"/>
          <w:szCs w:val="28"/>
          <w:lang w:eastAsia="ru-RU"/>
        </w:rPr>
        <w:t>."</w:t>
      </w:r>
      <w:proofErr w:type="gramEnd"/>
    </w:p>
    <w:p w:rsidR="007F2FC3" w:rsidRPr="00201A92" w:rsidRDefault="007F2FC3" w:rsidP="007F2FC3">
      <w:pPr>
        <w:rPr>
          <w:rFonts w:asciiTheme="minorHAnsi" w:hAnsiTheme="minorHAnsi" w:cs="Times New Roman"/>
          <w:bCs/>
          <w:szCs w:val="28"/>
        </w:rPr>
      </w:pPr>
      <w:r w:rsidRPr="00201A92">
        <w:rPr>
          <w:rFonts w:asciiTheme="minorHAnsi" w:eastAsia="Times New Roman" w:hAnsiTheme="minorHAnsi" w:cs="Times New Roman"/>
          <w:color w:val="333333"/>
          <w:szCs w:val="28"/>
          <w:lang w:eastAsia="ru-RU"/>
        </w:rPr>
        <w:t xml:space="preserve">2. Из приложения 2 </w:t>
      </w:r>
      <w:r w:rsidRPr="00201A92">
        <w:rPr>
          <w:rFonts w:asciiTheme="minorHAnsi" w:hAnsiTheme="minorHAnsi" w:cs="Times New Roman"/>
          <w:bCs/>
          <w:szCs w:val="28"/>
        </w:rPr>
        <w:t>Порядок оформления и направления адвокатского запроса исключить следующие подпункты пункта 4:</w:t>
      </w:r>
    </w:p>
    <w:p w:rsidR="007F2FC3" w:rsidRPr="00201A92" w:rsidRDefault="0048338C" w:rsidP="007F2FC3">
      <w:pPr>
        <w:ind w:firstLine="624"/>
        <w:rPr>
          <w:rFonts w:asciiTheme="minorHAnsi" w:hAnsiTheme="minorHAnsi"/>
          <w:szCs w:val="28"/>
        </w:rPr>
      </w:pPr>
      <w:r w:rsidRPr="00201A92">
        <w:rPr>
          <w:rFonts w:asciiTheme="minorHAnsi" w:hAnsiTheme="minorHAnsi" w:cs="Times New Roman"/>
          <w:szCs w:val="28"/>
        </w:rPr>
        <w:t>"</w:t>
      </w:r>
      <w:r w:rsidR="007F2FC3" w:rsidRPr="00201A92">
        <w:rPr>
          <w:rFonts w:asciiTheme="minorHAnsi" w:hAnsiTheme="minorHAnsi" w:cs="Times New Roman"/>
          <w:szCs w:val="28"/>
        </w:rPr>
        <w:t xml:space="preserve">10) номер и дату уведомления о защите (представительстве); </w:t>
      </w:r>
    </w:p>
    <w:p w:rsidR="007F2FC3" w:rsidRPr="00201A92" w:rsidRDefault="007F2FC3" w:rsidP="007F2FC3">
      <w:pPr>
        <w:ind w:firstLine="624"/>
        <w:rPr>
          <w:rFonts w:asciiTheme="minorHAnsi" w:hAnsiTheme="minorHAnsi"/>
          <w:szCs w:val="28"/>
        </w:rPr>
      </w:pPr>
      <w:r w:rsidRPr="00201A92">
        <w:rPr>
          <w:rFonts w:asciiTheme="minorHAnsi" w:hAnsiTheme="minorHAnsi" w:cs="Times New Roman"/>
          <w:szCs w:val="28"/>
        </w:rPr>
        <w:t>11) фамилию, имя, отчество (при наличии) физического лица или полное (сокращенное) наименование юридического лица, в чьих интересах действует адвокат</w:t>
      </w:r>
      <w:proofErr w:type="gramStart"/>
      <w:r w:rsidRPr="00201A92">
        <w:rPr>
          <w:rFonts w:asciiTheme="minorHAnsi" w:hAnsiTheme="minorHAnsi" w:cs="Times New Roman"/>
          <w:szCs w:val="28"/>
        </w:rPr>
        <w:t>;</w:t>
      </w:r>
      <w:r w:rsidR="0048338C" w:rsidRPr="00201A92">
        <w:rPr>
          <w:rFonts w:asciiTheme="minorHAnsi" w:hAnsiTheme="minorHAnsi" w:cs="Times New Roman"/>
          <w:szCs w:val="28"/>
        </w:rPr>
        <w:t>"</w:t>
      </w:r>
      <w:proofErr w:type="gramEnd"/>
    </w:p>
    <w:p w:rsidR="007F2FC3" w:rsidRPr="00201A92" w:rsidRDefault="0048338C" w:rsidP="007F2FC3">
      <w:pPr>
        <w:ind w:firstLine="624"/>
        <w:rPr>
          <w:rFonts w:asciiTheme="minorHAnsi" w:hAnsiTheme="minorHAnsi" w:cs="Times New Roman"/>
          <w:szCs w:val="28"/>
        </w:rPr>
      </w:pPr>
      <w:r w:rsidRPr="00201A92">
        <w:rPr>
          <w:rFonts w:asciiTheme="minorHAnsi" w:hAnsiTheme="minorHAnsi" w:cs="Times New Roman"/>
          <w:szCs w:val="28"/>
        </w:rPr>
        <w:t>"</w:t>
      </w:r>
      <w:r w:rsidR="007F2FC3" w:rsidRPr="00201A92">
        <w:rPr>
          <w:rFonts w:asciiTheme="minorHAnsi" w:hAnsiTheme="minorHAnsi" w:cs="Times New Roman"/>
          <w:szCs w:val="28"/>
        </w:rPr>
        <w:t>14) перечень прилагаемых к адвокатскому запросу документов, включая уведомление о защите (</w:t>
      </w:r>
      <w:r w:rsidR="006D06BD" w:rsidRPr="00201A92">
        <w:rPr>
          <w:rFonts w:asciiTheme="minorHAnsi" w:hAnsiTheme="minorHAnsi" w:cs="Times New Roman"/>
          <w:szCs w:val="28"/>
        </w:rPr>
        <w:t>представительстве)</w:t>
      </w:r>
      <w:proofErr w:type="gramStart"/>
      <w:r w:rsidRPr="00201A92">
        <w:rPr>
          <w:rFonts w:asciiTheme="minorHAnsi" w:hAnsiTheme="minorHAnsi" w:cs="Times New Roman"/>
          <w:szCs w:val="28"/>
        </w:rPr>
        <w:t>;"</w:t>
      </w:r>
      <w:proofErr w:type="gramEnd"/>
    </w:p>
    <w:p w:rsidR="006D06BD" w:rsidRPr="00201A92" w:rsidRDefault="0048338C" w:rsidP="007F2FC3">
      <w:pPr>
        <w:ind w:firstLine="624"/>
        <w:rPr>
          <w:rFonts w:asciiTheme="minorHAnsi" w:hAnsiTheme="minorHAnsi" w:cs="Times New Roman"/>
          <w:szCs w:val="28"/>
        </w:rPr>
      </w:pPr>
      <w:r w:rsidRPr="00201A92">
        <w:rPr>
          <w:rFonts w:asciiTheme="minorHAnsi" w:hAnsiTheme="minorHAnsi" w:cs="Times New Roman"/>
          <w:szCs w:val="28"/>
        </w:rPr>
        <w:t xml:space="preserve">3. </w:t>
      </w:r>
      <w:r w:rsidR="006D06BD" w:rsidRPr="00201A92">
        <w:rPr>
          <w:rFonts w:asciiTheme="minorHAnsi" w:hAnsiTheme="minorHAnsi" w:cs="Times New Roman"/>
          <w:szCs w:val="28"/>
        </w:rPr>
        <w:t xml:space="preserve">пункт 5 </w:t>
      </w:r>
      <w:r w:rsidRPr="00201A92">
        <w:rPr>
          <w:rFonts w:asciiTheme="minorHAnsi" w:hAnsiTheme="minorHAnsi" w:cs="Times New Roman"/>
          <w:szCs w:val="28"/>
        </w:rPr>
        <w:t xml:space="preserve">приложения 2 </w:t>
      </w:r>
      <w:r w:rsidR="006D06BD" w:rsidRPr="00201A92">
        <w:rPr>
          <w:rFonts w:asciiTheme="minorHAnsi" w:hAnsiTheme="minorHAnsi" w:cs="Times New Roman"/>
          <w:szCs w:val="28"/>
        </w:rPr>
        <w:t>изложить в следующей редакции:</w:t>
      </w:r>
    </w:p>
    <w:p w:rsidR="006D06BD" w:rsidRPr="00201A92" w:rsidRDefault="006D06BD" w:rsidP="007F2FC3">
      <w:pPr>
        <w:ind w:firstLine="624"/>
        <w:rPr>
          <w:rFonts w:asciiTheme="minorHAnsi" w:hAnsiTheme="minorHAnsi" w:cs="Times New Roman"/>
          <w:szCs w:val="28"/>
        </w:rPr>
      </w:pPr>
      <w:r w:rsidRPr="00201A92">
        <w:rPr>
          <w:rFonts w:asciiTheme="minorHAnsi" w:hAnsiTheme="minorHAnsi" w:cs="Times New Roman"/>
          <w:szCs w:val="28"/>
        </w:rPr>
        <w:t>"5. К адвокатскому запросу в случае необходимости могут быть приложены копии документов.</w:t>
      </w:r>
    </w:p>
    <w:p w:rsidR="00201A92" w:rsidRPr="00201A92" w:rsidRDefault="0048338C" w:rsidP="007F2FC3">
      <w:pPr>
        <w:ind w:firstLine="624"/>
        <w:rPr>
          <w:rFonts w:asciiTheme="minorHAnsi" w:hAnsiTheme="minorHAnsi" w:cs="Times New Roman"/>
          <w:szCs w:val="28"/>
        </w:rPr>
      </w:pPr>
      <w:r w:rsidRPr="00201A92">
        <w:rPr>
          <w:rFonts w:asciiTheme="minorHAnsi" w:hAnsiTheme="minorHAnsi" w:cs="Times New Roman"/>
          <w:szCs w:val="28"/>
        </w:rPr>
        <w:t xml:space="preserve">4. </w:t>
      </w:r>
      <w:r w:rsidR="00201A92" w:rsidRPr="00201A92">
        <w:rPr>
          <w:rFonts w:asciiTheme="minorHAnsi" w:hAnsiTheme="minorHAnsi" w:cs="Times New Roman"/>
          <w:szCs w:val="28"/>
        </w:rPr>
        <w:t>пункты 8-10 приложения 2 объединить в пункт 8 в следующей редакции:</w:t>
      </w:r>
    </w:p>
    <w:p w:rsidR="00201A92" w:rsidRPr="00201A92" w:rsidRDefault="00201A92" w:rsidP="00201A92">
      <w:pPr>
        <w:ind w:firstLine="624"/>
        <w:rPr>
          <w:rFonts w:asciiTheme="minorHAnsi" w:hAnsiTheme="minorHAnsi" w:cs="Times New Roman"/>
          <w:szCs w:val="28"/>
        </w:rPr>
      </w:pPr>
      <w:r w:rsidRPr="00201A92">
        <w:rPr>
          <w:rFonts w:asciiTheme="minorHAnsi" w:hAnsiTheme="minorHAnsi" w:cs="Times New Roman"/>
          <w:szCs w:val="28"/>
        </w:rPr>
        <w:t>"3. Адвокатские запросы регистрируется в журнале регистрации адвокатских запросов, который ведется адвокатом по форме, согласно приложению № 3 к решению Республиканской конференции делегатов коллегий адвокатов.</w:t>
      </w:r>
    </w:p>
    <w:p w:rsidR="00201A92" w:rsidRPr="00201A92" w:rsidRDefault="00201A92" w:rsidP="00201A92">
      <w:pPr>
        <w:ind w:firstLine="624"/>
        <w:rPr>
          <w:rFonts w:asciiTheme="minorHAnsi" w:hAnsiTheme="minorHAnsi" w:cs="Times New Roman"/>
          <w:szCs w:val="28"/>
        </w:rPr>
      </w:pPr>
      <w:r w:rsidRPr="00201A92">
        <w:rPr>
          <w:rFonts w:asciiTheme="minorHAnsi" w:hAnsiTheme="minorHAnsi" w:cs="Times New Roman"/>
          <w:szCs w:val="28"/>
        </w:rPr>
        <w:t>Журнал регистрации может вестись в электронном формате".</w:t>
      </w:r>
    </w:p>
    <w:p w:rsidR="00201A92" w:rsidRPr="00201A92" w:rsidRDefault="00201A92" w:rsidP="00201A92">
      <w:pPr>
        <w:ind w:firstLine="624"/>
        <w:rPr>
          <w:rFonts w:asciiTheme="minorHAnsi" w:hAnsiTheme="minorHAnsi" w:cs="Times New Roman"/>
          <w:szCs w:val="28"/>
        </w:rPr>
      </w:pPr>
    </w:p>
    <w:p w:rsidR="00201A92" w:rsidRPr="00201A92" w:rsidRDefault="00201A92" w:rsidP="00201A92">
      <w:pPr>
        <w:ind w:firstLine="624"/>
        <w:rPr>
          <w:rFonts w:asciiTheme="minorHAnsi" w:hAnsiTheme="minorHAnsi" w:cs="Times New Roman"/>
          <w:szCs w:val="28"/>
        </w:rPr>
      </w:pPr>
      <w:r w:rsidRPr="00201A92">
        <w:rPr>
          <w:rFonts w:asciiTheme="minorHAnsi" w:hAnsiTheme="minorHAnsi" w:cs="Times New Roman"/>
          <w:szCs w:val="28"/>
          <w:lang w:val="en-US"/>
        </w:rPr>
        <w:t>II</w:t>
      </w:r>
      <w:r w:rsidRPr="00201A92">
        <w:rPr>
          <w:rFonts w:asciiTheme="minorHAnsi" w:hAnsiTheme="minorHAnsi" w:cs="Times New Roman"/>
          <w:szCs w:val="28"/>
        </w:rPr>
        <w:t xml:space="preserve">. В связи с внедрением института </w:t>
      </w:r>
      <w:r w:rsidRPr="00201A92">
        <w:rPr>
          <w:rFonts w:asciiTheme="minorHAnsi" w:hAnsiTheme="minorHAnsi"/>
          <w:szCs w:val="28"/>
        </w:rPr>
        <w:t>страхован</w:t>
      </w:r>
      <w:r w:rsidRPr="00201A92">
        <w:rPr>
          <w:rFonts w:asciiTheme="minorHAnsi" w:hAnsiTheme="minorHAnsi"/>
          <w:spacing w:val="2"/>
          <w:szCs w:val="28"/>
          <w:shd w:val="clear" w:color="auto" w:fill="FFFFFF"/>
        </w:rPr>
        <w:t>ия профессиональной ответственности адвоката п</w:t>
      </w:r>
      <w:r w:rsidRPr="00201A92">
        <w:rPr>
          <w:rFonts w:asciiTheme="minorHAnsi" w:hAnsiTheme="minorHAnsi" w:cs="Times New Roman"/>
          <w:szCs w:val="28"/>
        </w:rPr>
        <w:t>ункт 3 критериев качества юридической помощи предлагается дополнить пунктом 8 следующего содержания:</w:t>
      </w:r>
    </w:p>
    <w:p w:rsidR="00201A92" w:rsidRPr="00201A92" w:rsidRDefault="00201A92" w:rsidP="00201A92">
      <w:pPr>
        <w:ind w:firstLine="624"/>
        <w:rPr>
          <w:rFonts w:asciiTheme="minorHAnsi" w:hAnsiTheme="minorHAnsi" w:cs="Times New Roman"/>
          <w:szCs w:val="28"/>
        </w:rPr>
      </w:pPr>
      <w:r w:rsidRPr="00201A92">
        <w:rPr>
          <w:rFonts w:asciiTheme="minorHAnsi" w:hAnsiTheme="minorHAnsi" w:cs="Times New Roman"/>
          <w:szCs w:val="28"/>
        </w:rPr>
        <w:t xml:space="preserve">"8) исключение </w:t>
      </w:r>
      <w:r w:rsidRPr="00201A92">
        <w:rPr>
          <w:rFonts w:asciiTheme="minorHAnsi" w:hAnsiTheme="minorHAnsi" w:cs="Times New Roman"/>
          <w:spacing w:val="1"/>
          <w:szCs w:val="28"/>
          <w:shd w:val="clear" w:color="auto" w:fill="FFFFFF"/>
        </w:rPr>
        <w:t>профессиональных ошибок при оказании юридической помощи".</w:t>
      </w:r>
    </w:p>
    <w:p w:rsidR="0048338C" w:rsidRPr="00201A92" w:rsidRDefault="00201A92" w:rsidP="007F2FC3">
      <w:pPr>
        <w:ind w:firstLine="624"/>
        <w:rPr>
          <w:rFonts w:asciiTheme="minorHAnsi" w:hAnsiTheme="minorHAnsi"/>
          <w:szCs w:val="28"/>
        </w:rPr>
      </w:pPr>
      <w:r w:rsidRPr="00201A92">
        <w:rPr>
          <w:rFonts w:asciiTheme="minorHAnsi" w:hAnsiTheme="minorHAnsi" w:cs="Times New Roman"/>
          <w:szCs w:val="28"/>
        </w:rPr>
        <w:t xml:space="preserve"> </w:t>
      </w:r>
    </w:p>
    <w:p w:rsidR="007F2FC3" w:rsidRPr="00201A92" w:rsidRDefault="007F2FC3" w:rsidP="007F2FC3">
      <w:pPr>
        <w:rPr>
          <w:rFonts w:asciiTheme="minorHAnsi" w:hAnsiTheme="minorHAnsi"/>
          <w:szCs w:val="28"/>
        </w:rPr>
      </w:pPr>
    </w:p>
    <w:p w:rsidR="007F2FC3" w:rsidRPr="00201A92" w:rsidRDefault="007F2FC3" w:rsidP="007F2FC3">
      <w:pPr>
        <w:jc w:val="center"/>
        <w:rPr>
          <w:rFonts w:asciiTheme="minorHAnsi" w:hAnsiTheme="minorHAnsi" w:cs="Times New Roman"/>
          <w:bCs/>
          <w:szCs w:val="28"/>
        </w:rPr>
      </w:pPr>
    </w:p>
    <w:p w:rsidR="007F2FC3" w:rsidRPr="00201A92" w:rsidRDefault="007F2FC3" w:rsidP="00DA6564">
      <w:pPr>
        <w:shd w:val="clear" w:color="auto" w:fill="FFFFFF"/>
        <w:ind w:firstLine="567"/>
        <w:rPr>
          <w:rFonts w:asciiTheme="minorHAnsi" w:eastAsia="Times New Roman" w:hAnsiTheme="minorHAnsi" w:cs="Times New Roman"/>
          <w:color w:val="333333"/>
          <w:szCs w:val="28"/>
          <w:lang w:eastAsia="ru-RU"/>
        </w:rPr>
      </w:pPr>
    </w:p>
    <w:p w:rsidR="00DA6564" w:rsidRPr="00201A92" w:rsidRDefault="00DA6564" w:rsidP="00DA6564">
      <w:pPr>
        <w:shd w:val="clear" w:color="auto" w:fill="FFFFFF"/>
        <w:ind w:firstLine="567"/>
        <w:rPr>
          <w:rFonts w:asciiTheme="minorHAnsi" w:hAnsiTheme="minorHAnsi"/>
          <w:szCs w:val="28"/>
        </w:rPr>
      </w:pPr>
    </w:p>
    <w:p w:rsidR="00DA6564" w:rsidRPr="00201A92" w:rsidRDefault="00DA6564" w:rsidP="00DA6564">
      <w:pPr>
        <w:rPr>
          <w:rFonts w:asciiTheme="minorHAnsi" w:hAnsiTheme="minorHAnsi"/>
          <w:szCs w:val="28"/>
        </w:rPr>
      </w:pPr>
    </w:p>
    <w:p w:rsidR="00DA6564" w:rsidRPr="00201A92" w:rsidRDefault="00DA6564">
      <w:pPr>
        <w:rPr>
          <w:rFonts w:asciiTheme="minorHAnsi" w:hAnsiTheme="minorHAnsi"/>
          <w:szCs w:val="28"/>
        </w:rPr>
      </w:pPr>
    </w:p>
    <w:sectPr w:rsidR="00DA6564" w:rsidRPr="00201A92" w:rsidSect="00242F73">
      <w:pgSz w:w="11907" w:h="16840" w:code="9"/>
      <w:pgMar w:top="851" w:right="851" w:bottom="680" w:left="1701" w:header="0" w:footer="6" w:gutter="0"/>
      <w:cols w:space="708"/>
      <w:noEndnote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A6564"/>
    <w:rsid w:val="000326E5"/>
    <w:rsid w:val="000433CE"/>
    <w:rsid w:val="00056141"/>
    <w:rsid w:val="00081921"/>
    <w:rsid w:val="000B47E9"/>
    <w:rsid w:val="00122801"/>
    <w:rsid w:val="001D2164"/>
    <w:rsid w:val="001D4451"/>
    <w:rsid w:val="00201A92"/>
    <w:rsid w:val="00242077"/>
    <w:rsid w:val="00242F73"/>
    <w:rsid w:val="004643A6"/>
    <w:rsid w:val="0048338C"/>
    <w:rsid w:val="00646D67"/>
    <w:rsid w:val="006C72E2"/>
    <w:rsid w:val="006D06BD"/>
    <w:rsid w:val="0075021B"/>
    <w:rsid w:val="007F2FC3"/>
    <w:rsid w:val="00821DBA"/>
    <w:rsid w:val="00942FAD"/>
    <w:rsid w:val="009E51C0"/>
    <w:rsid w:val="00AD6F0C"/>
    <w:rsid w:val="00AE7F51"/>
    <w:rsid w:val="00B315EC"/>
    <w:rsid w:val="00C536B7"/>
    <w:rsid w:val="00DA6564"/>
    <w:rsid w:val="00E26CE8"/>
    <w:rsid w:val="00E62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Courier New"/>
        <w:color w:val="000000"/>
        <w:sz w:val="28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5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Куаныш</dc:creator>
  <cp:keywords/>
  <dc:description/>
  <cp:lastModifiedBy>Шеф</cp:lastModifiedBy>
  <cp:revision>3</cp:revision>
  <dcterms:created xsi:type="dcterms:W3CDTF">2018-10-25T05:09:00Z</dcterms:created>
  <dcterms:modified xsi:type="dcterms:W3CDTF">2018-10-25T08:53:00Z</dcterms:modified>
</cp:coreProperties>
</file>