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C71" w:rsidRPr="003024F5" w:rsidRDefault="00F2508A" w:rsidP="00F2508A">
      <w:pPr>
        <w:spacing w:after="0" w:line="240" w:lineRule="auto"/>
        <w:contextualSpacing/>
        <w:jc w:val="center"/>
        <w:rPr>
          <w:rFonts w:ascii="Times New Roman" w:hAnsi="Times New Roman" w:cs="Times New Roman"/>
          <w:b/>
          <w:sz w:val="28"/>
          <w:szCs w:val="28"/>
        </w:rPr>
      </w:pPr>
      <w:r w:rsidRPr="003024F5">
        <w:rPr>
          <w:rFonts w:ascii="Times New Roman" w:hAnsi="Times New Roman" w:cs="Times New Roman"/>
          <w:b/>
          <w:sz w:val="28"/>
          <w:szCs w:val="28"/>
        </w:rPr>
        <w:t xml:space="preserve">Сравнительная таблица </w:t>
      </w:r>
    </w:p>
    <w:p w:rsidR="00F2508A" w:rsidRPr="003024F5" w:rsidRDefault="00F2508A" w:rsidP="00F2508A">
      <w:pPr>
        <w:spacing w:after="0" w:line="240" w:lineRule="auto"/>
        <w:contextualSpacing/>
        <w:jc w:val="center"/>
        <w:rPr>
          <w:rFonts w:ascii="Times New Roman" w:hAnsi="Times New Roman" w:cs="Times New Roman"/>
          <w:b/>
          <w:sz w:val="28"/>
          <w:szCs w:val="28"/>
        </w:rPr>
      </w:pPr>
      <w:r w:rsidRPr="003024F5">
        <w:rPr>
          <w:rFonts w:ascii="Times New Roman" w:hAnsi="Times New Roman" w:cs="Times New Roman"/>
          <w:b/>
          <w:sz w:val="28"/>
          <w:szCs w:val="28"/>
        </w:rPr>
        <w:t xml:space="preserve">поправок </w:t>
      </w:r>
      <w:r w:rsidR="00232C71" w:rsidRPr="003024F5">
        <w:rPr>
          <w:rFonts w:ascii="Times New Roman" w:hAnsi="Times New Roman" w:cs="Times New Roman"/>
          <w:b/>
          <w:sz w:val="28"/>
          <w:szCs w:val="28"/>
        </w:rPr>
        <w:t>к законопроекту «О внесении изменений и дополнений в Уголовный и Уголовно-процессуальный кодексы Республики Казахстан по вопросам усиления защиты прав граждан в уголовном процессе»</w:t>
      </w:r>
    </w:p>
    <w:tbl>
      <w:tblPr>
        <w:tblStyle w:val="a3"/>
        <w:tblW w:w="14595" w:type="dxa"/>
        <w:tblInd w:w="-318" w:type="dxa"/>
        <w:tblLayout w:type="fixed"/>
        <w:tblLook w:val="04A0" w:firstRow="1" w:lastRow="0" w:firstColumn="1" w:lastColumn="0" w:noHBand="0" w:noVBand="1"/>
      </w:tblPr>
      <w:tblGrid>
        <w:gridCol w:w="568"/>
        <w:gridCol w:w="5241"/>
        <w:gridCol w:w="5014"/>
        <w:gridCol w:w="3772"/>
      </w:tblGrid>
      <w:tr w:rsidR="00F2508A" w:rsidRPr="003024F5" w:rsidTr="00687B3B">
        <w:tc>
          <w:tcPr>
            <w:tcW w:w="568" w:type="dxa"/>
            <w:tcBorders>
              <w:top w:val="single" w:sz="4" w:space="0" w:color="auto"/>
              <w:left w:val="single" w:sz="4" w:space="0" w:color="auto"/>
              <w:bottom w:val="single" w:sz="4" w:space="0" w:color="auto"/>
              <w:right w:val="single" w:sz="4" w:space="0" w:color="auto"/>
            </w:tcBorders>
            <w:hideMark/>
          </w:tcPr>
          <w:p w:rsidR="00F2508A" w:rsidRPr="003024F5" w:rsidRDefault="00F2508A" w:rsidP="00687B3B">
            <w:pPr>
              <w:tabs>
                <w:tab w:val="left" w:pos="165"/>
              </w:tabs>
              <w:spacing w:after="0" w:line="240" w:lineRule="auto"/>
              <w:contextualSpacing/>
              <w:jc w:val="both"/>
              <w:rPr>
                <w:rFonts w:ascii="Times New Roman" w:hAnsi="Times New Roman" w:cs="Times New Roman"/>
                <w:b/>
                <w:sz w:val="28"/>
                <w:szCs w:val="28"/>
                <w:lang w:val="ru-RU"/>
              </w:rPr>
            </w:pPr>
            <w:r w:rsidRPr="003024F5">
              <w:rPr>
                <w:rFonts w:ascii="Times New Roman" w:hAnsi="Times New Roman" w:cs="Times New Roman"/>
                <w:b/>
                <w:sz w:val="28"/>
                <w:szCs w:val="28"/>
                <w:lang w:val="ru-RU"/>
              </w:rPr>
              <w:t>№. п\п</w:t>
            </w:r>
          </w:p>
        </w:tc>
        <w:tc>
          <w:tcPr>
            <w:tcW w:w="5241" w:type="dxa"/>
            <w:tcBorders>
              <w:top w:val="single" w:sz="4" w:space="0" w:color="auto"/>
              <w:left w:val="single" w:sz="4" w:space="0" w:color="auto"/>
              <w:bottom w:val="single" w:sz="4" w:space="0" w:color="auto"/>
              <w:right w:val="single" w:sz="4" w:space="0" w:color="auto"/>
            </w:tcBorders>
          </w:tcPr>
          <w:p w:rsidR="00F2508A" w:rsidRPr="003024F5" w:rsidRDefault="00F2508A" w:rsidP="00687B3B">
            <w:pPr>
              <w:spacing w:after="0" w:line="240" w:lineRule="auto"/>
              <w:contextualSpacing/>
              <w:jc w:val="center"/>
              <w:rPr>
                <w:rFonts w:ascii="Times New Roman" w:hAnsi="Times New Roman" w:cs="Times New Roman"/>
                <w:b/>
                <w:sz w:val="28"/>
                <w:szCs w:val="28"/>
                <w:lang w:val="ru-RU"/>
              </w:rPr>
            </w:pPr>
            <w:r w:rsidRPr="003024F5">
              <w:rPr>
                <w:rFonts w:ascii="Times New Roman" w:hAnsi="Times New Roman" w:cs="Times New Roman"/>
                <w:b/>
                <w:sz w:val="28"/>
                <w:szCs w:val="28"/>
                <w:lang w:val="ru-RU"/>
              </w:rPr>
              <w:t xml:space="preserve">Действующая редакция </w:t>
            </w:r>
          </w:p>
          <w:p w:rsidR="00F2508A" w:rsidRPr="003024F5" w:rsidRDefault="00F2508A" w:rsidP="00687B3B">
            <w:pPr>
              <w:spacing w:after="0" w:line="240" w:lineRule="auto"/>
              <w:contextualSpacing/>
              <w:jc w:val="center"/>
              <w:rPr>
                <w:rFonts w:ascii="Times New Roman" w:hAnsi="Times New Roman" w:cs="Times New Roman"/>
                <w:b/>
                <w:sz w:val="28"/>
                <w:szCs w:val="28"/>
                <w:lang w:val="ru-RU"/>
              </w:rPr>
            </w:pPr>
          </w:p>
        </w:tc>
        <w:tc>
          <w:tcPr>
            <w:tcW w:w="5014" w:type="dxa"/>
            <w:tcBorders>
              <w:top w:val="single" w:sz="4" w:space="0" w:color="auto"/>
              <w:left w:val="single" w:sz="4" w:space="0" w:color="auto"/>
              <w:bottom w:val="single" w:sz="4" w:space="0" w:color="auto"/>
              <w:right w:val="single" w:sz="4" w:space="0" w:color="auto"/>
            </w:tcBorders>
            <w:hideMark/>
          </w:tcPr>
          <w:p w:rsidR="00F2508A" w:rsidRPr="003024F5" w:rsidRDefault="00F2508A" w:rsidP="00687B3B">
            <w:pPr>
              <w:spacing w:after="0" w:line="240" w:lineRule="auto"/>
              <w:contextualSpacing/>
              <w:jc w:val="center"/>
              <w:rPr>
                <w:rFonts w:ascii="Times New Roman" w:hAnsi="Times New Roman" w:cs="Times New Roman"/>
                <w:b/>
                <w:sz w:val="28"/>
                <w:szCs w:val="28"/>
                <w:lang w:val="ru-RU"/>
              </w:rPr>
            </w:pPr>
            <w:r w:rsidRPr="003024F5">
              <w:rPr>
                <w:rFonts w:ascii="Times New Roman" w:hAnsi="Times New Roman" w:cs="Times New Roman"/>
                <w:b/>
                <w:sz w:val="28"/>
                <w:szCs w:val="28"/>
                <w:lang w:val="ru-RU"/>
              </w:rPr>
              <w:t xml:space="preserve">Предлагаемая редакция </w:t>
            </w:r>
          </w:p>
        </w:tc>
        <w:tc>
          <w:tcPr>
            <w:tcW w:w="3772" w:type="dxa"/>
            <w:tcBorders>
              <w:top w:val="single" w:sz="4" w:space="0" w:color="auto"/>
              <w:left w:val="single" w:sz="4" w:space="0" w:color="auto"/>
              <w:bottom w:val="single" w:sz="4" w:space="0" w:color="auto"/>
              <w:right w:val="single" w:sz="4" w:space="0" w:color="auto"/>
            </w:tcBorders>
          </w:tcPr>
          <w:p w:rsidR="00F2508A" w:rsidRPr="003024F5" w:rsidRDefault="00F2508A" w:rsidP="00687B3B">
            <w:pPr>
              <w:spacing w:after="0" w:line="240" w:lineRule="auto"/>
              <w:ind w:firstLine="289"/>
              <w:contextualSpacing/>
              <w:jc w:val="center"/>
              <w:rPr>
                <w:rFonts w:ascii="Times New Roman" w:hAnsi="Times New Roman" w:cs="Times New Roman"/>
                <w:b/>
                <w:sz w:val="28"/>
                <w:szCs w:val="28"/>
                <w:lang w:val="ru-RU"/>
              </w:rPr>
            </w:pPr>
            <w:r w:rsidRPr="003024F5">
              <w:rPr>
                <w:rFonts w:ascii="Times New Roman" w:hAnsi="Times New Roman" w:cs="Times New Roman"/>
                <w:b/>
                <w:sz w:val="28"/>
                <w:szCs w:val="28"/>
                <w:lang w:val="ru-RU"/>
              </w:rPr>
              <w:t>Обоснование</w:t>
            </w:r>
          </w:p>
          <w:p w:rsidR="00F2508A" w:rsidRPr="003024F5" w:rsidRDefault="00F2508A" w:rsidP="00687B3B">
            <w:pPr>
              <w:spacing w:after="0" w:line="240" w:lineRule="auto"/>
              <w:ind w:firstLine="289"/>
              <w:contextualSpacing/>
              <w:jc w:val="center"/>
              <w:rPr>
                <w:rFonts w:ascii="Times New Roman" w:hAnsi="Times New Roman" w:cs="Times New Roman"/>
                <w:b/>
                <w:sz w:val="28"/>
                <w:szCs w:val="28"/>
                <w:lang w:val="ru-RU"/>
              </w:rPr>
            </w:pPr>
          </w:p>
        </w:tc>
      </w:tr>
      <w:tr w:rsidR="00F2508A" w:rsidRPr="003024F5" w:rsidTr="00687B3B">
        <w:tc>
          <w:tcPr>
            <w:tcW w:w="568" w:type="dxa"/>
            <w:tcBorders>
              <w:top w:val="single" w:sz="4" w:space="0" w:color="auto"/>
              <w:left w:val="single" w:sz="4" w:space="0" w:color="auto"/>
              <w:bottom w:val="single" w:sz="4" w:space="0" w:color="auto"/>
              <w:right w:val="single" w:sz="4" w:space="0" w:color="auto"/>
            </w:tcBorders>
            <w:hideMark/>
          </w:tcPr>
          <w:p w:rsidR="00F2508A" w:rsidRPr="003024F5" w:rsidRDefault="00F2508A" w:rsidP="00687B3B">
            <w:pPr>
              <w:tabs>
                <w:tab w:val="left" w:pos="165"/>
              </w:tabs>
              <w:spacing w:after="0" w:line="240" w:lineRule="auto"/>
              <w:contextualSpacing/>
              <w:jc w:val="center"/>
              <w:rPr>
                <w:rFonts w:ascii="Times New Roman" w:hAnsi="Times New Roman" w:cs="Times New Roman"/>
                <w:b/>
                <w:sz w:val="28"/>
                <w:szCs w:val="28"/>
                <w:lang w:val="ru-RU"/>
              </w:rPr>
            </w:pPr>
            <w:r w:rsidRPr="003024F5">
              <w:rPr>
                <w:rFonts w:ascii="Times New Roman" w:hAnsi="Times New Roman" w:cs="Times New Roman"/>
                <w:b/>
                <w:sz w:val="28"/>
                <w:szCs w:val="28"/>
                <w:lang w:val="ru-RU"/>
              </w:rPr>
              <w:t>1</w:t>
            </w:r>
          </w:p>
        </w:tc>
        <w:tc>
          <w:tcPr>
            <w:tcW w:w="5241" w:type="dxa"/>
            <w:tcBorders>
              <w:top w:val="single" w:sz="4" w:space="0" w:color="auto"/>
              <w:left w:val="single" w:sz="4" w:space="0" w:color="auto"/>
              <w:bottom w:val="single" w:sz="4" w:space="0" w:color="auto"/>
              <w:right w:val="single" w:sz="4" w:space="0" w:color="auto"/>
            </w:tcBorders>
            <w:hideMark/>
          </w:tcPr>
          <w:p w:rsidR="00F2508A" w:rsidRPr="003024F5" w:rsidRDefault="00F2508A" w:rsidP="00687B3B">
            <w:pPr>
              <w:spacing w:after="0" w:line="240" w:lineRule="auto"/>
              <w:contextualSpacing/>
              <w:jc w:val="center"/>
              <w:rPr>
                <w:rFonts w:ascii="Times New Roman" w:hAnsi="Times New Roman" w:cs="Times New Roman"/>
                <w:b/>
                <w:sz w:val="28"/>
                <w:szCs w:val="28"/>
                <w:lang w:val="ru-RU"/>
              </w:rPr>
            </w:pPr>
            <w:r w:rsidRPr="003024F5">
              <w:rPr>
                <w:rFonts w:ascii="Times New Roman" w:hAnsi="Times New Roman" w:cs="Times New Roman"/>
                <w:b/>
                <w:sz w:val="28"/>
                <w:szCs w:val="28"/>
                <w:lang w:val="ru-RU"/>
              </w:rPr>
              <w:t>2</w:t>
            </w:r>
          </w:p>
        </w:tc>
        <w:tc>
          <w:tcPr>
            <w:tcW w:w="5014" w:type="dxa"/>
            <w:tcBorders>
              <w:top w:val="single" w:sz="4" w:space="0" w:color="auto"/>
              <w:left w:val="single" w:sz="4" w:space="0" w:color="auto"/>
              <w:bottom w:val="single" w:sz="4" w:space="0" w:color="auto"/>
              <w:right w:val="single" w:sz="4" w:space="0" w:color="auto"/>
            </w:tcBorders>
            <w:hideMark/>
          </w:tcPr>
          <w:p w:rsidR="00F2508A" w:rsidRPr="003024F5" w:rsidRDefault="00F2508A" w:rsidP="00687B3B">
            <w:pPr>
              <w:spacing w:after="0" w:line="240" w:lineRule="auto"/>
              <w:contextualSpacing/>
              <w:jc w:val="center"/>
              <w:rPr>
                <w:rFonts w:ascii="Times New Roman" w:hAnsi="Times New Roman" w:cs="Times New Roman"/>
                <w:b/>
                <w:sz w:val="28"/>
                <w:szCs w:val="28"/>
                <w:lang w:val="ru-RU"/>
              </w:rPr>
            </w:pPr>
            <w:r w:rsidRPr="003024F5">
              <w:rPr>
                <w:rFonts w:ascii="Times New Roman" w:hAnsi="Times New Roman" w:cs="Times New Roman"/>
                <w:b/>
                <w:sz w:val="28"/>
                <w:szCs w:val="28"/>
                <w:lang w:val="ru-RU"/>
              </w:rPr>
              <w:t>3</w:t>
            </w:r>
          </w:p>
        </w:tc>
        <w:tc>
          <w:tcPr>
            <w:tcW w:w="3772" w:type="dxa"/>
            <w:tcBorders>
              <w:top w:val="single" w:sz="4" w:space="0" w:color="auto"/>
              <w:left w:val="single" w:sz="4" w:space="0" w:color="auto"/>
              <w:bottom w:val="single" w:sz="4" w:space="0" w:color="auto"/>
              <w:right w:val="single" w:sz="4" w:space="0" w:color="auto"/>
            </w:tcBorders>
            <w:hideMark/>
          </w:tcPr>
          <w:p w:rsidR="00F2508A" w:rsidRPr="003024F5" w:rsidRDefault="00F2508A" w:rsidP="00687B3B">
            <w:pPr>
              <w:spacing w:after="0" w:line="240" w:lineRule="auto"/>
              <w:ind w:firstLine="289"/>
              <w:contextualSpacing/>
              <w:jc w:val="center"/>
              <w:rPr>
                <w:rFonts w:ascii="Times New Roman" w:hAnsi="Times New Roman" w:cs="Times New Roman"/>
                <w:b/>
                <w:sz w:val="28"/>
                <w:szCs w:val="28"/>
                <w:lang w:val="ru-RU"/>
              </w:rPr>
            </w:pPr>
            <w:r w:rsidRPr="003024F5">
              <w:rPr>
                <w:rFonts w:ascii="Times New Roman" w:hAnsi="Times New Roman" w:cs="Times New Roman"/>
                <w:b/>
                <w:sz w:val="28"/>
                <w:szCs w:val="28"/>
                <w:lang w:val="ru-RU"/>
              </w:rPr>
              <w:t>4</w:t>
            </w:r>
          </w:p>
        </w:tc>
      </w:tr>
      <w:tr w:rsidR="00F2508A" w:rsidRPr="003024F5" w:rsidTr="00687B3B">
        <w:tc>
          <w:tcPr>
            <w:tcW w:w="14595" w:type="dxa"/>
            <w:gridSpan w:val="4"/>
            <w:tcBorders>
              <w:top w:val="single" w:sz="4" w:space="0" w:color="auto"/>
              <w:left w:val="single" w:sz="4" w:space="0" w:color="auto"/>
              <w:bottom w:val="single" w:sz="4" w:space="0" w:color="auto"/>
              <w:right w:val="single" w:sz="4" w:space="0" w:color="auto"/>
            </w:tcBorders>
            <w:hideMark/>
          </w:tcPr>
          <w:p w:rsidR="00F2508A" w:rsidRPr="003024F5" w:rsidRDefault="00F2508A" w:rsidP="00687B3B">
            <w:pPr>
              <w:spacing w:after="0" w:line="240" w:lineRule="auto"/>
              <w:contextualSpacing/>
              <w:jc w:val="center"/>
              <w:rPr>
                <w:rFonts w:ascii="Times New Roman" w:hAnsi="Times New Roman" w:cs="Times New Roman"/>
                <w:b/>
                <w:sz w:val="28"/>
                <w:szCs w:val="28"/>
                <w:lang w:val="ru-RU"/>
              </w:rPr>
            </w:pPr>
            <w:r w:rsidRPr="003024F5">
              <w:rPr>
                <w:rFonts w:ascii="Times New Roman" w:hAnsi="Times New Roman" w:cs="Times New Roman"/>
                <w:b/>
                <w:sz w:val="28"/>
                <w:szCs w:val="28"/>
                <w:lang w:val="ru-RU"/>
              </w:rPr>
              <w:t>Уголовный кодекс Республики Казахстан</w:t>
            </w:r>
          </w:p>
          <w:p w:rsidR="00F2508A" w:rsidRPr="003024F5" w:rsidRDefault="00F2508A" w:rsidP="00687B3B">
            <w:pPr>
              <w:spacing w:after="0" w:line="240" w:lineRule="auto"/>
              <w:ind w:firstLine="289"/>
              <w:contextualSpacing/>
              <w:jc w:val="center"/>
              <w:rPr>
                <w:rFonts w:ascii="Times New Roman" w:hAnsi="Times New Roman" w:cs="Times New Roman"/>
                <w:b/>
                <w:sz w:val="28"/>
                <w:szCs w:val="28"/>
                <w:lang w:val="ru-RU"/>
              </w:rPr>
            </w:pPr>
            <w:r w:rsidRPr="003024F5">
              <w:rPr>
                <w:rFonts w:ascii="Times New Roman" w:hAnsi="Times New Roman" w:cs="Times New Roman"/>
                <w:b/>
                <w:sz w:val="28"/>
                <w:szCs w:val="28"/>
                <w:lang w:val="ru-RU"/>
              </w:rPr>
              <w:t>от 3 июля 2014 года № 226-V ЗРК</w:t>
            </w:r>
          </w:p>
        </w:tc>
      </w:tr>
      <w:tr w:rsidR="00F2508A" w:rsidRPr="003024F5" w:rsidTr="00687B3B">
        <w:tc>
          <w:tcPr>
            <w:tcW w:w="568" w:type="dxa"/>
            <w:tcBorders>
              <w:top w:val="single" w:sz="4" w:space="0" w:color="auto"/>
              <w:left w:val="single" w:sz="4" w:space="0" w:color="auto"/>
              <w:bottom w:val="single" w:sz="4" w:space="0" w:color="auto"/>
              <w:right w:val="single" w:sz="4" w:space="0" w:color="auto"/>
            </w:tcBorders>
          </w:tcPr>
          <w:p w:rsidR="00F2508A" w:rsidRPr="003024F5" w:rsidRDefault="00F2508A" w:rsidP="00687B3B">
            <w:pPr>
              <w:tabs>
                <w:tab w:val="left" w:pos="165"/>
              </w:tabs>
              <w:spacing w:after="0" w:line="240" w:lineRule="auto"/>
              <w:contextualSpacing/>
              <w:jc w:val="both"/>
              <w:rPr>
                <w:rFonts w:ascii="Times New Roman" w:hAnsi="Times New Roman" w:cs="Times New Roman"/>
                <w:b/>
                <w:sz w:val="28"/>
                <w:szCs w:val="28"/>
                <w:lang w:val="ru-RU"/>
              </w:rPr>
            </w:pPr>
            <w:r w:rsidRPr="003024F5">
              <w:rPr>
                <w:rFonts w:ascii="Times New Roman" w:hAnsi="Times New Roman" w:cs="Times New Roman"/>
                <w:b/>
                <w:sz w:val="28"/>
                <w:szCs w:val="28"/>
                <w:lang w:val="ru-RU"/>
              </w:rPr>
              <w:t>1.</w:t>
            </w:r>
          </w:p>
        </w:tc>
        <w:tc>
          <w:tcPr>
            <w:tcW w:w="5241" w:type="dxa"/>
            <w:tcBorders>
              <w:top w:val="single" w:sz="4" w:space="0" w:color="auto"/>
              <w:left w:val="single" w:sz="4" w:space="0" w:color="auto"/>
              <w:bottom w:val="single" w:sz="4" w:space="0" w:color="auto"/>
              <w:right w:val="single" w:sz="4" w:space="0" w:color="auto"/>
            </w:tcBorders>
          </w:tcPr>
          <w:p w:rsidR="00F2508A" w:rsidRPr="003024F5" w:rsidRDefault="00F2508A" w:rsidP="00687B3B">
            <w:pPr>
              <w:spacing w:after="0" w:line="240" w:lineRule="auto"/>
              <w:ind w:firstLine="317"/>
              <w:jc w:val="both"/>
              <w:rPr>
                <w:rFonts w:ascii="Times New Roman" w:hAnsi="Times New Roman" w:cs="Times New Roman"/>
                <w:b/>
                <w:sz w:val="28"/>
                <w:szCs w:val="28"/>
                <w:lang w:val="ru-RU"/>
              </w:rPr>
            </w:pPr>
            <w:r w:rsidRPr="003024F5">
              <w:rPr>
                <w:rFonts w:ascii="Times New Roman" w:hAnsi="Times New Roman" w:cs="Times New Roman"/>
                <w:b/>
                <w:sz w:val="28"/>
                <w:szCs w:val="28"/>
                <w:lang w:val="ru-RU"/>
              </w:rPr>
              <w:t>Статья 67. Освобождение от уголовной ответственности при выполнении условий процессуального соглашения</w:t>
            </w:r>
          </w:p>
          <w:p w:rsidR="00F2508A" w:rsidRPr="003024F5" w:rsidRDefault="00F2508A" w:rsidP="00687B3B">
            <w:pPr>
              <w:spacing w:after="0" w:line="240" w:lineRule="auto"/>
              <w:ind w:firstLine="317"/>
              <w:jc w:val="both"/>
              <w:rPr>
                <w:rFonts w:ascii="Times New Roman" w:hAnsi="Times New Roman" w:cs="Times New Roman"/>
                <w:sz w:val="28"/>
                <w:szCs w:val="28"/>
                <w:lang w:val="ru-RU"/>
              </w:rPr>
            </w:pPr>
            <w:r w:rsidRPr="003024F5">
              <w:rPr>
                <w:rFonts w:ascii="Times New Roman" w:hAnsi="Times New Roman" w:cs="Times New Roman"/>
                <w:sz w:val="28"/>
                <w:szCs w:val="28"/>
                <w:lang w:val="ru-RU"/>
              </w:rPr>
              <w:t>1. Лицо, выполнившее все условия процессуального соглашения, может быть освобождено от уголовной ответственности.</w:t>
            </w:r>
          </w:p>
          <w:p w:rsidR="00F2508A" w:rsidRPr="003024F5" w:rsidRDefault="00F2508A" w:rsidP="00687B3B">
            <w:pPr>
              <w:spacing w:after="0" w:line="240" w:lineRule="auto"/>
              <w:ind w:firstLine="317"/>
              <w:jc w:val="both"/>
              <w:rPr>
                <w:rFonts w:ascii="Times New Roman" w:hAnsi="Times New Roman" w:cs="Times New Roman"/>
                <w:sz w:val="28"/>
                <w:szCs w:val="28"/>
                <w:lang w:val="ru-RU"/>
              </w:rPr>
            </w:pPr>
          </w:p>
        </w:tc>
        <w:tc>
          <w:tcPr>
            <w:tcW w:w="5014" w:type="dxa"/>
            <w:tcBorders>
              <w:top w:val="single" w:sz="4" w:space="0" w:color="auto"/>
              <w:left w:val="single" w:sz="4" w:space="0" w:color="auto"/>
              <w:bottom w:val="single" w:sz="4" w:space="0" w:color="auto"/>
              <w:right w:val="single" w:sz="4" w:space="0" w:color="auto"/>
            </w:tcBorders>
          </w:tcPr>
          <w:p w:rsidR="00F2508A" w:rsidRPr="003024F5" w:rsidRDefault="00F2508A" w:rsidP="00687B3B">
            <w:pPr>
              <w:spacing w:after="0" w:line="240" w:lineRule="auto"/>
              <w:ind w:firstLine="319"/>
              <w:jc w:val="both"/>
              <w:rPr>
                <w:rFonts w:ascii="Times New Roman" w:hAnsi="Times New Roman" w:cs="Times New Roman"/>
                <w:b/>
                <w:sz w:val="28"/>
                <w:szCs w:val="28"/>
                <w:lang w:val="ru-RU"/>
              </w:rPr>
            </w:pPr>
            <w:r w:rsidRPr="003024F5">
              <w:rPr>
                <w:rFonts w:ascii="Times New Roman" w:hAnsi="Times New Roman" w:cs="Times New Roman"/>
                <w:b/>
                <w:sz w:val="28"/>
                <w:szCs w:val="28"/>
                <w:lang w:val="ru-RU"/>
              </w:rPr>
              <w:t>Статья 67. Освобождение от уголовной ответственности при выполнении условий процессуального соглашения</w:t>
            </w:r>
          </w:p>
          <w:p w:rsidR="00F2508A" w:rsidRPr="003024F5" w:rsidRDefault="00F2508A" w:rsidP="00687B3B">
            <w:pPr>
              <w:spacing w:after="0" w:line="240" w:lineRule="auto"/>
              <w:ind w:firstLine="319"/>
              <w:jc w:val="both"/>
              <w:rPr>
                <w:rFonts w:ascii="Times New Roman" w:hAnsi="Times New Roman" w:cs="Times New Roman"/>
                <w:sz w:val="28"/>
                <w:szCs w:val="28"/>
                <w:lang w:val="ru-RU"/>
              </w:rPr>
            </w:pPr>
            <w:r w:rsidRPr="003024F5">
              <w:rPr>
                <w:rFonts w:ascii="Times New Roman" w:hAnsi="Times New Roman" w:cs="Times New Roman"/>
                <w:sz w:val="28"/>
                <w:szCs w:val="28"/>
                <w:lang w:val="ru-RU"/>
              </w:rPr>
              <w:t xml:space="preserve">1. Лицо, выполнившее все условия процессуального соглашения </w:t>
            </w:r>
            <w:r w:rsidRPr="003024F5">
              <w:rPr>
                <w:rFonts w:ascii="Times New Roman" w:hAnsi="Times New Roman" w:cs="Times New Roman"/>
                <w:b/>
                <w:sz w:val="28"/>
                <w:szCs w:val="28"/>
                <w:lang w:val="ru-RU"/>
              </w:rPr>
              <w:t>о сотрудничестве</w:t>
            </w:r>
            <w:r w:rsidRPr="003024F5">
              <w:rPr>
                <w:rFonts w:ascii="Times New Roman" w:hAnsi="Times New Roman" w:cs="Times New Roman"/>
                <w:sz w:val="28"/>
                <w:szCs w:val="28"/>
                <w:lang w:val="ru-RU"/>
              </w:rPr>
              <w:t>, может быть освобождено от уголовной ответственности.</w:t>
            </w:r>
          </w:p>
          <w:p w:rsidR="00F2508A" w:rsidRPr="003024F5" w:rsidRDefault="00F2508A" w:rsidP="00687B3B">
            <w:pPr>
              <w:spacing w:after="0" w:line="240" w:lineRule="auto"/>
              <w:ind w:firstLine="319"/>
              <w:jc w:val="both"/>
              <w:rPr>
                <w:rFonts w:ascii="Times New Roman" w:hAnsi="Times New Roman" w:cs="Times New Roman"/>
                <w:b/>
                <w:sz w:val="28"/>
                <w:szCs w:val="28"/>
                <w:lang w:val="ru-RU"/>
              </w:rPr>
            </w:pPr>
          </w:p>
        </w:tc>
        <w:tc>
          <w:tcPr>
            <w:tcW w:w="3772" w:type="dxa"/>
            <w:tcBorders>
              <w:top w:val="single" w:sz="4" w:space="0" w:color="auto"/>
              <w:left w:val="single" w:sz="4" w:space="0" w:color="auto"/>
              <w:bottom w:val="single" w:sz="4" w:space="0" w:color="auto"/>
              <w:right w:val="single" w:sz="4" w:space="0" w:color="auto"/>
            </w:tcBorders>
          </w:tcPr>
          <w:p w:rsidR="00F2508A" w:rsidRPr="003024F5" w:rsidRDefault="00F2508A" w:rsidP="00687B3B">
            <w:pPr>
              <w:spacing w:after="0" w:line="240" w:lineRule="auto"/>
              <w:ind w:firstLine="264"/>
              <w:jc w:val="both"/>
              <w:rPr>
                <w:rFonts w:ascii="Times New Roman" w:hAnsi="Times New Roman" w:cs="Times New Roman"/>
                <w:sz w:val="28"/>
                <w:szCs w:val="28"/>
                <w:lang w:val="ru-RU"/>
              </w:rPr>
            </w:pPr>
            <w:r w:rsidRPr="003024F5">
              <w:rPr>
                <w:rFonts w:ascii="Times New Roman" w:hAnsi="Times New Roman" w:cs="Times New Roman"/>
                <w:sz w:val="28"/>
                <w:szCs w:val="28"/>
                <w:lang w:val="ru-RU"/>
              </w:rPr>
              <w:t xml:space="preserve">УПК не предусматривает освобождение лица от уголовной ответственности при выполнении им условий процессуального соглашения в форме сделки о признании вины. Наоборот, согласно </w:t>
            </w:r>
            <w:r w:rsidR="00194A3A" w:rsidRPr="003024F5">
              <w:rPr>
                <w:rFonts w:ascii="Times New Roman" w:hAnsi="Times New Roman" w:cs="Times New Roman"/>
                <w:sz w:val="28"/>
                <w:szCs w:val="28"/>
                <w:lang w:val="ru-RU"/>
              </w:rPr>
              <w:t>УПК,</w:t>
            </w:r>
            <w:r w:rsidRPr="003024F5">
              <w:rPr>
                <w:rFonts w:ascii="Times New Roman" w:hAnsi="Times New Roman" w:cs="Times New Roman"/>
                <w:sz w:val="28"/>
                <w:szCs w:val="28"/>
                <w:lang w:val="ru-RU"/>
              </w:rPr>
              <w:t xml:space="preserve"> главным условием заключения процессуального соглашения в форме сделки о признании вины является вынесение обвинительного приговора с назначением определенного вида и размера наказания. </w:t>
            </w:r>
          </w:p>
        </w:tc>
      </w:tr>
      <w:tr w:rsidR="00F2508A" w:rsidRPr="003024F5" w:rsidTr="00687B3B">
        <w:tc>
          <w:tcPr>
            <w:tcW w:w="14595" w:type="dxa"/>
            <w:gridSpan w:val="4"/>
            <w:tcBorders>
              <w:top w:val="single" w:sz="4" w:space="0" w:color="auto"/>
              <w:left w:val="single" w:sz="4" w:space="0" w:color="auto"/>
              <w:bottom w:val="single" w:sz="4" w:space="0" w:color="auto"/>
              <w:right w:val="single" w:sz="4" w:space="0" w:color="auto"/>
            </w:tcBorders>
            <w:hideMark/>
          </w:tcPr>
          <w:p w:rsidR="00F2508A" w:rsidRPr="003024F5" w:rsidRDefault="00F2508A" w:rsidP="00687B3B">
            <w:pPr>
              <w:pStyle w:val="1"/>
              <w:jc w:val="center"/>
              <w:rPr>
                <w:rFonts w:ascii="Times New Roman" w:hAnsi="Times New Roman" w:cs="Times New Roman"/>
                <w:b/>
                <w:sz w:val="28"/>
                <w:szCs w:val="28"/>
                <w:lang w:val="ru-RU"/>
              </w:rPr>
            </w:pPr>
            <w:r w:rsidRPr="003024F5">
              <w:rPr>
                <w:rFonts w:ascii="Times New Roman" w:hAnsi="Times New Roman" w:cs="Times New Roman"/>
                <w:b/>
                <w:sz w:val="28"/>
                <w:szCs w:val="28"/>
                <w:lang w:val="ru-RU"/>
              </w:rPr>
              <w:t>Уголовно-процессуальный кодекс Республики Казахстан</w:t>
            </w:r>
          </w:p>
          <w:p w:rsidR="00F2508A" w:rsidRPr="003024F5" w:rsidRDefault="00F2508A" w:rsidP="00687B3B">
            <w:pPr>
              <w:spacing w:after="0" w:line="240" w:lineRule="auto"/>
              <w:jc w:val="center"/>
              <w:rPr>
                <w:rFonts w:ascii="Times New Roman" w:hAnsi="Times New Roman" w:cs="Times New Roman"/>
                <w:bCs/>
                <w:i/>
                <w:spacing w:val="-3"/>
                <w:sz w:val="28"/>
                <w:szCs w:val="28"/>
                <w:lang w:val="ru-RU"/>
              </w:rPr>
            </w:pPr>
            <w:r w:rsidRPr="003024F5">
              <w:rPr>
                <w:rFonts w:ascii="Times New Roman" w:hAnsi="Times New Roman" w:cs="Times New Roman"/>
                <w:b/>
                <w:sz w:val="28"/>
                <w:szCs w:val="28"/>
                <w:lang w:val="ru-RU"/>
              </w:rPr>
              <w:t>от 4 июля 2014 года № 231-V ЗРК</w:t>
            </w:r>
          </w:p>
        </w:tc>
      </w:tr>
      <w:tr w:rsidR="00F2508A" w:rsidRPr="003024F5" w:rsidTr="00687B3B">
        <w:tc>
          <w:tcPr>
            <w:tcW w:w="568" w:type="dxa"/>
            <w:tcBorders>
              <w:top w:val="single" w:sz="4" w:space="0" w:color="auto"/>
              <w:left w:val="single" w:sz="4" w:space="0" w:color="auto"/>
              <w:bottom w:val="single" w:sz="4" w:space="0" w:color="auto"/>
              <w:right w:val="single" w:sz="4" w:space="0" w:color="auto"/>
            </w:tcBorders>
          </w:tcPr>
          <w:p w:rsidR="00F2508A" w:rsidRPr="003024F5" w:rsidRDefault="00F2508A" w:rsidP="00687B3B">
            <w:pPr>
              <w:pStyle w:val="a4"/>
              <w:tabs>
                <w:tab w:val="left" w:pos="176"/>
              </w:tabs>
              <w:spacing w:after="0"/>
              <w:ind w:left="927"/>
              <w:jc w:val="both"/>
              <w:rPr>
                <w:b/>
                <w:sz w:val="28"/>
                <w:szCs w:val="28"/>
                <w:lang w:val="ru-RU"/>
              </w:rPr>
            </w:pPr>
          </w:p>
          <w:p w:rsidR="00F2508A" w:rsidRPr="003024F5" w:rsidRDefault="00F2508A" w:rsidP="00687B3B">
            <w:pPr>
              <w:tabs>
                <w:tab w:val="left" w:pos="0"/>
              </w:tabs>
              <w:spacing w:after="0" w:line="240" w:lineRule="auto"/>
              <w:jc w:val="both"/>
              <w:rPr>
                <w:rFonts w:ascii="Times New Roman" w:hAnsi="Times New Roman" w:cs="Times New Roman"/>
                <w:b/>
                <w:sz w:val="28"/>
                <w:szCs w:val="28"/>
                <w:lang w:val="ru-RU"/>
              </w:rPr>
            </w:pPr>
            <w:r w:rsidRPr="003024F5">
              <w:rPr>
                <w:rFonts w:ascii="Times New Roman" w:hAnsi="Times New Roman" w:cs="Times New Roman"/>
                <w:b/>
                <w:sz w:val="28"/>
                <w:szCs w:val="28"/>
                <w:lang w:val="ru-RU"/>
              </w:rPr>
              <w:t>2.</w:t>
            </w:r>
          </w:p>
          <w:p w:rsidR="00F2508A" w:rsidRPr="003024F5" w:rsidRDefault="00F2508A" w:rsidP="00687B3B">
            <w:pPr>
              <w:tabs>
                <w:tab w:val="left" w:pos="0"/>
              </w:tabs>
              <w:spacing w:after="0" w:line="240" w:lineRule="auto"/>
              <w:jc w:val="both"/>
              <w:rPr>
                <w:rFonts w:ascii="Times New Roman" w:hAnsi="Times New Roman" w:cs="Times New Roman"/>
                <w:b/>
                <w:sz w:val="28"/>
                <w:szCs w:val="28"/>
                <w:lang w:val="ru-RU"/>
              </w:rPr>
            </w:pPr>
          </w:p>
        </w:tc>
        <w:tc>
          <w:tcPr>
            <w:tcW w:w="5241" w:type="dxa"/>
            <w:tcBorders>
              <w:top w:val="single" w:sz="4" w:space="0" w:color="auto"/>
              <w:left w:val="single" w:sz="4" w:space="0" w:color="auto"/>
              <w:bottom w:val="single" w:sz="4" w:space="0" w:color="auto"/>
              <w:right w:val="single" w:sz="4" w:space="0" w:color="auto"/>
            </w:tcBorders>
            <w:hideMark/>
          </w:tcPr>
          <w:p w:rsidR="00F2508A" w:rsidRPr="003024F5" w:rsidRDefault="00F2508A" w:rsidP="00687B3B">
            <w:pPr>
              <w:spacing w:after="0" w:line="240" w:lineRule="auto"/>
              <w:ind w:firstLine="317"/>
              <w:contextualSpacing/>
              <w:jc w:val="both"/>
              <w:rPr>
                <w:rFonts w:ascii="Times New Roman" w:hAnsi="Times New Roman" w:cs="Times New Roman"/>
                <w:b/>
                <w:sz w:val="28"/>
                <w:szCs w:val="28"/>
                <w:lang w:val="ru-RU"/>
              </w:rPr>
            </w:pPr>
            <w:r w:rsidRPr="003024F5">
              <w:rPr>
                <w:rFonts w:ascii="Times New Roman" w:hAnsi="Times New Roman" w:cs="Times New Roman"/>
                <w:b/>
                <w:sz w:val="28"/>
                <w:szCs w:val="28"/>
                <w:lang w:val="ru-RU"/>
              </w:rPr>
              <w:t>Статья 42-1. Формат уголовного судопроизводства</w:t>
            </w:r>
          </w:p>
          <w:p w:rsidR="00F2508A" w:rsidRPr="003024F5" w:rsidRDefault="00F2508A" w:rsidP="00687B3B">
            <w:pPr>
              <w:spacing w:after="0" w:line="240" w:lineRule="auto"/>
              <w:ind w:firstLine="317"/>
              <w:contextualSpacing/>
              <w:jc w:val="both"/>
              <w:rPr>
                <w:rFonts w:ascii="Times New Roman" w:hAnsi="Times New Roman" w:cs="Times New Roman"/>
                <w:sz w:val="28"/>
                <w:szCs w:val="28"/>
                <w:lang w:val="ru-RU"/>
              </w:rPr>
            </w:pPr>
            <w:r w:rsidRPr="003024F5">
              <w:rPr>
                <w:rFonts w:ascii="Times New Roman" w:hAnsi="Times New Roman" w:cs="Times New Roman"/>
                <w:sz w:val="28"/>
                <w:szCs w:val="28"/>
                <w:lang w:val="ru-RU"/>
              </w:rPr>
              <w:t xml:space="preserve">2. Лицо, ведущее уголовный процесс, </w:t>
            </w:r>
            <w:r w:rsidRPr="003024F5">
              <w:rPr>
                <w:rFonts w:ascii="Times New Roman" w:hAnsi="Times New Roman" w:cs="Times New Roman"/>
                <w:b/>
                <w:sz w:val="28"/>
                <w:szCs w:val="28"/>
                <w:lang w:val="ru-RU"/>
              </w:rPr>
              <w:t xml:space="preserve">по своему усмотрению </w:t>
            </w:r>
            <w:r w:rsidRPr="003024F5">
              <w:rPr>
                <w:rFonts w:ascii="Times New Roman" w:hAnsi="Times New Roman" w:cs="Times New Roman"/>
                <w:sz w:val="28"/>
                <w:szCs w:val="28"/>
                <w:lang w:val="ru-RU"/>
              </w:rPr>
              <w:t xml:space="preserve">может вести уголовное судопроизводство в </w:t>
            </w:r>
            <w:r w:rsidRPr="003024F5">
              <w:rPr>
                <w:rFonts w:ascii="Times New Roman" w:hAnsi="Times New Roman" w:cs="Times New Roman"/>
                <w:sz w:val="28"/>
                <w:szCs w:val="28"/>
                <w:lang w:val="ru-RU"/>
              </w:rPr>
              <w:lastRenderedPageBreak/>
              <w:t>электронном формате, о чем выносится мотивированное постановление.</w:t>
            </w:r>
          </w:p>
          <w:p w:rsidR="00F2508A" w:rsidRPr="003024F5" w:rsidRDefault="00F2508A" w:rsidP="00687B3B">
            <w:pPr>
              <w:spacing w:after="0" w:line="240" w:lineRule="auto"/>
              <w:ind w:firstLine="317"/>
              <w:contextualSpacing/>
              <w:jc w:val="both"/>
              <w:rPr>
                <w:rFonts w:ascii="Times New Roman" w:hAnsi="Times New Roman" w:cs="Times New Roman"/>
                <w:sz w:val="28"/>
                <w:szCs w:val="28"/>
                <w:lang w:val="ru-RU"/>
              </w:rPr>
            </w:pPr>
            <w:r w:rsidRPr="003024F5">
              <w:rPr>
                <w:rFonts w:ascii="Times New Roman" w:hAnsi="Times New Roman" w:cs="Times New Roman"/>
                <w:sz w:val="28"/>
                <w:szCs w:val="28"/>
                <w:lang w:val="ru-RU"/>
              </w:rPr>
              <w:t>В случае невозможности дальнейшего ведения уголовного судопроизводства в электронном формате лицо, ведущее уголовный процесс, переходит на бумажный формат, о чем выносится мотивированное постановление.</w:t>
            </w:r>
          </w:p>
        </w:tc>
        <w:tc>
          <w:tcPr>
            <w:tcW w:w="5014" w:type="dxa"/>
            <w:tcBorders>
              <w:top w:val="single" w:sz="4" w:space="0" w:color="auto"/>
              <w:left w:val="single" w:sz="4" w:space="0" w:color="auto"/>
              <w:bottom w:val="single" w:sz="4" w:space="0" w:color="auto"/>
              <w:right w:val="single" w:sz="4" w:space="0" w:color="auto"/>
            </w:tcBorders>
            <w:hideMark/>
          </w:tcPr>
          <w:p w:rsidR="00F2508A" w:rsidRPr="003024F5" w:rsidRDefault="00F2508A" w:rsidP="00687B3B">
            <w:pPr>
              <w:spacing w:after="0" w:line="240" w:lineRule="auto"/>
              <w:ind w:firstLine="319"/>
              <w:contextualSpacing/>
              <w:jc w:val="both"/>
              <w:rPr>
                <w:rFonts w:ascii="Times New Roman" w:hAnsi="Times New Roman" w:cs="Times New Roman"/>
                <w:b/>
                <w:sz w:val="28"/>
                <w:szCs w:val="28"/>
                <w:lang w:val="ru-RU"/>
              </w:rPr>
            </w:pPr>
            <w:r w:rsidRPr="003024F5">
              <w:rPr>
                <w:rFonts w:ascii="Times New Roman" w:hAnsi="Times New Roman" w:cs="Times New Roman"/>
                <w:b/>
                <w:sz w:val="28"/>
                <w:szCs w:val="28"/>
                <w:lang w:val="ru-RU"/>
              </w:rPr>
              <w:lastRenderedPageBreak/>
              <w:t>Статья 42-1. Формат уголовного судопроизводства</w:t>
            </w:r>
          </w:p>
          <w:p w:rsidR="000D6E96" w:rsidRPr="003024F5" w:rsidRDefault="000D6E96" w:rsidP="000D6E96">
            <w:pPr>
              <w:spacing w:after="0" w:line="240" w:lineRule="auto"/>
              <w:ind w:firstLine="319"/>
              <w:contextualSpacing/>
              <w:jc w:val="both"/>
              <w:rPr>
                <w:rFonts w:ascii="Times New Roman" w:hAnsi="Times New Roman" w:cs="Times New Roman"/>
                <w:sz w:val="28"/>
                <w:szCs w:val="28"/>
                <w:lang w:val="ru-RU"/>
              </w:rPr>
            </w:pPr>
            <w:r w:rsidRPr="003024F5">
              <w:rPr>
                <w:rFonts w:ascii="Times New Roman" w:hAnsi="Times New Roman" w:cs="Times New Roman"/>
                <w:sz w:val="28"/>
                <w:szCs w:val="28"/>
                <w:lang w:val="ru-RU"/>
              </w:rPr>
              <w:t xml:space="preserve">2. Лицо, ведущее уголовный процесс, </w:t>
            </w:r>
            <w:r w:rsidRPr="003024F5">
              <w:rPr>
                <w:rFonts w:ascii="Times New Roman" w:hAnsi="Times New Roman" w:cs="Times New Roman"/>
                <w:b/>
                <w:sz w:val="28"/>
                <w:szCs w:val="28"/>
                <w:lang w:val="ru-RU"/>
              </w:rPr>
              <w:t>с учетом мнения участников уголовного процесса и технических возможностей,</w:t>
            </w:r>
            <w:r w:rsidRPr="003024F5">
              <w:rPr>
                <w:rFonts w:ascii="Times New Roman" w:hAnsi="Times New Roman" w:cs="Times New Roman"/>
                <w:sz w:val="28"/>
                <w:szCs w:val="28"/>
                <w:lang w:val="ru-RU"/>
              </w:rPr>
              <w:t xml:space="preserve"> может вести уголовное </w:t>
            </w:r>
            <w:r w:rsidRPr="003024F5">
              <w:rPr>
                <w:rFonts w:ascii="Times New Roman" w:hAnsi="Times New Roman" w:cs="Times New Roman"/>
                <w:sz w:val="28"/>
                <w:szCs w:val="28"/>
                <w:lang w:val="ru-RU"/>
              </w:rPr>
              <w:lastRenderedPageBreak/>
              <w:t>судопроизводство в электронном формате, о чем выносится мотивированное постановление.</w:t>
            </w:r>
          </w:p>
          <w:p w:rsidR="000D6E96" w:rsidRPr="003024F5" w:rsidRDefault="000D6E96" w:rsidP="000D6E96">
            <w:pPr>
              <w:spacing w:after="0" w:line="240" w:lineRule="auto"/>
              <w:ind w:firstLine="319"/>
              <w:contextualSpacing/>
              <w:jc w:val="both"/>
              <w:rPr>
                <w:rFonts w:ascii="Times New Roman" w:hAnsi="Times New Roman" w:cs="Times New Roman"/>
                <w:b/>
                <w:sz w:val="28"/>
                <w:szCs w:val="28"/>
                <w:lang w:val="ru-RU"/>
              </w:rPr>
            </w:pPr>
            <w:r w:rsidRPr="003024F5">
              <w:rPr>
                <w:rFonts w:ascii="Times New Roman" w:hAnsi="Times New Roman" w:cs="Times New Roman"/>
                <w:b/>
                <w:sz w:val="28"/>
                <w:szCs w:val="28"/>
                <w:lang w:val="ru-RU"/>
              </w:rPr>
              <w:t xml:space="preserve">Мнение участника процесса вносится лицу, осуществляющему досудебное расследование, судье в виде ходатайства, которое рассматривается в порядке и сроки, установленные настоящим Кодексом. </w:t>
            </w:r>
          </w:p>
          <w:p w:rsidR="000D6E96" w:rsidRPr="003024F5" w:rsidRDefault="000D6E96" w:rsidP="000D6E96">
            <w:pPr>
              <w:spacing w:after="0" w:line="240" w:lineRule="auto"/>
              <w:ind w:firstLine="319"/>
              <w:contextualSpacing/>
              <w:jc w:val="both"/>
              <w:rPr>
                <w:rFonts w:ascii="Times New Roman" w:hAnsi="Times New Roman" w:cs="Times New Roman"/>
                <w:sz w:val="28"/>
                <w:szCs w:val="28"/>
                <w:lang w:val="ru-RU"/>
              </w:rPr>
            </w:pPr>
            <w:r w:rsidRPr="003024F5">
              <w:rPr>
                <w:rFonts w:ascii="Times New Roman" w:hAnsi="Times New Roman" w:cs="Times New Roman"/>
                <w:sz w:val="28"/>
                <w:szCs w:val="28"/>
                <w:lang w:val="ru-RU"/>
              </w:rPr>
              <w:t>В случае невозможности дальнейшего ведения уголовного судопроизводства в электронном формате лицо, ведущее уголовный процесс, переходит на бумажный формат, о чем выносится мотивированное постановление.</w:t>
            </w:r>
          </w:p>
          <w:p w:rsidR="000D321F" w:rsidRPr="003024F5" w:rsidRDefault="000D6E96" w:rsidP="000D6E96">
            <w:pPr>
              <w:spacing w:after="0" w:line="240" w:lineRule="auto"/>
              <w:ind w:firstLine="319"/>
              <w:contextualSpacing/>
              <w:jc w:val="both"/>
              <w:rPr>
                <w:rFonts w:ascii="Times New Roman" w:hAnsi="Times New Roman" w:cs="Times New Roman"/>
                <w:b/>
                <w:sz w:val="28"/>
                <w:szCs w:val="28"/>
                <w:lang w:val="ru-RU"/>
              </w:rPr>
            </w:pPr>
            <w:r w:rsidRPr="003024F5">
              <w:rPr>
                <w:rFonts w:ascii="Times New Roman" w:hAnsi="Times New Roman" w:cs="Times New Roman"/>
                <w:b/>
                <w:sz w:val="28"/>
                <w:szCs w:val="28"/>
                <w:lang w:val="ru-RU"/>
              </w:rPr>
              <w:t>Постановление о ведении уголовного процесса в электронном формате может быть обжаловано участниками уголовного процесса в порядке статьи 105 настоящего Кодекса.</w:t>
            </w:r>
          </w:p>
        </w:tc>
        <w:tc>
          <w:tcPr>
            <w:tcW w:w="3772" w:type="dxa"/>
            <w:tcBorders>
              <w:top w:val="single" w:sz="4" w:space="0" w:color="auto"/>
              <w:left w:val="single" w:sz="4" w:space="0" w:color="auto"/>
              <w:bottom w:val="single" w:sz="4" w:space="0" w:color="auto"/>
              <w:right w:val="single" w:sz="4" w:space="0" w:color="auto"/>
            </w:tcBorders>
          </w:tcPr>
          <w:p w:rsidR="00F2508A" w:rsidRPr="003024F5" w:rsidRDefault="00F2508A" w:rsidP="00687B3B">
            <w:pPr>
              <w:spacing w:after="0" w:line="240" w:lineRule="auto"/>
              <w:ind w:firstLine="406"/>
              <w:jc w:val="both"/>
              <w:rPr>
                <w:rFonts w:ascii="Times New Roman" w:hAnsi="Times New Roman" w:cs="Times New Roman"/>
                <w:sz w:val="28"/>
                <w:szCs w:val="28"/>
                <w:lang w:val="ru-RU"/>
              </w:rPr>
            </w:pPr>
            <w:r w:rsidRPr="003024F5">
              <w:rPr>
                <w:rFonts w:ascii="Times New Roman" w:hAnsi="Times New Roman" w:cs="Times New Roman"/>
                <w:sz w:val="28"/>
                <w:szCs w:val="28"/>
                <w:lang w:val="ru-RU"/>
              </w:rPr>
              <w:lastRenderedPageBreak/>
              <w:t xml:space="preserve">В целях обеспечения состязательности и равноправия сторон в уголовном процессе, исключения возможности манипулирования </w:t>
            </w:r>
            <w:r w:rsidRPr="003024F5">
              <w:rPr>
                <w:rFonts w:ascii="Times New Roman" w:hAnsi="Times New Roman" w:cs="Times New Roman"/>
                <w:sz w:val="28"/>
                <w:szCs w:val="28"/>
                <w:lang w:val="ru-RU"/>
              </w:rPr>
              <w:lastRenderedPageBreak/>
              <w:t xml:space="preserve">электронным форматом ведения дел, а также для своевременного уведомления участников процесса о переходе к судопроизводству в электронном формате и учета их мнения по этому вопросу. </w:t>
            </w:r>
          </w:p>
          <w:p w:rsidR="00F2508A" w:rsidRPr="003024F5" w:rsidRDefault="00F2508A" w:rsidP="00687B3B">
            <w:pPr>
              <w:spacing w:after="0" w:line="240" w:lineRule="auto"/>
              <w:ind w:firstLine="406"/>
              <w:contextualSpacing/>
              <w:jc w:val="center"/>
              <w:rPr>
                <w:rFonts w:ascii="Times New Roman" w:hAnsi="Times New Roman" w:cs="Times New Roman"/>
                <w:b/>
                <w:sz w:val="28"/>
                <w:szCs w:val="28"/>
                <w:lang w:val="ru-RU"/>
              </w:rPr>
            </w:pPr>
          </w:p>
        </w:tc>
      </w:tr>
      <w:tr w:rsidR="00F2508A" w:rsidRPr="003024F5" w:rsidTr="00687B3B">
        <w:tc>
          <w:tcPr>
            <w:tcW w:w="568" w:type="dxa"/>
            <w:tcBorders>
              <w:top w:val="single" w:sz="4" w:space="0" w:color="auto"/>
              <w:left w:val="single" w:sz="4" w:space="0" w:color="auto"/>
              <w:bottom w:val="single" w:sz="4" w:space="0" w:color="auto"/>
              <w:right w:val="single" w:sz="4" w:space="0" w:color="auto"/>
            </w:tcBorders>
            <w:hideMark/>
          </w:tcPr>
          <w:p w:rsidR="00F2508A" w:rsidRPr="003024F5" w:rsidRDefault="00636C5D" w:rsidP="00687B3B">
            <w:pPr>
              <w:tabs>
                <w:tab w:val="left" w:pos="176"/>
              </w:tabs>
              <w:spacing w:after="0" w:line="240" w:lineRule="auto"/>
              <w:jc w:val="both"/>
              <w:rPr>
                <w:rFonts w:ascii="Times New Roman" w:hAnsi="Times New Roman" w:cs="Times New Roman"/>
                <w:b/>
                <w:sz w:val="28"/>
                <w:szCs w:val="28"/>
                <w:lang w:val="ru-RU"/>
              </w:rPr>
            </w:pPr>
            <w:r w:rsidRPr="003024F5">
              <w:rPr>
                <w:rFonts w:ascii="Times New Roman" w:hAnsi="Times New Roman" w:cs="Times New Roman"/>
                <w:b/>
                <w:sz w:val="28"/>
                <w:szCs w:val="28"/>
                <w:lang w:val="ru-RU"/>
              </w:rPr>
              <w:lastRenderedPageBreak/>
              <w:t>3</w:t>
            </w:r>
            <w:r w:rsidR="00F2508A" w:rsidRPr="003024F5">
              <w:rPr>
                <w:rFonts w:ascii="Times New Roman" w:hAnsi="Times New Roman" w:cs="Times New Roman"/>
                <w:b/>
                <w:sz w:val="28"/>
                <w:szCs w:val="28"/>
                <w:lang w:val="ru-RU"/>
              </w:rPr>
              <w:t>.</w:t>
            </w:r>
          </w:p>
        </w:tc>
        <w:tc>
          <w:tcPr>
            <w:tcW w:w="5241" w:type="dxa"/>
            <w:tcBorders>
              <w:top w:val="single" w:sz="4" w:space="0" w:color="auto"/>
              <w:left w:val="single" w:sz="4" w:space="0" w:color="auto"/>
              <w:bottom w:val="single" w:sz="4" w:space="0" w:color="auto"/>
              <w:right w:val="single" w:sz="4" w:space="0" w:color="auto"/>
            </w:tcBorders>
            <w:hideMark/>
          </w:tcPr>
          <w:p w:rsidR="00F2508A" w:rsidRPr="003024F5" w:rsidRDefault="00F2508A" w:rsidP="00687B3B">
            <w:pPr>
              <w:spacing w:after="0" w:line="240" w:lineRule="auto"/>
              <w:ind w:firstLine="317"/>
              <w:jc w:val="both"/>
              <w:textAlignment w:val="baseline"/>
              <w:rPr>
                <w:rFonts w:ascii="Times New Roman" w:eastAsia="Times New Roman" w:hAnsi="Times New Roman" w:cs="Times New Roman"/>
                <w:b/>
                <w:sz w:val="28"/>
                <w:szCs w:val="28"/>
                <w:lang w:val="ru-RU" w:eastAsia="ru-RU"/>
              </w:rPr>
            </w:pPr>
            <w:r w:rsidRPr="003024F5">
              <w:rPr>
                <w:rFonts w:ascii="Times New Roman" w:eastAsia="Times New Roman" w:hAnsi="Times New Roman" w:cs="Times New Roman"/>
                <w:b/>
                <w:sz w:val="28"/>
                <w:szCs w:val="28"/>
                <w:lang w:val="ru-RU" w:eastAsia="ru-RU"/>
              </w:rPr>
              <w:t>Статья 65. Обвиняемый</w:t>
            </w:r>
          </w:p>
          <w:p w:rsidR="00F2508A" w:rsidRPr="003024F5" w:rsidRDefault="00F2508A" w:rsidP="00687B3B">
            <w:pPr>
              <w:spacing w:after="0" w:line="240" w:lineRule="auto"/>
              <w:ind w:firstLine="317"/>
              <w:jc w:val="both"/>
              <w:rPr>
                <w:rFonts w:ascii="Times New Roman" w:eastAsia="Times New Roman" w:hAnsi="Times New Roman" w:cs="Times New Roman"/>
                <w:sz w:val="28"/>
                <w:szCs w:val="28"/>
                <w:lang w:val="ru-RU" w:eastAsia="ru-RU"/>
              </w:rPr>
            </w:pPr>
            <w:r w:rsidRPr="003024F5">
              <w:rPr>
                <w:rFonts w:ascii="Times New Roman" w:eastAsia="Times New Roman" w:hAnsi="Times New Roman" w:cs="Times New Roman"/>
                <w:sz w:val="28"/>
                <w:szCs w:val="28"/>
                <w:lang w:val="ru-RU" w:eastAsia="ru-RU"/>
              </w:rPr>
              <w:t>6. Подсудимый имеет право:</w:t>
            </w:r>
          </w:p>
          <w:p w:rsidR="00F2508A" w:rsidRPr="003024F5" w:rsidRDefault="00F2508A" w:rsidP="00687B3B">
            <w:pPr>
              <w:spacing w:after="0" w:line="240" w:lineRule="auto"/>
              <w:ind w:firstLine="317"/>
              <w:jc w:val="both"/>
              <w:rPr>
                <w:rFonts w:ascii="Times New Roman" w:hAnsi="Times New Roman" w:cs="Times New Roman"/>
                <w:bCs/>
                <w:i/>
                <w:sz w:val="28"/>
                <w:szCs w:val="28"/>
                <w:lang w:val="ru-RU"/>
              </w:rPr>
            </w:pPr>
            <w:r w:rsidRPr="003024F5">
              <w:rPr>
                <w:rFonts w:ascii="Times New Roman" w:eastAsia="Times New Roman" w:hAnsi="Times New Roman" w:cs="Times New Roman"/>
                <w:sz w:val="28"/>
                <w:szCs w:val="28"/>
                <w:lang w:val="ru-RU" w:eastAsia="ru-RU"/>
              </w:rPr>
              <w:t xml:space="preserve">3) на любой стадии судебного разбирательства заявить ходатайство или выразить согласие о заключении процессуального соглашения </w:t>
            </w:r>
            <w:r w:rsidRPr="003024F5">
              <w:rPr>
                <w:rFonts w:ascii="Times New Roman" w:eastAsia="Times New Roman" w:hAnsi="Times New Roman" w:cs="Times New Roman"/>
                <w:b/>
                <w:sz w:val="28"/>
                <w:szCs w:val="28"/>
                <w:lang w:val="ru-RU" w:eastAsia="ru-RU"/>
              </w:rPr>
              <w:t>о сотрудничестве</w:t>
            </w:r>
            <w:r w:rsidRPr="003024F5">
              <w:rPr>
                <w:rFonts w:ascii="Times New Roman" w:eastAsia="Times New Roman" w:hAnsi="Times New Roman" w:cs="Times New Roman"/>
                <w:sz w:val="28"/>
                <w:szCs w:val="28"/>
                <w:lang w:val="ru-RU" w:eastAsia="ru-RU"/>
              </w:rPr>
              <w:t xml:space="preserve"> и заключить процессуальное соглашение;</w:t>
            </w:r>
          </w:p>
          <w:p w:rsidR="00F2508A" w:rsidRPr="003024F5" w:rsidRDefault="00F2508A" w:rsidP="00687B3B">
            <w:pPr>
              <w:spacing w:after="0" w:line="240" w:lineRule="auto"/>
              <w:ind w:left="142" w:firstLine="317"/>
              <w:jc w:val="both"/>
              <w:rPr>
                <w:rFonts w:ascii="Times New Roman" w:hAnsi="Times New Roman" w:cs="Times New Roman"/>
                <w:bCs/>
                <w:i/>
                <w:sz w:val="28"/>
                <w:szCs w:val="28"/>
                <w:lang w:val="ru-RU"/>
              </w:rPr>
            </w:pPr>
            <w:r w:rsidRPr="003024F5">
              <w:rPr>
                <w:rFonts w:ascii="Times New Roman" w:hAnsi="Times New Roman" w:cs="Times New Roman"/>
                <w:bCs/>
                <w:i/>
                <w:sz w:val="28"/>
                <w:szCs w:val="28"/>
                <w:lang w:val="ru-RU"/>
              </w:rPr>
              <w:t>...</w:t>
            </w:r>
          </w:p>
        </w:tc>
        <w:tc>
          <w:tcPr>
            <w:tcW w:w="5014" w:type="dxa"/>
            <w:tcBorders>
              <w:top w:val="single" w:sz="4" w:space="0" w:color="auto"/>
              <w:left w:val="single" w:sz="4" w:space="0" w:color="auto"/>
              <w:bottom w:val="single" w:sz="4" w:space="0" w:color="auto"/>
              <w:right w:val="single" w:sz="4" w:space="0" w:color="auto"/>
            </w:tcBorders>
            <w:hideMark/>
          </w:tcPr>
          <w:p w:rsidR="00F2508A" w:rsidRPr="003024F5" w:rsidRDefault="00F2508A" w:rsidP="00687B3B">
            <w:pPr>
              <w:spacing w:after="0" w:line="240" w:lineRule="auto"/>
              <w:ind w:firstLine="319"/>
              <w:jc w:val="both"/>
              <w:textAlignment w:val="baseline"/>
              <w:rPr>
                <w:rFonts w:ascii="Times New Roman" w:eastAsia="Times New Roman" w:hAnsi="Times New Roman" w:cs="Times New Roman"/>
                <w:b/>
                <w:sz w:val="28"/>
                <w:szCs w:val="28"/>
                <w:lang w:val="ru-RU" w:eastAsia="ru-RU"/>
              </w:rPr>
            </w:pPr>
            <w:r w:rsidRPr="003024F5">
              <w:rPr>
                <w:rFonts w:ascii="Times New Roman" w:eastAsia="Times New Roman" w:hAnsi="Times New Roman" w:cs="Times New Roman"/>
                <w:b/>
                <w:sz w:val="28"/>
                <w:szCs w:val="28"/>
                <w:lang w:val="ru-RU" w:eastAsia="ru-RU"/>
              </w:rPr>
              <w:t>Статья 65. Обвиняемый</w:t>
            </w:r>
          </w:p>
          <w:p w:rsidR="00F2508A" w:rsidRPr="003024F5" w:rsidRDefault="00F2508A" w:rsidP="00687B3B">
            <w:pPr>
              <w:spacing w:after="0" w:line="240" w:lineRule="auto"/>
              <w:ind w:firstLine="319"/>
              <w:jc w:val="both"/>
              <w:rPr>
                <w:rFonts w:ascii="Times New Roman" w:eastAsia="Times New Roman" w:hAnsi="Times New Roman" w:cs="Times New Roman"/>
                <w:sz w:val="28"/>
                <w:szCs w:val="28"/>
                <w:lang w:val="ru-RU" w:eastAsia="ru-RU"/>
              </w:rPr>
            </w:pPr>
            <w:r w:rsidRPr="003024F5">
              <w:rPr>
                <w:rFonts w:ascii="Times New Roman" w:eastAsia="Times New Roman" w:hAnsi="Times New Roman" w:cs="Times New Roman"/>
                <w:sz w:val="28"/>
                <w:szCs w:val="28"/>
                <w:lang w:val="ru-RU" w:eastAsia="ru-RU"/>
              </w:rPr>
              <w:t>6. Подсудимый имеет право:</w:t>
            </w:r>
          </w:p>
          <w:p w:rsidR="00F2508A" w:rsidRPr="003024F5" w:rsidRDefault="00F2508A" w:rsidP="00687B3B">
            <w:pPr>
              <w:spacing w:after="0" w:line="240" w:lineRule="auto"/>
              <w:ind w:firstLine="319"/>
              <w:jc w:val="both"/>
              <w:rPr>
                <w:rFonts w:ascii="Times New Roman" w:eastAsia="Times New Roman" w:hAnsi="Times New Roman" w:cs="Times New Roman"/>
                <w:sz w:val="28"/>
                <w:szCs w:val="28"/>
                <w:lang w:val="ru-RU" w:eastAsia="ru-RU"/>
              </w:rPr>
            </w:pPr>
            <w:r w:rsidRPr="003024F5">
              <w:rPr>
                <w:rFonts w:ascii="Times New Roman" w:eastAsia="Times New Roman" w:hAnsi="Times New Roman" w:cs="Times New Roman"/>
                <w:sz w:val="28"/>
                <w:szCs w:val="28"/>
                <w:lang w:val="ru-RU" w:eastAsia="ru-RU"/>
              </w:rPr>
              <w:t>3) на любой стадии судебного разбирательства заявить ходатайство или выразить согласие о заключении процессуального соглашения и заключить процессуальное соглашение;</w:t>
            </w:r>
          </w:p>
          <w:p w:rsidR="00F2508A" w:rsidRPr="003024F5" w:rsidRDefault="00F2508A" w:rsidP="00687B3B">
            <w:pPr>
              <w:spacing w:after="0" w:line="240" w:lineRule="auto"/>
              <w:ind w:firstLine="319"/>
              <w:jc w:val="both"/>
              <w:rPr>
                <w:rFonts w:ascii="Times New Roman" w:hAnsi="Times New Roman" w:cs="Times New Roman"/>
                <w:bCs/>
                <w:i/>
                <w:sz w:val="28"/>
                <w:szCs w:val="28"/>
                <w:lang w:val="ru-RU"/>
              </w:rPr>
            </w:pPr>
            <w:r w:rsidRPr="003024F5">
              <w:rPr>
                <w:rFonts w:ascii="Times New Roman" w:eastAsia="Times New Roman" w:hAnsi="Times New Roman" w:cs="Times New Roman"/>
                <w:sz w:val="28"/>
                <w:szCs w:val="28"/>
                <w:lang w:val="ru-RU" w:eastAsia="ru-RU"/>
              </w:rPr>
              <w:t>...</w:t>
            </w:r>
          </w:p>
        </w:tc>
        <w:tc>
          <w:tcPr>
            <w:tcW w:w="3772" w:type="dxa"/>
            <w:tcBorders>
              <w:top w:val="single" w:sz="4" w:space="0" w:color="auto"/>
              <w:left w:val="single" w:sz="4" w:space="0" w:color="auto"/>
              <w:bottom w:val="single" w:sz="4" w:space="0" w:color="auto"/>
              <w:right w:val="single" w:sz="4" w:space="0" w:color="auto"/>
            </w:tcBorders>
            <w:hideMark/>
          </w:tcPr>
          <w:p w:rsidR="00F2508A" w:rsidRPr="003024F5" w:rsidRDefault="00F2508A" w:rsidP="00687B3B">
            <w:pPr>
              <w:spacing w:after="0" w:line="240" w:lineRule="auto"/>
              <w:ind w:firstLine="264"/>
              <w:jc w:val="both"/>
              <w:rPr>
                <w:rFonts w:ascii="Times New Roman" w:hAnsi="Times New Roman" w:cs="Times New Roman"/>
                <w:sz w:val="28"/>
                <w:szCs w:val="28"/>
                <w:lang w:val="ru-RU"/>
              </w:rPr>
            </w:pPr>
            <w:r w:rsidRPr="003024F5">
              <w:rPr>
                <w:rFonts w:ascii="Times New Roman" w:hAnsi="Times New Roman" w:cs="Times New Roman"/>
                <w:sz w:val="28"/>
                <w:szCs w:val="28"/>
                <w:lang w:val="ru-RU"/>
              </w:rPr>
              <w:t>Поправки предложены в целях приведения данной нормы в соответствие с частью первой статьи 615 и п.16) части девятой статьи 64 УПК.</w:t>
            </w:r>
          </w:p>
          <w:p w:rsidR="00F2508A" w:rsidRPr="003024F5" w:rsidRDefault="00F2508A" w:rsidP="00687B3B">
            <w:pPr>
              <w:spacing w:after="0" w:line="240" w:lineRule="auto"/>
              <w:ind w:firstLine="264"/>
              <w:jc w:val="both"/>
              <w:rPr>
                <w:rFonts w:ascii="Times New Roman" w:hAnsi="Times New Roman" w:cs="Times New Roman"/>
                <w:sz w:val="28"/>
                <w:szCs w:val="28"/>
                <w:lang w:val="ru-RU"/>
              </w:rPr>
            </w:pPr>
            <w:r w:rsidRPr="003024F5">
              <w:rPr>
                <w:rFonts w:ascii="Times New Roman" w:hAnsi="Times New Roman" w:cs="Times New Roman"/>
                <w:sz w:val="28"/>
                <w:szCs w:val="28"/>
                <w:lang w:val="ru-RU"/>
              </w:rPr>
              <w:t xml:space="preserve">Следует упорядочить право подсудимого на заключение не только </w:t>
            </w:r>
            <w:r w:rsidRPr="003024F5">
              <w:rPr>
                <w:rFonts w:ascii="Times New Roman" w:hAnsi="Times New Roman" w:cs="Times New Roman"/>
                <w:sz w:val="28"/>
                <w:szCs w:val="28"/>
                <w:lang w:val="ru-RU"/>
              </w:rPr>
              <w:lastRenderedPageBreak/>
              <w:t>процессуального соглашения о сотрудничестве, а также право на заключение процессуального соглашения в форме сделки о признании вины.</w:t>
            </w:r>
          </w:p>
          <w:p w:rsidR="00F2508A" w:rsidRPr="003024F5" w:rsidRDefault="00F2508A" w:rsidP="00687B3B">
            <w:pPr>
              <w:spacing w:after="0" w:line="240" w:lineRule="auto"/>
              <w:ind w:firstLine="264"/>
              <w:jc w:val="both"/>
              <w:rPr>
                <w:rFonts w:ascii="Times New Roman" w:hAnsi="Times New Roman" w:cs="Times New Roman"/>
                <w:sz w:val="28"/>
                <w:szCs w:val="28"/>
                <w:lang w:val="ru-RU"/>
              </w:rPr>
            </w:pPr>
            <w:r w:rsidRPr="003024F5">
              <w:rPr>
                <w:rFonts w:ascii="Times New Roman" w:hAnsi="Times New Roman" w:cs="Times New Roman"/>
                <w:sz w:val="28"/>
                <w:szCs w:val="28"/>
                <w:lang w:val="ru-RU"/>
              </w:rPr>
              <w:t xml:space="preserve">Согласно части первой статьи 615 УПК подозреваемый, обвиняемый, подсудимый вправе заявить ходатайство о заключении процессуального соглашения в форме сделки о признании вины в любой момент производства по уголовному делу до удаления суда в совещательную комнату. </w:t>
            </w:r>
          </w:p>
          <w:p w:rsidR="00F2508A" w:rsidRPr="003024F5" w:rsidRDefault="00F2508A" w:rsidP="00687B3B">
            <w:pPr>
              <w:spacing w:after="0" w:line="240" w:lineRule="auto"/>
              <w:ind w:firstLine="264"/>
              <w:jc w:val="both"/>
              <w:rPr>
                <w:rFonts w:ascii="Times New Roman" w:hAnsi="Times New Roman" w:cs="Times New Roman"/>
                <w:sz w:val="28"/>
                <w:szCs w:val="28"/>
                <w:lang w:val="ru-RU"/>
              </w:rPr>
            </w:pPr>
            <w:r w:rsidRPr="003024F5">
              <w:rPr>
                <w:rFonts w:ascii="Times New Roman" w:hAnsi="Times New Roman" w:cs="Times New Roman"/>
                <w:sz w:val="28"/>
                <w:szCs w:val="28"/>
                <w:lang w:val="ru-RU"/>
              </w:rPr>
              <w:t>В действующей редакции пункта 3) части шестой настоящей статьи содержится лишь положение о праве подсудимого заключить процессуальное соглашение  о сотрудничестве.</w:t>
            </w:r>
          </w:p>
        </w:tc>
      </w:tr>
      <w:tr w:rsidR="00F2508A" w:rsidRPr="003024F5" w:rsidTr="00687B3B">
        <w:tc>
          <w:tcPr>
            <w:tcW w:w="568" w:type="dxa"/>
            <w:tcBorders>
              <w:top w:val="single" w:sz="4" w:space="0" w:color="auto"/>
              <w:left w:val="single" w:sz="4" w:space="0" w:color="auto"/>
              <w:bottom w:val="single" w:sz="4" w:space="0" w:color="auto"/>
              <w:right w:val="single" w:sz="4" w:space="0" w:color="auto"/>
            </w:tcBorders>
            <w:hideMark/>
          </w:tcPr>
          <w:p w:rsidR="00F2508A" w:rsidRPr="003024F5" w:rsidRDefault="00636C5D" w:rsidP="00687B3B">
            <w:pPr>
              <w:spacing w:after="0" w:line="240" w:lineRule="auto"/>
              <w:jc w:val="both"/>
              <w:rPr>
                <w:rFonts w:ascii="Times New Roman" w:hAnsi="Times New Roman" w:cs="Times New Roman"/>
                <w:b/>
                <w:sz w:val="28"/>
                <w:szCs w:val="28"/>
                <w:lang w:val="ru-RU"/>
              </w:rPr>
            </w:pPr>
            <w:r w:rsidRPr="003024F5">
              <w:rPr>
                <w:rFonts w:ascii="Times New Roman" w:hAnsi="Times New Roman" w:cs="Times New Roman"/>
                <w:b/>
                <w:sz w:val="28"/>
                <w:szCs w:val="28"/>
                <w:lang w:val="ru-RU"/>
              </w:rPr>
              <w:lastRenderedPageBreak/>
              <w:t>4</w:t>
            </w:r>
            <w:r w:rsidR="00F2508A" w:rsidRPr="003024F5">
              <w:rPr>
                <w:rFonts w:ascii="Times New Roman" w:hAnsi="Times New Roman" w:cs="Times New Roman"/>
                <w:b/>
                <w:sz w:val="28"/>
                <w:szCs w:val="28"/>
                <w:lang w:val="ru-RU"/>
              </w:rPr>
              <w:t>.</w:t>
            </w:r>
          </w:p>
        </w:tc>
        <w:tc>
          <w:tcPr>
            <w:tcW w:w="5241" w:type="dxa"/>
            <w:tcBorders>
              <w:top w:val="single" w:sz="4" w:space="0" w:color="auto"/>
              <w:left w:val="single" w:sz="4" w:space="0" w:color="auto"/>
              <w:bottom w:val="single" w:sz="4" w:space="0" w:color="auto"/>
              <w:right w:val="single" w:sz="4" w:space="0" w:color="auto"/>
            </w:tcBorders>
          </w:tcPr>
          <w:p w:rsidR="00F2508A" w:rsidRPr="003024F5" w:rsidRDefault="00F2508A" w:rsidP="00687B3B">
            <w:pPr>
              <w:spacing w:after="0" w:line="240" w:lineRule="auto"/>
              <w:ind w:firstLine="319"/>
              <w:contextualSpacing/>
              <w:jc w:val="both"/>
              <w:rPr>
                <w:rFonts w:ascii="Times New Roman" w:hAnsi="Times New Roman" w:cs="Times New Roman"/>
                <w:b/>
                <w:bCs/>
                <w:sz w:val="28"/>
                <w:szCs w:val="28"/>
                <w:lang w:val="ru-RU"/>
              </w:rPr>
            </w:pPr>
            <w:r w:rsidRPr="003024F5">
              <w:rPr>
                <w:rFonts w:ascii="Times New Roman" w:hAnsi="Times New Roman" w:cs="Times New Roman"/>
                <w:b/>
                <w:bCs/>
                <w:sz w:val="28"/>
                <w:szCs w:val="28"/>
                <w:lang w:val="ru-RU"/>
              </w:rPr>
              <w:t>Статья 87. Отвод судьи</w:t>
            </w:r>
          </w:p>
          <w:p w:rsidR="00F2508A" w:rsidRPr="003024F5" w:rsidRDefault="00F2508A" w:rsidP="00687B3B">
            <w:pPr>
              <w:spacing w:after="0" w:line="240" w:lineRule="auto"/>
              <w:ind w:firstLine="319"/>
              <w:contextualSpacing/>
              <w:jc w:val="both"/>
              <w:rPr>
                <w:rFonts w:ascii="Times New Roman" w:hAnsi="Times New Roman" w:cs="Times New Roman"/>
                <w:b/>
                <w:bCs/>
                <w:sz w:val="28"/>
                <w:szCs w:val="28"/>
                <w:lang w:val="ru-RU"/>
              </w:rPr>
            </w:pPr>
            <w:r w:rsidRPr="003024F5">
              <w:rPr>
                <w:rFonts w:ascii="Times New Roman" w:hAnsi="Times New Roman" w:cs="Times New Roman"/>
                <w:b/>
                <w:bCs/>
                <w:sz w:val="28"/>
                <w:szCs w:val="28"/>
                <w:lang w:val="ru-RU"/>
              </w:rPr>
              <w:t>7-1. Отсутствует.</w:t>
            </w:r>
          </w:p>
          <w:p w:rsidR="001206CD" w:rsidRPr="003024F5" w:rsidRDefault="001206CD" w:rsidP="00687B3B">
            <w:pPr>
              <w:spacing w:after="0" w:line="240" w:lineRule="auto"/>
              <w:ind w:firstLine="319"/>
              <w:contextualSpacing/>
              <w:jc w:val="both"/>
              <w:rPr>
                <w:rFonts w:ascii="Times New Roman" w:hAnsi="Times New Roman" w:cs="Times New Roman"/>
                <w:b/>
                <w:bCs/>
                <w:sz w:val="28"/>
                <w:szCs w:val="28"/>
                <w:lang w:val="kk-KZ"/>
              </w:rPr>
            </w:pPr>
            <w:r w:rsidRPr="003024F5">
              <w:rPr>
                <w:rFonts w:ascii="Times New Roman" w:hAnsi="Times New Roman" w:cs="Times New Roman"/>
                <w:b/>
                <w:bCs/>
                <w:sz w:val="28"/>
                <w:szCs w:val="28"/>
                <w:lang w:val="kk-KZ"/>
              </w:rPr>
              <w:t>7-2. Отсутствует.</w:t>
            </w:r>
          </w:p>
          <w:p w:rsidR="00F2508A" w:rsidRPr="003024F5" w:rsidRDefault="00F2508A" w:rsidP="00687B3B">
            <w:pPr>
              <w:spacing w:after="0" w:line="240" w:lineRule="auto"/>
              <w:ind w:firstLine="319"/>
              <w:contextualSpacing/>
              <w:jc w:val="both"/>
              <w:rPr>
                <w:rFonts w:ascii="Times New Roman" w:hAnsi="Times New Roman" w:cs="Times New Roman"/>
                <w:b/>
                <w:bCs/>
                <w:sz w:val="28"/>
                <w:szCs w:val="28"/>
                <w:lang w:val="ru-RU"/>
              </w:rPr>
            </w:pPr>
          </w:p>
          <w:p w:rsidR="00F2508A" w:rsidRPr="003024F5" w:rsidRDefault="00F2508A" w:rsidP="00687B3B">
            <w:pPr>
              <w:spacing w:after="0" w:line="240" w:lineRule="auto"/>
              <w:ind w:firstLine="319"/>
              <w:contextualSpacing/>
              <w:jc w:val="both"/>
              <w:rPr>
                <w:rFonts w:ascii="Times New Roman" w:hAnsi="Times New Roman" w:cs="Times New Roman"/>
                <w:b/>
                <w:bCs/>
                <w:sz w:val="28"/>
                <w:szCs w:val="28"/>
                <w:lang w:val="ru-RU"/>
              </w:rPr>
            </w:pPr>
          </w:p>
        </w:tc>
        <w:tc>
          <w:tcPr>
            <w:tcW w:w="5014" w:type="dxa"/>
            <w:tcBorders>
              <w:top w:val="single" w:sz="4" w:space="0" w:color="auto"/>
              <w:left w:val="single" w:sz="4" w:space="0" w:color="auto"/>
              <w:bottom w:val="single" w:sz="4" w:space="0" w:color="auto"/>
              <w:right w:val="single" w:sz="4" w:space="0" w:color="auto"/>
            </w:tcBorders>
          </w:tcPr>
          <w:p w:rsidR="00F2508A" w:rsidRPr="003024F5" w:rsidRDefault="00F2508A" w:rsidP="00687B3B">
            <w:pPr>
              <w:tabs>
                <w:tab w:val="left" w:pos="1064"/>
              </w:tabs>
              <w:spacing w:after="0" w:line="240" w:lineRule="auto"/>
              <w:ind w:firstLine="319"/>
              <w:contextualSpacing/>
              <w:jc w:val="both"/>
              <w:rPr>
                <w:rFonts w:ascii="Times New Roman" w:hAnsi="Times New Roman" w:cs="Times New Roman"/>
                <w:b/>
                <w:spacing w:val="2"/>
                <w:sz w:val="28"/>
                <w:szCs w:val="28"/>
                <w:shd w:val="clear" w:color="auto" w:fill="FFFFFF"/>
                <w:lang w:val="ru-RU"/>
              </w:rPr>
            </w:pPr>
            <w:r w:rsidRPr="003024F5">
              <w:rPr>
                <w:rFonts w:ascii="Times New Roman" w:hAnsi="Times New Roman" w:cs="Times New Roman"/>
                <w:b/>
                <w:spacing w:val="2"/>
                <w:sz w:val="28"/>
                <w:szCs w:val="28"/>
                <w:shd w:val="clear" w:color="auto" w:fill="FFFFFF"/>
                <w:lang w:val="ru-RU"/>
              </w:rPr>
              <w:t>Статья 87. Отвод судьи</w:t>
            </w:r>
          </w:p>
          <w:p w:rsidR="00F2508A" w:rsidRPr="003024F5" w:rsidRDefault="00F2508A" w:rsidP="00687B3B">
            <w:pPr>
              <w:tabs>
                <w:tab w:val="left" w:pos="1064"/>
              </w:tabs>
              <w:spacing w:after="0" w:line="240" w:lineRule="auto"/>
              <w:ind w:firstLine="319"/>
              <w:contextualSpacing/>
              <w:jc w:val="both"/>
              <w:rPr>
                <w:rFonts w:ascii="Times New Roman" w:hAnsi="Times New Roman" w:cs="Times New Roman"/>
                <w:b/>
                <w:spacing w:val="2"/>
                <w:sz w:val="28"/>
                <w:szCs w:val="28"/>
                <w:shd w:val="clear" w:color="auto" w:fill="FFFFFF"/>
                <w:lang w:val="ru-RU"/>
              </w:rPr>
            </w:pPr>
            <w:r w:rsidRPr="003024F5">
              <w:rPr>
                <w:rFonts w:ascii="Times New Roman" w:hAnsi="Times New Roman" w:cs="Times New Roman"/>
                <w:b/>
                <w:spacing w:val="2"/>
                <w:sz w:val="28"/>
                <w:szCs w:val="28"/>
                <w:shd w:val="clear" w:color="auto" w:fill="FFFFFF"/>
                <w:lang w:val="ru-RU"/>
              </w:rPr>
              <w:t xml:space="preserve">7-1. Судья не может принимать участие в суде первой инстанции при рассмотрении вновь поступившего уголовного дела, если он ранее принимал участие в рассмотрении уголовного дела в суде первой </w:t>
            </w:r>
            <w:r w:rsidRPr="003024F5">
              <w:rPr>
                <w:rFonts w:ascii="Times New Roman" w:hAnsi="Times New Roman" w:cs="Times New Roman"/>
                <w:b/>
                <w:spacing w:val="2"/>
                <w:sz w:val="28"/>
                <w:szCs w:val="28"/>
                <w:shd w:val="clear" w:color="auto" w:fill="FFFFFF"/>
                <w:lang w:val="ru-RU"/>
              </w:rPr>
              <w:lastRenderedPageBreak/>
              <w:t xml:space="preserve">инстанции в отношении других соучастников уголовного правонарушения.  </w:t>
            </w:r>
          </w:p>
          <w:p w:rsidR="000D6E96" w:rsidRPr="003024F5" w:rsidRDefault="000D6E96" w:rsidP="00687B3B">
            <w:pPr>
              <w:tabs>
                <w:tab w:val="left" w:pos="1064"/>
              </w:tabs>
              <w:spacing w:after="0" w:line="240" w:lineRule="auto"/>
              <w:ind w:firstLine="319"/>
              <w:contextualSpacing/>
              <w:jc w:val="both"/>
              <w:rPr>
                <w:rFonts w:ascii="Times New Roman" w:hAnsi="Times New Roman" w:cs="Times New Roman"/>
                <w:b/>
                <w:spacing w:val="2"/>
                <w:sz w:val="28"/>
                <w:szCs w:val="28"/>
                <w:shd w:val="clear" w:color="auto" w:fill="FFFFFF"/>
                <w:lang w:val="ru-RU"/>
              </w:rPr>
            </w:pPr>
            <w:r w:rsidRPr="003024F5">
              <w:rPr>
                <w:rFonts w:ascii="Times New Roman" w:hAnsi="Times New Roman" w:cs="Times New Roman"/>
                <w:b/>
                <w:spacing w:val="2"/>
                <w:sz w:val="28"/>
                <w:szCs w:val="28"/>
                <w:shd w:val="clear" w:color="auto" w:fill="FFFFFF"/>
                <w:lang w:val="ru-RU"/>
              </w:rPr>
              <w:t>7-2. Судья апелляционной и кассационной инстанции не может принимать участие, соответственно в суде апелляционной и кассационной инстанции, если он принимал участие в предыдущем рассмотрении уголовного дела в отношении других соучастников уголовного правонарушения.</w:t>
            </w:r>
          </w:p>
          <w:p w:rsidR="00F2508A" w:rsidRPr="003024F5" w:rsidRDefault="00F2508A" w:rsidP="00687B3B">
            <w:pPr>
              <w:tabs>
                <w:tab w:val="left" w:pos="1064"/>
              </w:tabs>
              <w:spacing w:after="0" w:line="240" w:lineRule="auto"/>
              <w:ind w:firstLine="319"/>
              <w:contextualSpacing/>
              <w:jc w:val="both"/>
              <w:rPr>
                <w:rFonts w:ascii="Times New Roman" w:hAnsi="Times New Roman" w:cs="Times New Roman"/>
                <w:b/>
                <w:spacing w:val="2"/>
                <w:sz w:val="28"/>
                <w:szCs w:val="28"/>
                <w:shd w:val="clear" w:color="auto" w:fill="FFFFFF"/>
                <w:lang w:val="ru-RU"/>
              </w:rPr>
            </w:pPr>
          </w:p>
          <w:p w:rsidR="00F2508A" w:rsidRPr="003024F5" w:rsidRDefault="00F2508A" w:rsidP="00687B3B">
            <w:pPr>
              <w:tabs>
                <w:tab w:val="left" w:pos="1064"/>
              </w:tabs>
              <w:spacing w:after="0" w:line="240" w:lineRule="auto"/>
              <w:ind w:firstLine="319"/>
              <w:contextualSpacing/>
              <w:jc w:val="both"/>
              <w:rPr>
                <w:rFonts w:ascii="Times New Roman" w:hAnsi="Times New Roman" w:cs="Times New Roman"/>
                <w:b/>
                <w:spacing w:val="2"/>
                <w:sz w:val="28"/>
                <w:szCs w:val="28"/>
                <w:shd w:val="clear" w:color="auto" w:fill="FFFFFF"/>
                <w:lang w:val="ru-RU"/>
              </w:rPr>
            </w:pPr>
          </w:p>
          <w:p w:rsidR="00F2508A" w:rsidRPr="003024F5" w:rsidRDefault="00F2508A" w:rsidP="00687B3B">
            <w:pPr>
              <w:tabs>
                <w:tab w:val="left" w:pos="1064"/>
              </w:tabs>
              <w:spacing w:after="0" w:line="240" w:lineRule="auto"/>
              <w:ind w:firstLine="319"/>
              <w:contextualSpacing/>
              <w:jc w:val="both"/>
              <w:rPr>
                <w:rFonts w:ascii="Times New Roman" w:hAnsi="Times New Roman" w:cs="Times New Roman"/>
                <w:b/>
                <w:spacing w:val="2"/>
                <w:sz w:val="28"/>
                <w:szCs w:val="28"/>
                <w:shd w:val="clear" w:color="auto" w:fill="FFFFFF"/>
                <w:lang w:val="ru-RU"/>
              </w:rPr>
            </w:pPr>
          </w:p>
        </w:tc>
        <w:tc>
          <w:tcPr>
            <w:tcW w:w="3772" w:type="dxa"/>
            <w:tcBorders>
              <w:top w:val="single" w:sz="4" w:space="0" w:color="auto"/>
              <w:left w:val="single" w:sz="4" w:space="0" w:color="auto"/>
              <w:bottom w:val="single" w:sz="4" w:space="0" w:color="auto"/>
              <w:right w:val="single" w:sz="4" w:space="0" w:color="auto"/>
            </w:tcBorders>
            <w:hideMark/>
          </w:tcPr>
          <w:p w:rsidR="00F2508A" w:rsidRPr="003024F5" w:rsidRDefault="00F2508A" w:rsidP="00687B3B">
            <w:pPr>
              <w:spacing w:after="0" w:line="240" w:lineRule="auto"/>
              <w:ind w:firstLine="264"/>
              <w:contextualSpacing/>
              <w:jc w:val="both"/>
              <w:rPr>
                <w:rFonts w:ascii="Times New Roman" w:hAnsi="Times New Roman" w:cs="Times New Roman"/>
                <w:sz w:val="28"/>
                <w:szCs w:val="28"/>
                <w:lang w:val="ru-RU"/>
              </w:rPr>
            </w:pPr>
            <w:r w:rsidRPr="003024F5">
              <w:rPr>
                <w:rFonts w:ascii="Times New Roman" w:hAnsi="Times New Roman" w:cs="Times New Roman"/>
                <w:sz w:val="28"/>
                <w:szCs w:val="28"/>
                <w:lang w:val="ru-RU"/>
              </w:rPr>
              <w:lastRenderedPageBreak/>
              <w:t>Зачастую судья рассматривает вновь поступившие уголовные дела, ранее выделенные в досудебном производстве по разным основаниям.</w:t>
            </w:r>
          </w:p>
          <w:p w:rsidR="00F2508A" w:rsidRPr="003024F5" w:rsidRDefault="00F2508A" w:rsidP="00687B3B">
            <w:pPr>
              <w:spacing w:after="0" w:line="240" w:lineRule="auto"/>
              <w:ind w:firstLine="264"/>
              <w:contextualSpacing/>
              <w:jc w:val="both"/>
              <w:rPr>
                <w:rFonts w:ascii="Times New Roman" w:hAnsi="Times New Roman" w:cs="Times New Roman"/>
                <w:sz w:val="28"/>
                <w:szCs w:val="28"/>
                <w:lang w:val="ru-RU"/>
              </w:rPr>
            </w:pPr>
            <w:r w:rsidRPr="003024F5">
              <w:rPr>
                <w:rFonts w:ascii="Times New Roman" w:hAnsi="Times New Roman" w:cs="Times New Roman"/>
                <w:sz w:val="28"/>
                <w:szCs w:val="28"/>
                <w:lang w:val="ru-RU"/>
              </w:rPr>
              <w:lastRenderedPageBreak/>
              <w:t xml:space="preserve">Если судьей вынесен приговор в отношении других соучастников уголовного правонарушения, то он связан с ранее вынесенным своим приговором и не может психологически выйти за рамки ранее установленного им обстоятельства уголовного правонарушения, квалификации деянии предыдущих осужденных и не заинтересован в исследовании других доказательств, оправдывающих «последующих» соучастников. </w:t>
            </w:r>
          </w:p>
          <w:p w:rsidR="00B02227" w:rsidRPr="003024F5" w:rsidRDefault="00F2508A" w:rsidP="00B02227">
            <w:pPr>
              <w:spacing w:after="0" w:line="240" w:lineRule="auto"/>
              <w:ind w:firstLine="264"/>
              <w:contextualSpacing/>
              <w:jc w:val="both"/>
              <w:rPr>
                <w:rFonts w:ascii="Times New Roman" w:hAnsi="Times New Roman" w:cs="Times New Roman"/>
                <w:sz w:val="28"/>
                <w:szCs w:val="28"/>
                <w:lang w:val="ru-RU"/>
              </w:rPr>
            </w:pPr>
            <w:r w:rsidRPr="003024F5">
              <w:rPr>
                <w:rFonts w:ascii="Times New Roman" w:hAnsi="Times New Roman" w:cs="Times New Roman"/>
                <w:sz w:val="28"/>
                <w:szCs w:val="28"/>
                <w:lang w:val="ru-RU"/>
              </w:rPr>
              <w:t>Состав судов по всей республике состоят из нескольких суд</w:t>
            </w:r>
            <w:r w:rsidR="000A0600">
              <w:rPr>
                <w:rFonts w:ascii="Times New Roman" w:hAnsi="Times New Roman" w:cs="Times New Roman"/>
                <w:sz w:val="28"/>
                <w:szCs w:val="28"/>
                <w:lang w:val="kk-KZ"/>
              </w:rPr>
              <w:t>ей</w:t>
            </w:r>
            <w:r w:rsidRPr="003024F5">
              <w:rPr>
                <w:rFonts w:ascii="Times New Roman" w:hAnsi="Times New Roman" w:cs="Times New Roman"/>
                <w:sz w:val="28"/>
                <w:szCs w:val="28"/>
                <w:lang w:val="ru-RU"/>
              </w:rPr>
              <w:t>, и реализация данного положения не вызовут трудности.</w:t>
            </w:r>
          </w:p>
        </w:tc>
      </w:tr>
      <w:tr w:rsidR="00F2508A" w:rsidRPr="003024F5" w:rsidTr="00687B3B">
        <w:tc>
          <w:tcPr>
            <w:tcW w:w="568" w:type="dxa"/>
            <w:tcBorders>
              <w:top w:val="single" w:sz="4" w:space="0" w:color="auto"/>
              <w:left w:val="single" w:sz="4" w:space="0" w:color="auto"/>
              <w:bottom w:val="single" w:sz="4" w:space="0" w:color="auto"/>
              <w:right w:val="single" w:sz="4" w:space="0" w:color="auto"/>
            </w:tcBorders>
            <w:hideMark/>
          </w:tcPr>
          <w:p w:rsidR="00F2508A" w:rsidRPr="003024F5" w:rsidRDefault="00636C5D" w:rsidP="00687B3B">
            <w:pPr>
              <w:spacing w:after="0" w:line="240" w:lineRule="auto"/>
              <w:jc w:val="both"/>
              <w:rPr>
                <w:rFonts w:ascii="Times New Roman" w:hAnsi="Times New Roman" w:cs="Times New Roman"/>
                <w:b/>
                <w:sz w:val="28"/>
                <w:szCs w:val="28"/>
                <w:lang w:val="ru-RU"/>
              </w:rPr>
            </w:pPr>
            <w:r w:rsidRPr="003024F5">
              <w:rPr>
                <w:rFonts w:ascii="Times New Roman" w:hAnsi="Times New Roman" w:cs="Times New Roman"/>
                <w:b/>
                <w:sz w:val="28"/>
                <w:szCs w:val="28"/>
                <w:lang w:val="ru-RU"/>
              </w:rPr>
              <w:lastRenderedPageBreak/>
              <w:t>5</w:t>
            </w:r>
            <w:r w:rsidR="00F2508A" w:rsidRPr="003024F5">
              <w:rPr>
                <w:rFonts w:ascii="Times New Roman" w:hAnsi="Times New Roman" w:cs="Times New Roman"/>
                <w:b/>
                <w:sz w:val="28"/>
                <w:szCs w:val="28"/>
                <w:lang w:val="ru-RU"/>
              </w:rPr>
              <w:t>.</w:t>
            </w:r>
          </w:p>
        </w:tc>
        <w:tc>
          <w:tcPr>
            <w:tcW w:w="5241" w:type="dxa"/>
            <w:tcBorders>
              <w:top w:val="single" w:sz="4" w:space="0" w:color="auto"/>
              <w:left w:val="single" w:sz="4" w:space="0" w:color="auto"/>
              <w:bottom w:val="single" w:sz="4" w:space="0" w:color="auto"/>
              <w:right w:val="single" w:sz="4" w:space="0" w:color="auto"/>
            </w:tcBorders>
          </w:tcPr>
          <w:p w:rsidR="00F2508A" w:rsidRPr="003024F5" w:rsidRDefault="00F2508A" w:rsidP="00687B3B">
            <w:pPr>
              <w:spacing w:after="0" w:line="240" w:lineRule="auto"/>
              <w:ind w:firstLine="319"/>
              <w:contextualSpacing/>
              <w:jc w:val="both"/>
              <w:rPr>
                <w:rFonts w:ascii="Times New Roman" w:hAnsi="Times New Roman" w:cs="Times New Roman"/>
                <w:b/>
                <w:bCs/>
                <w:sz w:val="28"/>
                <w:szCs w:val="28"/>
                <w:lang w:val="ru-RU"/>
              </w:rPr>
            </w:pPr>
            <w:r w:rsidRPr="003024F5">
              <w:rPr>
                <w:rFonts w:ascii="Times New Roman" w:hAnsi="Times New Roman" w:cs="Times New Roman"/>
                <w:b/>
                <w:bCs/>
                <w:sz w:val="28"/>
                <w:szCs w:val="28"/>
                <w:lang w:val="ru-RU"/>
              </w:rPr>
              <w:t>Статья 107. Обжалование, принесение ходатайства прокурора на постановления, санкции следственного судьи</w:t>
            </w:r>
          </w:p>
          <w:p w:rsidR="00F2508A" w:rsidRPr="003024F5" w:rsidRDefault="00F2508A" w:rsidP="00687B3B">
            <w:pPr>
              <w:spacing w:after="0" w:line="240" w:lineRule="auto"/>
              <w:ind w:firstLine="319"/>
              <w:contextualSpacing/>
              <w:jc w:val="both"/>
              <w:rPr>
                <w:rFonts w:ascii="Times New Roman" w:hAnsi="Times New Roman" w:cs="Times New Roman"/>
                <w:bCs/>
                <w:sz w:val="28"/>
                <w:szCs w:val="28"/>
                <w:lang w:val="ru-RU"/>
              </w:rPr>
            </w:pPr>
            <w:r w:rsidRPr="003024F5">
              <w:rPr>
                <w:rFonts w:ascii="Times New Roman" w:hAnsi="Times New Roman" w:cs="Times New Roman"/>
                <w:bCs/>
                <w:sz w:val="28"/>
                <w:szCs w:val="28"/>
                <w:lang w:val="ru-RU"/>
              </w:rPr>
              <w:t xml:space="preserve">1. В ходе досудебного расследования подозреваемый, его защитник, законный </w:t>
            </w:r>
            <w:r w:rsidRPr="003024F5">
              <w:rPr>
                <w:rFonts w:ascii="Times New Roman" w:hAnsi="Times New Roman" w:cs="Times New Roman"/>
                <w:bCs/>
                <w:sz w:val="28"/>
                <w:szCs w:val="28"/>
                <w:lang w:val="ru-RU"/>
              </w:rPr>
              <w:lastRenderedPageBreak/>
              <w:t>представитель, потерпевший, его законный представитель, представитель, лицо, чьи права и свободы непосредственно затрагиваются актом следственного судьи, вправе обжаловать, а прокурор принести ходатайство на постановление, санкцию следственного судьи:</w:t>
            </w:r>
          </w:p>
          <w:p w:rsidR="00F2508A" w:rsidRPr="003024F5" w:rsidRDefault="00F2508A" w:rsidP="00687B3B">
            <w:pPr>
              <w:spacing w:after="0" w:line="240" w:lineRule="auto"/>
              <w:ind w:firstLine="319"/>
              <w:contextualSpacing/>
              <w:jc w:val="both"/>
              <w:rPr>
                <w:rFonts w:ascii="Times New Roman" w:hAnsi="Times New Roman" w:cs="Times New Roman"/>
                <w:bCs/>
                <w:sz w:val="28"/>
                <w:szCs w:val="28"/>
                <w:lang w:val="ru-RU"/>
              </w:rPr>
            </w:pPr>
            <w:r w:rsidRPr="003024F5">
              <w:rPr>
                <w:rFonts w:ascii="Times New Roman" w:hAnsi="Times New Roman" w:cs="Times New Roman"/>
                <w:bCs/>
                <w:sz w:val="28"/>
                <w:szCs w:val="28"/>
                <w:lang w:val="ru-RU"/>
              </w:rPr>
              <w:t>10) о санкционировании либо об отказе в санкционировании осмотра, обыска, выемки, личного обыска, принудительного освидетельствования, принудительного получения образцов.</w:t>
            </w:r>
          </w:p>
          <w:p w:rsidR="00F2508A" w:rsidRPr="003024F5" w:rsidRDefault="00F2508A" w:rsidP="00687B3B">
            <w:pPr>
              <w:spacing w:after="0" w:line="240" w:lineRule="auto"/>
              <w:ind w:firstLine="319"/>
              <w:contextualSpacing/>
              <w:jc w:val="both"/>
              <w:rPr>
                <w:rFonts w:ascii="Times New Roman" w:hAnsi="Times New Roman" w:cs="Times New Roman"/>
                <w:b/>
                <w:bCs/>
                <w:sz w:val="28"/>
                <w:szCs w:val="28"/>
                <w:lang w:val="ru-RU"/>
              </w:rPr>
            </w:pPr>
            <w:r w:rsidRPr="003024F5">
              <w:rPr>
                <w:rFonts w:ascii="Times New Roman" w:hAnsi="Times New Roman" w:cs="Times New Roman"/>
                <w:b/>
                <w:bCs/>
                <w:sz w:val="28"/>
                <w:szCs w:val="28"/>
                <w:lang w:val="ru-RU"/>
              </w:rPr>
              <w:t>11) отсутствует.</w:t>
            </w:r>
          </w:p>
          <w:p w:rsidR="00F2508A" w:rsidRPr="003024F5" w:rsidRDefault="00F2508A" w:rsidP="00687B3B">
            <w:pPr>
              <w:spacing w:after="0" w:line="240" w:lineRule="auto"/>
              <w:ind w:firstLine="319"/>
              <w:contextualSpacing/>
              <w:jc w:val="both"/>
              <w:rPr>
                <w:rFonts w:ascii="Times New Roman" w:hAnsi="Times New Roman" w:cs="Times New Roman"/>
                <w:bCs/>
                <w:sz w:val="28"/>
                <w:szCs w:val="28"/>
                <w:lang w:val="ru-RU"/>
              </w:rPr>
            </w:pPr>
          </w:p>
          <w:p w:rsidR="00F2508A" w:rsidRPr="003024F5" w:rsidRDefault="00F2508A" w:rsidP="00687B3B">
            <w:pPr>
              <w:spacing w:after="0" w:line="240" w:lineRule="auto"/>
              <w:ind w:firstLine="319"/>
              <w:contextualSpacing/>
              <w:jc w:val="both"/>
              <w:rPr>
                <w:rFonts w:ascii="Times New Roman" w:hAnsi="Times New Roman" w:cs="Times New Roman"/>
                <w:bCs/>
                <w:sz w:val="28"/>
                <w:szCs w:val="28"/>
                <w:lang w:val="ru-RU"/>
              </w:rPr>
            </w:pPr>
          </w:p>
          <w:p w:rsidR="00F2508A" w:rsidRPr="003024F5" w:rsidRDefault="00F2508A" w:rsidP="00687B3B">
            <w:pPr>
              <w:spacing w:after="0" w:line="240" w:lineRule="auto"/>
              <w:ind w:firstLine="319"/>
              <w:contextualSpacing/>
              <w:jc w:val="both"/>
              <w:rPr>
                <w:rFonts w:ascii="Times New Roman" w:hAnsi="Times New Roman" w:cs="Times New Roman"/>
                <w:bCs/>
                <w:sz w:val="28"/>
                <w:szCs w:val="28"/>
                <w:lang w:val="ru-RU"/>
              </w:rPr>
            </w:pPr>
          </w:p>
          <w:p w:rsidR="00F2508A" w:rsidRPr="003024F5" w:rsidRDefault="00F2508A" w:rsidP="00687B3B">
            <w:pPr>
              <w:spacing w:after="0" w:line="240" w:lineRule="auto"/>
              <w:ind w:firstLine="319"/>
              <w:contextualSpacing/>
              <w:jc w:val="both"/>
              <w:rPr>
                <w:rFonts w:ascii="Times New Roman" w:hAnsi="Times New Roman" w:cs="Times New Roman"/>
                <w:bCs/>
                <w:sz w:val="28"/>
                <w:szCs w:val="28"/>
                <w:lang w:val="ru-RU"/>
              </w:rPr>
            </w:pPr>
          </w:p>
          <w:p w:rsidR="00F2508A" w:rsidRPr="003024F5" w:rsidRDefault="00F2508A" w:rsidP="00687B3B">
            <w:pPr>
              <w:spacing w:after="0" w:line="240" w:lineRule="auto"/>
              <w:ind w:firstLine="319"/>
              <w:contextualSpacing/>
              <w:jc w:val="both"/>
              <w:rPr>
                <w:rFonts w:ascii="Times New Roman" w:hAnsi="Times New Roman" w:cs="Times New Roman"/>
                <w:bCs/>
                <w:sz w:val="28"/>
                <w:szCs w:val="28"/>
                <w:lang w:val="ru-RU"/>
              </w:rPr>
            </w:pPr>
            <w:r w:rsidRPr="003024F5">
              <w:rPr>
                <w:rFonts w:ascii="Times New Roman" w:hAnsi="Times New Roman" w:cs="Times New Roman"/>
                <w:bCs/>
                <w:sz w:val="28"/>
                <w:szCs w:val="28"/>
                <w:lang w:val="ru-RU"/>
              </w:rPr>
              <w:t>6. В закрытом судебном заседании участвуют прокурор и защитник подозреваемого. В заседании также могут участвовать подозреваемый, его законный представитель, потерпевший, его законный представитель, представитель и другие лица, чьи права и интересы затрагиваются обжалуемым решением, неявка которых при своевременном извещении о времени рассмотрения жалобы, ходатайства прокурора не препятствует их судебному рассмотрению.</w:t>
            </w:r>
          </w:p>
          <w:p w:rsidR="00F2508A" w:rsidRPr="003024F5" w:rsidRDefault="00F2508A" w:rsidP="00687B3B">
            <w:pPr>
              <w:spacing w:after="0" w:line="240" w:lineRule="auto"/>
              <w:ind w:firstLine="319"/>
              <w:contextualSpacing/>
              <w:jc w:val="both"/>
              <w:rPr>
                <w:rFonts w:ascii="Times New Roman" w:hAnsi="Times New Roman" w:cs="Times New Roman"/>
                <w:bCs/>
                <w:sz w:val="28"/>
                <w:szCs w:val="28"/>
                <w:lang w:val="ru-RU"/>
              </w:rPr>
            </w:pPr>
            <w:r w:rsidRPr="003024F5">
              <w:rPr>
                <w:rFonts w:ascii="Times New Roman" w:hAnsi="Times New Roman" w:cs="Times New Roman"/>
                <w:bCs/>
                <w:sz w:val="28"/>
                <w:szCs w:val="28"/>
                <w:lang w:val="ru-RU"/>
              </w:rPr>
              <w:lastRenderedPageBreak/>
              <w:t>В случае, предусмотренном пунктом 10) части первой настоящей статьи, перечень лиц, участвующих в закрытом судебном заседании, определяется судьей, рассматривающим жалобу, ходатайство.</w:t>
            </w:r>
          </w:p>
          <w:p w:rsidR="00F2508A" w:rsidRPr="003024F5" w:rsidRDefault="00F2508A" w:rsidP="00687B3B">
            <w:pPr>
              <w:spacing w:after="0" w:line="240" w:lineRule="auto"/>
              <w:ind w:firstLine="319"/>
              <w:contextualSpacing/>
              <w:jc w:val="both"/>
              <w:rPr>
                <w:rFonts w:ascii="Times New Roman" w:hAnsi="Times New Roman" w:cs="Times New Roman"/>
                <w:bCs/>
                <w:sz w:val="28"/>
                <w:szCs w:val="28"/>
                <w:lang w:val="ru-RU"/>
              </w:rPr>
            </w:pPr>
            <w:r w:rsidRPr="003024F5">
              <w:rPr>
                <w:rFonts w:ascii="Times New Roman" w:hAnsi="Times New Roman" w:cs="Times New Roman"/>
                <w:bCs/>
                <w:sz w:val="28"/>
                <w:szCs w:val="28"/>
                <w:lang w:val="ru-RU"/>
              </w:rPr>
              <w:t>Рассмотрение вопросов, предусмотренных частью 1-1 настоящей статьи, производится в соответствии со статьей 234 настоящего Кодекса.</w:t>
            </w:r>
          </w:p>
        </w:tc>
        <w:tc>
          <w:tcPr>
            <w:tcW w:w="5014" w:type="dxa"/>
            <w:tcBorders>
              <w:top w:val="single" w:sz="4" w:space="0" w:color="auto"/>
              <w:left w:val="single" w:sz="4" w:space="0" w:color="auto"/>
              <w:bottom w:val="single" w:sz="4" w:space="0" w:color="auto"/>
              <w:right w:val="single" w:sz="4" w:space="0" w:color="auto"/>
            </w:tcBorders>
            <w:hideMark/>
          </w:tcPr>
          <w:p w:rsidR="00F2508A" w:rsidRPr="003024F5" w:rsidRDefault="00F2508A" w:rsidP="00687B3B">
            <w:pPr>
              <w:spacing w:after="0" w:line="240" w:lineRule="auto"/>
              <w:ind w:firstLine="319"/>
              <w:contextualSpacing/>
              <w:jc w:val="both"/>
              <w:rPr>
                <w:rFonts w:ascii="Times New Roman" w:hAnsi="Times New Roman" w:cs="Times New Roman"/>
                <w:b/>
                <w:bCs/>
                <w:sz w:val="28"/>
                <w:szCs w:val="28"/>
                <w:lang w:val="ru-RU"/>
              </w:rPr>
            </w:pPr>
            <w:r w:rsidRPr="003024F5">
              <w:rPr>
                <w:rFonts w:ascii="Times New Roman" w:hAnsi="Times New Roman" w:cs="Times New Roman"/>
                <w:b/>
                <w:bCs/>
                <w:sz w:val="28"/>
                <w:szCs w:val="28"/>
                <w:lang w:val="ru-RU"/>
              </w:rPr>
              <w:lastRenderedPageBreak/>
              <w:t>Статья 107. Обжалование, принесение ходатайства прокурора на постановления, санкции следственного судьи</w:t>
            </w:r>
          </w:p>
          <w:p w:rsidR="00F2508A" w:rsidRPr="003024F5" w:rsidRDefault="00F2508A" w:rsidP="00687B3B">
            <w:pPr>
              <w:spacing w:after="0" w:line="240" w:lineRule="auto"/>
              <w:ind w:firstLine="319"/>
              <w:contextualSpacing/>
              <w:jc w:val="both"/>
              <w:rPr>
                <w:rFonts w:ascii="Times New Roman" w:hAnsi="Times New Roman" w:cs="Times New Roman"/>
                <w:bCs/>
                <w:sz w:val="28"/>
                <w:szCs w:val="28"/>
                <w:lang w:val="ru-RU"/>
              </w:rPr>
            </w:pPr>
            <w:r w:rsidRPr="003024F5">
              <w:rPr>
                <w:rFonts w:ascii="Times New Roman" w:hAnsi="Times New Roman" w:cs="Times New Roman"/>
                <w:bCs/>
                <w:sz w:val="28"/>
                <w:szCs w:val="28"/>
                <w:lang w:val="ru-RU"/>
              </w:rPr>
              <w:t xml:space="preserve">1. В ходе досудебного расследования подозреваемый, его защитник, </w:t>
            </w:r>
            <w:r w:rsidRPr="003024F5">
              <w:rPr>
                <w:rFonts w:ascii="Times New Roman" w:hAnsi="Times New Roman" w:cs="Times New Roman"/>
                <w:bCs/>
                <w:sz w:val="28"/>
                <w:szCs w:val="28"/>
                <w:lang w:val="ru-RU"/>
              </w:rPr>
              <w:lastRenderedPageBreak/>
              <w:t>законный представитель, потерпевший, его законный представитель, представитель, лицо, чьи права и свободы непосредственно затрагиваются актом следственного судьи, вправе обжаловать, а прокурор принести ходатайство на постановление, санкцию следственного судьи:</w:t>
            </w:r>
          </w:p>
          <w:p w:rsidR="00F2508A" w:rsidRPr="003024F5" w:rsidRDefault="00F2508A" w:rsidP="00687B3B">
            <w:pPr>
              <w:spacing w:after="0" w:line="240" w:lineRule="auto"/>
              <w:ind w:firstLine="319"/>
              <w:contextualSpacing/>
              <w:jc w:val="both"/>
              <w:rPr>
                <w:rFonts w:ascii="Times New Roman" w:hAnsi="Times New Roman" w:cs="Times New Roman"/>
                <w:bCs/>
                <w:sz w:val="28"/>
                <w:szCs w:val="28"/>
                <w:lang w:val="ru-RU"/>
              </w:rPr>
            </w:pPr>
            <w:r w:rsidRPr="003024F5">
              <w:rPr>
                <w:rFonts w:ascii="Times New Roman" w:hAnsi="Times New Roman" w:cs="Times New Roman"/>
                <w:bCs/>
                <w:sz w:val="28"/>
                <w:szCs w:val="28"/>
                <w:lang w:val="ru-RU"/>
              </w:rPr>
              <w:t>10) о санкционировании либо об отказе в санкционировании осмотра, обыска, выемки, личного обыска, принудительного освидетельствования, принудительного получения образцов;</w:t>
            </w:r>
          </w:p>
          <w:p w:rsidR="00F2508A" w:rsidRPr="003024F5" w:rsidRDefault="00F2508A" w:rsidP="00687B3B">
            <w:pPr>
              <w:spacing w:after="0" w:line="240" w:lineRule="auto"/>
              <w:ind w:firstLine="319"/>
              <w:contextualSpacing/>
              <w:jc w:val="both"/>
              <w:rPr>
                <w:rFonts w:ascii="Times New Roman" w:hAnsi="Times New Roman" w:cs="Times New Roman"/>
                <w:b/>
                <w:bCs/>
                <w:sz w:val="28"/>
                <w:szCs w:val="28"/>
                <w:lang w:val="ru-RU"/>
              </w:rPr>
            </w:pPr>
            <w:r w:rsidRPr="003024F5">
              <w:rPr>
                <w:rFonts w:ascii="Times New Roman" w:hAnsi="Times New Roman" w:cs="Times New Roman"/>
                <w:b/>
                <w:bCs/>
                <w:sz w:val="28"/>
                <w:szCs w:val="28"/>
                <w:lang w:val="ru-RU"/>
              </w:rPr>
              <w:t xml:space="preserve">11) о назначении либо отказе в назначении </w:t>
            </w:r>
            <w:r w:rsidR="00194A3A" w:rsidRPr="003024F5">
              <w:rPr>
                <w:rFonts w:ascii="Times New Roman" w:hAnsi="Times New Roman" w:cs="Times New Roman"/>
                <w:b/>
                <w:bCs/>
                <w:sz w:val="28"/>
                <w:szCs w:val="28"/>
                <w:lang w:val="ru-RU"/>
              </w:rPr>
              <w:t>экспертизы,</w:t>
            </w:r>
            <w:r w:rsidRPr="003024F5">
              <w:rPr>
                <w:rFonts w:ascii="Times New Roman" w:hAnsi="Times New Roman" w:cs="Times New Roman"/>
                <w:b/>
                <w:bCs/>
                <w:sz w:val="28"/>
                <w:szCs w:val="28"/>
                <w:lang w:val="ru-RU"/>
              </w:rPr>
              <w:t xml:space="preserve"> либо производстве органом уголовного преследования иных следственных действий.</w:t>
            </w:r>
          </w:p>
          <w:p w:rsidR="00F2508A" w:rsidRPr="003024F5" w:rsidRDefault="00F2508A" w:rsidP="00687B3B">
            <w:pPr>
              <w:spacing w:after="0" w:line="240" w:lineRule="auto"/>
              <w:ind w:firstLine="319"/>
              <w:contextualSpacing/>
              <w:jc w:val="both"/>
              <w:rPr>
                <w:rFonts w:ascii="Times New Roman" w:hAnsi="Times New Roman" w:cs="Times New Roman"/>
                <w:b/>
                <w:bCs/>
                <w:sz w:val="28"/>
                <w:szCs w:val="28"/>
                <w:lang w:val="ru-RU"/>
              </w:rPr>
            </w:pPr>
            <w:r w:rsidRPr="003024F5">
              <w:rPr>
                <w:rFonts w:ascii="Times New Roman" w:hAnsi="Times New Roman" w:cs="Times New Roman"/>
                <w:bCs/>
                <w:sz w:val="28"/>
                <w:szCs w:val="28"/>
                <w:lang w:val="ru-RU"/>
              </w:rPr>
              <w:t xml:space="preserve">6. </w:t>
            </w:r>
            <w:r w:rsidRPr="003024F5">
              <w:rPr>
                <w:rFonts w:ascii="Times New Roman" w:hAnsi="Times New Roman" w:cs="Times New Roman"/>
                <w:b/>
                <w:bCs/>
                <w:sz w:val="28"/>
                <w:szCs w:val="28"/>
                <w:lang w:val="ru-RU"/>
              </w:rPr>
              <w:t>Судебное заседание проходит в закрытом режиме, за исключением рассмотрения вопросов, указанных в пунктах 1), 2) и 11) части первой настоящей статьи, которые должны рассматриваться в открытом судебном заседании, если следственный судья их рассматривал в открытом судебном заседании.</w:t>
            </w:r>
          </w:p>
          <w:p w:rsidR="00F2508A" w:rsidRPr="003024F5" w:rsidRDefault="00F2508A" w:rsidP="00687B3B">
            <w:pPr>
              <w:spacing w:after="0" w:line="240" w:lineRule="auto"/>
              <w:ind w:firstLine="319"/>
              <w:contextualSpacing/>
              <w:jc w:val="both"/>
              <w:rPr>
                <w:rFonts w:ascii="Times New Roman" w:hAnsi="Times New Roman" w:cs="Times New Roman"/>
                <w:bCs/>
                <w:sz w:val="28"/>
                <w:szCs w:val="28"/>
                <w:lang w:val="ru-RU"/>
              </w:rPr>
            </w:pPr>
            <w:r w:rsidRPr="003024F5">
              <w:rPr>
                <w:rFonts w:ascii="Times New Roman" w:hAnsi="Times New Roman" w:cs="Times New Roman"/>
                <w:b/>
                <w:bCs/>
                <w:sz w:val="28"/>
                <w:szCs w:val="28"/>
                <w:lang w:val="ru-RU"/>
              </w:rPr>
              <w:t xml:space="preserve">В судебном заседании </w:t>
            </w:r>
            <w:r w:rsidRPr="003024F5">
              <w:rPr>
                <w:rFonts w:ascii="Times New Roman" w:hAnsi="Times New Roman" w:cs="Times New Roman"/>
                <w:bCs/>
                <w:sz w:val="28"/>
                <w:szCs w:val="28"/>
                <w:lang w:val="ru-RU"/>
              </w:rPr>
              <w:t xml:space="preserve">участвуют прокурор и защитник подозреваемого. В заседании также могут участвовать </w:t>
            </w:r>
            <w:r w:rsidRPr="003024F5">
              <w:rPr>
                <w:rFonts w:ascii="Times New Roman" w:hAnsi="Times New Roman" w:cs="Times New Roman"/>
                <w:bCs/>
                <w:sz w:val="28"/>
                <w:szCs w:val="28"/>
                <w:lang w:val="ru-RU"/>
              </w:rPr>
              <w:lastRenderedPageBreak/>
              <w:t>подозреваемый, его законный представитель, потерпевший, его законный представитель, представитель и другие лица, чьи права и интересы затрагиваются обжалуемым решением, неявка которых при своевременном извещении о времени рассмотрения жалобы, ходатайства прокурора не препятствует их судебному рассмотрению.</w:t>
            </w:r>
          </w:p>
          <w:p w:rsidR="00F2508A" w:rsidRPr="003024F5" w:rsidRDefault="00F2508A" w:rsidP="00687B3B">
            <w:pPr>
              <w:spacing w:after="0" w:line="240" w:lineRule="auto"/>
              <w:ind w:firstLine="319"/>
              <w:contextualSpacing/>
              <w:jc w:val="both"/>
              <w:rPr>
                <w:rFonts w:ascii="Times New Roman" w:hAnsi="Times New Roman" w:cs="Times New Roman"/>
                <w:bCs/>
                <w:sz w:val="28"/>
                <w:szCs w:val="28"/>
                <w:lang w:val="ru-RU"/>
              </w:rPr>
            </w:pPr>
            <w:r w:rsidRPr="003024F5">
              <w:rPr>
                <w:rFonts w:ascii="Times New Roman" w:hAnsi="Times New Roman" w:cs="Times New Roman"/>
                <w:bCs/>
                <w:sz w:val="28"/>
                <w:szCs w:val="28"/>
                <w:lang w:val="ru-RU"/>
              </w:rPr>
              <w:t>В случае, предусмотренном пунктом 10) части первой настоящей статьи, перечень лиц, участвующих в закрытом судебном заседании, определяется судьей, рассматривающим жалобу, ходатайство.</w:t>
            </w:r>
          </w:p>
          <w:p w:rsidR="00B02227" w:rsidRDefault="00F2508A" w:rsidP="00B02227">
            <w:pPr>
              <w:spacing w:after="0" w:line="240" w:lineRule="auto"/>
              <w:ind w:firstLine="319"/>
              <w:contextualSpacing/>
              <w:jc w:val="both"/>
              <w:rPr>
                <w:rFonts w:ascii="Times New Roman" w:hAnsi="Times New Roman" w:cs="Times New Roman"/>
                <w:bCs/>
                <w:sz w:val="28"/>
                <w:szCs w:val="28"/>
                <w:lang w:val="ru-RU"/>
              </w:rPr>
            </w:pPr>
            <w:r w:rsidRPr="003024F5">
              <w:rPr>
                <w:rFonts w:ascii="Times New Roman" w:hAnsi="Times New Roman" w:cs="Times New Roman"/>
                <w:bCs/>
                <w:sz w:val="28"/>
                <w:szCs w:val="28"/>
                <w:lang w:val="ru-RU"/>
              </w:rPr>
              <w:t>Рассмотрение вопросов, предусмотренных частью 1-1 настоящей статьи, производится в соотве</w:t>
            </w:r>
            <w:bookmarkStart w:id="0" w:name="_GoBack"/>
            <w:bookmarkEnd w:id="0"/>
            <w:r w:rsidRPr="003024F5">
              <w:rPr>
                <w:rFonts w:ascii="Times New Roman" w:hAnsi="Times New Roman" w:cs="Times New Roman"/>
                <w:bCs/>
                <w:sz w:val="28"/>
                <w:szCs w:val="28"/>
                <w:lang w:val="ru-RU"/>
              </w:rPr>
              <w:t>тствии со статьей 234 настоящего Кодекса.</w:t>
            </w:r>
          </w:p>
          <w:p w:rsidR="00B02227" w:rsidRDefault="00B02227" w:rsidP="00B02227">
            <w:pPr>
              <w:spacing w:after="0" w:line="240" w:lineRule="auto"/>
              <w:ind w:firstLine="319"/>
              <w:contextualSpacing/>
              <w:jc w:val="both"/>
              <w:rPr>
                <w:rFonts w:ascii="Times New Roman" w:hAnsi="Times New Roman" w:cs="Times New Roman"/>
                <w:bCs/>
                <w:sz w:val="28"/>
                <w:szCs w:val="28"/>
                <w:lang w:val="ru-RU"/>
              </w:rPr>
            </w:pPr>
          </w:p>
          <w:p w:rsidR="00B02227" w:rsidRPr="003024F5" w:rsidRDefault="00B02227" w:rsidP="00B02227">
            <w:pPr>
              <w:spacing w:after="0" w:line="240" w:lineRule="auto"/>
              <w:ind w:firstLine="319"/>
              <w:contextualSpacing/>
              <w:jc w:val="both"/>
              <w:rPr>
                <w:rFonts w:ascii="Times New Roman" w:hAnsi="Times New Roman" w:cs="Times New Roman"/>
                <w:bCs/>
                <w:sz w:val="28"/>
                <w:szCs w:val="28"/>
                <w:lang w:val="ru-RU"/>
              </w:rPr>
            </w:pPr>
          </w:p>
        </w:tc>
        <w:tc>
          <w:tcPr>
            <w:tcW w:w="3772" w:type="dxa"/>
            <w:tcBorders>
              <w:top w:val="single" w:sz="4" w:space="0" w:color="auto"/>
              <w:left w:val="single" w:sz="4" w:space="0" w:color="auto"/>
              <w:bottom w:val="single" w:sz="4" w:space="0" w:color="auto"/>
              <w:right w:val="single" w:sz="4" w:space="0" w:color="auto"/>
            </w:tcBorders>
          </w:tcPr>
          <w:p w:rsidR="00F2508A" w:rsidRPr="003024F5" w:rsidRDefault="00F2508A" w:rsidP="00687B3B">
            <w:pPr>
              <w:spacing w:after="0" w:line="240" w:lineRule="auto"/>
              <w:ind w:firstLine="264"/>
              <w:contextualSpacing/>
              <w:jc w:val="both"/>
              <w:rPr>
                <w:rFonts w:ascii="Times New Roman" w:hAnsi="Times New Roman" w:cs="Times New Roman"/>
                <w:sz w:val="28"/>
                <w:szCs w:val="28"/>
                <w:lang w:val="ru-RU"/>
              </w:rPr>
            </w:pPr>
            <w:r w:rsidRPr="003024F5">
              <w:rPr>
                <w:rFonts w:ascii="Times New Roman" w:hAnsi="Times New Roman" w:cs="Times New Roman"/>
                <w:sz w:val="28"/>
                <w:szCs w:val="28"/>
                <w:lang w:val="ru-RU"/>
              </w:rPr>
              <w:lastRenderedPageBreak/>
              <w:t>Поправка направлена на расширение полномочий по обжалованию постановлений следственного судьи.</w:t>
            </w:r>
          </w:p>
          <w:p w:rsidR="00F2508A" w:rsidRPr="003024F5" w:rsidRDefault="00F2508A" w:rsidP="00687B3B">
            <w:pPr>
              <w:spacing w:after="0" w:line="240" w:lineRule="auto"/>
              <w:ind w:firstLine="264"/>
              <w:contextualSpacing/>
              <w:jc w:val="both"/>
              <w:rPr>
                <w:rFonts w:ascii="Times New Roman" w:hAnsi="Times New Roman" w:cs="Times New Roman"/>
                <w:sz w:val="28"/>
                <w:szCs w:val="28"/>
                <w:lang w:val="ru-RU"/>
              </w:rPr>
            </w:pPr>
          </w:p>
          <w:p w:rsidR="00F2508A" w:rsidRPr="003024F5" w:rsidRDefault="00F2508A" w:rsidP="00687B3B">
            <w:pPr>
              <w:spacing w:after="0" w:line="240" w:lineRule="auto"/>
              <w:ind w:firstLine="264"/>
              <w:contextualSpacing/>
              <w:jc w:val="both"/>
              <w:rPr>
                <w:rFonts w:ascii="Times New Roman" w:hAnsi="Times New Roman" w:cs="Times New Roman"/>
                <w:sz w:val="28"/>
                <w:szCs w:val="28"/>
                <w:lang w:val="ru-RU"/>
              </w:rPr>
            </w:pPr>
          </w:p>
          <w:p w:rsidR="00F2508A" w:rsidRPr="003024F5" w:rsidRDefault="00F2508A" w:rsidP="00687B3B">
            <w:pPr>
              <w:spacing w:after="0" w:line="240" w:lineRule="auto"/>
              <w:ind w:firstLine="264"/>
              <w:contextualSpacing/>
              <w:jc w:val="both"/>
              <w:rPr>
                <w:rFonts w:ascii="Times New Roman" w:hAnsi="Times New Roman" w:cs="Times New Roman"/>
                <w:sz w:val="28"/>
                <w:szCs w:val="28"/>
                <w:lang w:val="ru-RU"/>
              </w:rPr>
            </w:pPr>
          </w:p>
          <w:p w:rsidR="00F2508A" w:rsidRPr="003024F5" w:rsidRDefault="00F2508A" w:rsidP="00687B3B">
            <w:pPr>
              <w:spacing w:after="0" w:line="240" w:lineRule="auto"/>
              <w:ind w:firstLine="264"/>
              <w:contextualSpacing/>
              <w:jc w:val="both"/>
              <w:rPr>
                <w:rFonts w:ascii="Times New Roman" w:hAnsi="Times New Roman" w:cs="Times New Roman"/>
                <w:sz w:val="28"/>
                <w:szCs w:val="28"/>
                <w:lang w:val="ru-RU"/>
              </w:rPr>
            </w:pPr>
          </w:p>
          <w:p w:rsidR="00F2508A" w:rsidRPr="003024F5" w:rsidRDefault="00F2508A" w:rsidP="00687B3B">
            <w:pPr>
              <w:spacing w:after="0" w:line="240" w:lineRule="auto"/>
              <w:ind w:firstLine="264"/>
              <w:contextualSpacing/>
              <w:jc w:val="both"/>
              <w:rPr>
                <w:rFonts w:ascii="Times New Roman" w:hAnsi="Times New Roman" w:cs="Times New Roman"/>
                <w:sz w:val="28"/>
                <w:szCs w:val="28"/>
                <w:lang w:val="ru-RU"/>
              </w:rPr>
            </w:pPr>
          </w:p>
          <w:p w:rsidR="00F2508A" w:rsidRPr="003024F5" w:rsidRDefault="00F2508A" w:rsidP="00687B3B">
            <w:pPr>
              <w:spacing w:after="0" w:line="240" w:lineRule="auto"/>
              <w:ind w:firstLine="264"/>
              <w:contextualSpacing/>
              <w:jc w:val="both"/>
              <w:rPr>
                <w:rFonts w:ascii="Times New Roman" w:hAnsi="Times New Roman" w:cs="Times New Roman"/>
                <w:sz w:val="28"/>
                <w:szCs w:val="28"/>
                <w:lang w:val="ru-RU"/>
              </w:rPr>
            </w:pPr>
          </w:p>
          <w:p w:rsidR="00F2508A" w:rsidRPr="003024F5" w:rsidRDefault="00F2508A" w:rsidP="00687B3B">
            <w:pPr>
              <w:spacing w:after="0" w:line="240" w:lineRule="auto"/>
              <w:ind w:firstLine="264"/>
              <w:contextualSpacing/>
              <w:jc w:val="both"/>
              <w:rPr>
                <w:rFonts w:ascii="Times New Roman" w:hAnsi="Times New Roman" w:cs="Times New Roman"/>
                <w:sz w:val="28"/>
                <w:szCs w:val="28"/>
                <w:lang w:val="ru-RU"/>
              </w:rPr>
            </w:pPr>
          </w:p>
          <w:p w:rsidR="00F2508A" w:rsidRPr="003024F5" w:rsidRDefault="00F2508A" w:rsidP="00687B3B">
            <w:pPr>
              <w:spacing w:after="0" w:line="240" w:lineRule="auto"/>
              <w:ind w:firstLine="264"/>
              <w:contextualSpacing/>
              <w:jc w:val="both"/>
              <w:rPr>
                <w:rFonts w:ascii="Times New Roman" w:hAnsi="Times New Roman" w:cs="Times New Roman"/>
                <w:sz w:val="28"/>
                <w:szCs w:val="28"/>
                <w:lang w:val="ru-RU"/>
              </w:rPr>
            </w:pPr>
          </w:p>
          <w:p w:rsidR="00F2508A" w:rsidRPr="003024F5" w:rsidRDefault="00F2508A" w:rsidP="00687B3B">
            <w:pPr>
              <w:spacing w:after="0" w:line="240" w:lineRule="auto"/>
              <w:ind w:firstLine="264"/>
              <w:contextualSpacing/>
              <w:jc w:val="both"/>
              <w:rPr>
                <w:rFonts w:ascii="Times New Roman" w:hAnsi="Times New Roman" w:cs="Times New Roman"/>
                <w:sz w:val="28"/>
                <w:szCs w:val="28"/>
                <w:lang w:val="ru-RU"/>
              </w:rPr>
            </w:pPr>
          </w:p>
          <w:p w:rsidR="00F2508A" w:rsidRPr="003024F5" w:rsidRDefault="00F2508A" w:rsidP="00687B3B">
            <w:pPr>
              <w:spacing w:after="0" w:line="240" w:lineRule="auto"/>
              <w:ind w:firstLine="264"/>
              <w:contextualSpacing/>
              <w:jc w:val="both"/>
              <w:rPr>
                <w:rFonts w:ascii="Times New Roman" w:hAnsi="Times New Roman" w:cs="Times New Roman"/>
                <w:sz w:val="28"/>
                <w:szCs w:val="28"/>
                <w:lang w:val="ru-RU"/>
              </w:rPr>
            </w:pPr>
          </w:p>
          <w:p w:rsidR="00F2508A" w:rsidRPr="003024F5" w:rsidRDefault="00F2508A" w:rsidP="00687B3B">
            <w:pPr>
              <w:spacing w:after="0" w:line="240" w:lineRule="auto"/>
              <w:ind w:firstLine="264"/>
              <w:contextualSpacing/>
              <w:jc w:val="both"/>
              <w:rPr>
                <w:rFonts w:ascii="Times New Roman" w:hAnsi="Times New Roman" w:cs="Times New Roman"/>
                <w:sz w:val="28"/>
                <w:szCs w:val="28"/>
                <w:lang w:val="ru-RU"/>
              </w:rPr>
            </w:pPr>
          </w:p>
          <w:p w:rsidR="00F2508A" w:rsidRPr="003024F5" w:rsidRDefault="00F2508A" w:rsidP="00687B3B">
            <w:pPr>
              <w:spacing w:after="0" w:line="240" w:lineRule="auto"/>
              <w:ind w:firstLine="264"/>
              <w:contextualSpacing/>
              <w:jc w:val="both"/>
              <w:rPr>
                <w:rFonts w:ascii="Times New Roman" w:hAnsi="Times New Roman" w:cs="Times New Roman"/>
                <w:sz w:val="28"/>
                <w:szCs w:val="28"/>
                <w:lang w:val="ru-RU"/>
              </w:rPr>
            </w:pPr>
          </w:p>
          <w:p w:rsidR="00F2508A" w:rsidRPr="003024F5" w:rsidRDefault="00F2508A" w:rsidP="00687B3B">
            <w:pPr>
              <w:spacing w:after="0" w:line="240" w:lineRule="auto"/>
              <w:ind w:firstLine="264"/>
              <w:contextualSpacing/>
              <w:jc w:val="both"/>
              <w:rPr>
                <w:rFonts w:ascii="Times New Roman" w:hAnsi="Times New Roman" w:cs="Times New Roman"/>
                <w:sz w:val="28"/>
                <w:szCs w:val="28"/>
                <w:lang w:val="ru-RU"/>
              </w:rPr>
            </w:pPr>
          </w:p>
          <w:p w:rsidR="00F2508A" w:rsidRPr="003024F5" w:rsidRDefault="00F2508A" w:rsidP="00687B3B">
            <w:pPr>
              <w:spacing w:after="0" w:line="240" w:lineRule="auto"/>
              <w:ind w:firstLine="264"/>
              <w:contextualSpacing/>
              <w:jc w:val="both"/>
              <w:rPr>
                <w:rFonts w:ascii="Times New Roman" w:hAnsi="Times New Roman" w:cs="Times New Roman"/>
                <w:sz w:val="28"/>
                <w:szCs w:val="28"/>
                <w:lang w:val="ru-RU"/>
              </w:rPr>
            </w:pPr>
          </w:p>
          <w:p w:rsidR="00F2508A" w:rsidRPr="003024F5" w:rsidRDefault="00F2508A" w:rsidP="00687B3B">
            <w:pPr>
              <w:spacing w:after="0" w:line="240" w:lineRule="auto"/>
              <w:ind w:firstLine="264"/>
              <w:contextualSpacing/>
              <w:jc w:val="both"/>
              <w:rPr>
                <w:rFonts w:ascii="Times New Roman" w:hAnsi="Times New Roman" w:cs="Times New Roman"/>
                <w:sz w:val="28"/>
                <w:szCs w:val="28"/>
                <w:lang w:val="ru-RU"/>
              </w:rPr>
            </w:pPr>
          </w:p>
          <w:p w:rsidR="00F2508A" w:rsidRPr="003024F5" w:rsidRDefault="00F2508A" w:rsidP="00687B3B">
            <w:pPr>
              <w:spacing w:after="0" w:line="240" w:lineRule="auto"/>
              <w:ind w:firstLine="264"/>
              <w:contextualSpacing/>
              <w:jc w:val="both"/>
              <w:rPr>
                <w:rFonts w:ascii="Times New Roman" w:hAnsi="Times New Roman" w:cs="Times New Roman"/>
                <w:sz w:val="28"/>
                <w:szCs w:val="28"/>
                <w:lang w:val="ru-RU"/>
              </w:rPr>
            </w:pPr>
          </w:p>
          <w:p w:rsidR="00F2508A" w:rsidRPr="003024F5" w:rsidRDefault="00F2508A" w:rsidP="00687B3B">
            <w:pPr>
              <w:spacing w:after="0" w:line="240" w:lineRule="auto"/>
              <w:ind w:firstLine="264"/>
              <w:contextualSpacing/>
              <w:jc w:val="both"/>
              <w:rPr>
                <w:rFonts w:ascii="Times New Roman" w:hAnsi="Times New Roman" w:cs="Times New Roman"/>
                <w:sz w:val="28"/>
                <w:szCs w:val="28"/>
                <w:lang w:val="ru-RU"/>
              </w:rPr>
            </w:pPr>
          </w:p>
          <w:p w:rsidR="00F2508A" w:rsidRPr="003024F5" w:rsidRDefault="00F2508A" w:rsidP="00687B3B">
            <w:pPr>
              <w:spacing w:after="0" w:line="240" w:lineRule="auto"/>
              <w:ind w:firstLine="264"/>
              <w:contextualSpacing/>
              <w:jc w:val="both"/>
              <w:rPr>
                <w:rFonts w:ascii="Times New Roman" w:hAnsi="Times New Roman" w:cs="Times New Roman"/>
                <w:sz w:val="28"/>
                <w:szCs w:val="28"/>
                <w:lang w:val="ru-RU"/>
              </w:rPr>
            </w:pPr>
          </w:p>
          <w:p w:rsidR="00F2508A" w:rsidRPr="003024F5" w:rsidRDefault="00F2508A" w:rsidP="00687B3B">
            <w:pPr>
              <w:spacing w:after="0" w:line="240" w:lineRule="auto"/>
              <w:ind w:firstLine="264"/>
              <w:contextualSpacing/>
              <w:jc w:val="both"/>
              <w:rPr>
                <w:rFonts w:ascii="Times New Roman" w:hAnsi="Times New Roman" w:cs="Times New Roman"/>
                <w:sz w:val="28"/>
                <w:szCs w:val="28"/>
                <w:lang w:val="ru-RU"/>
              </w:rPr>
            </w:pPr>
          </w:p>
          <w:p w:rsidR="00F2508A" w:rsidRPr="003024F5" w:rsidRDefault="00F2508A" w:rsidP="00687B3B">
            <w:pPr>
              <w:spacing w:after="0" w:line="240" w:lineRule="auto"/>
              <w:ind w:firstLine="264"/>
              <w:contextualSpacing/>
              <w:jc w:val="both"/>
              <w:rPr>
                <w:rFonts w:ascii="Times New Roman" w:hAnsi="Times New Roman" w:cs="Times New Roman"/>
                <w:sz w:val="28"/>
                <w:szCs w:val="28"/>
                <w:lang w:val="ru-RU"/>
              </w:rPr>
            </w:pPr>
          </w:p>
        </w:tc>
      </w:tr>
      <w:tr w:rsidR="00F2508A" w:rsidRPr="003024F5" w:rsidTr="00687B3B">
        <w:tc>
          <w:tcPr>
            <w:tcW w:w="568" w:type="dxa"/>
            <w:tcBorders>
              <w:top w:val="single" w:sz="4" w:space="0" w:color="auto"/>
              <w:left w:val="single" w:sz="4" w:space="0" w:color="auto"/>
              <w:bottom w:val="single" w:sz="4" w:space="0" w:color="auto"/>
              <w:right w:val="single" w:sz="4" w:space="0" w:color="auto"/>
            </w:tcBorders>
            <w:hideMark/>
          </w:tcPr>
          <w:p w:rsidR="00F2508A" w:rsidRPr="003024F5" w:rsidRDefault="00D40F84" w:rsidP="00D40F84">
            <w:pPr>
              <w:spacing w:after="0" w:line="240" w:lineRule="auto"/>
              <w:jc w:val="both"/>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6</w:t>
            </w:r>
            <w:r w:rsidR="00F2508A" w:rsidRPr="003024F5">
              <w:rPr>
                <w:rFonts w:ascii="Times New Roman" w:hAnsi="Times New Roman" w:cs="Times New Roman"/>
                <w:b/>
                <w:sz w:val="28"/>
                <w:szCs w:val="28"/>
                <w:lang w:val="ru-RU"/>
              </w:rPr>
              <w:t>.</w:t>
            </w:r>
          </w:p>
        </w:tc>
        <w:tc>
          <w:tcPr>
            <w:tcW w:w="5241" w:type="dxa"/>
            <w:tcBorders>
              <w:top w:val="single" w:sz="4" w:space="0" w:color="auto"/>
              <w:left w:val="single" w:sz="4" w:space="0" w:color="auto"/>
              <w:bottom w:val="single" w:sz="4" w:space="0" w:color="auto"/>
              <w:right w:val="single" w:sz="4" w:space="0" w:color="auto"/>
            </w:tcBorders>
            <w:hideMark/>
          </w:tcPr>
          <w:p w:rsidR="00F2508A" w:rsidRPr="003024F5" w:rsidRDefault="00F2508A" w:rsidP="00687B3B">
            <w:pPr>
              <w:spacing w:after="0" w:line="240" w:lineRule="auto"/>
              <w:ind w:firstLine="317"/>
              <w:jc w:val="both"/>
              <w:textAlignment w:val="baseline"/>
              <w:rPr>
                <w:rFonts w:ascii="Times New Roman" w:eastAsia="Times New Roman" w:hAnsi="Times New Roman" w:cs="Times New Roman"/>
                <w:b/>
                <w:bCs/>
                <w:spacing w:val="2"/>
                <w:sz w:val="28"/>
                <w:szCs w:val="28"/>
                <w:bdr w:val="none" w:sz="0" w:space="0" w:color="auto" w:frame="1"/>
                <w:lang w:val="ru-RU" w:eastAsia="ru-RU"/>
              </w:rPr>
            </w:pPr>
            <w:r w:rsidRPr="003024F5">
              <w:rPr>
                <w:rFonts w:ascii="Times New Roman" w:eastAsia="Times New Roman" w:hAnsi="Times New Roman" w:cs="Times New Roman"/>
                <w:b/>
                <w:bCs/>
                <w:spacing w:val="2"/>
                <w:sz w:val="28"/>
                <w:szCs w:val="28"/>
                <w:bdr w:val="none" w:sz="0" w:space="0" w:color="auto" w:frame="1"/>
                <w:lang w:val="ru-RU" w:eastAsia="ru-RU"/>
              </w:rPr>
              <w:t>Статья 341. Отложение главного судебного разбирательства и приостановление уголовного дела</w:t>
            </w:r>
          </w:p>
          <w:p w:rsidR="00F2508A" w:rsidRPr="003024F5" w:rsidRDefault="00F2508A" w:rsidP="00687B3B">
            <w:pPr>
              <w:spacing w:after="0" w:line="240" w:lineRule="auto"/>
              <w:ind w:firstLine="317"/>
              <w:jc w:val="both"/>
              <w:textAlignment w:val="baseline"/>
              <w:rPr>
                <w:rFonts w:ascii="Times New Roman" w:eastAsia="Times New Roman" w:hAnsi="Times New Roman" w:cs="Times New Roman"/>
                <w:bCs/>
                <w:spacing w:val="2"/>
                <w:sz w:val="28"/>
                <w:szCs w:val="28"/>
                <w:bdr w:val="none" w:sz="0" w:space="0" w:color="auto" w:frame="1"/>
                <w:lang w:val="ru-RU" w:eastAsia="ru-RU"/>
              </w:rPr>
            </w:pPr>
            <w:r w:rsidRPr="003024F5">
              <w:rPr>
                <w:rFonts w:ascii="Times New Roman" w:eastAsia="Times New Roman" w:hAnsi="Times New Roman" w:cs="Times New Roman"/>
                <w:bCs/>
                <w:spacing w:val="2"/>
                <w:sz w:val="28"/>
                <w:szCs w:val="28"/>
                <w:bdr w:val="none" w:sz="0" w:space="0" w:color="auto" w:frame="1"/>
                <w:lang w:val="ru-RU" w:eastAsia="ru-RU"/>
              </w:rPr>
              <w:t xml:space="preserve">2. При отложении судебного разбирательства в связи с необходимостью составления нового обвинительного акта суд принимает меры для обеспечения права стороны </w:t>
            </w:r>
            <w:r w:rsidRPr="003024F5">
              <w:rPr>
                <w:rFonts w:ascii="Times New Roman" w:eastAsia="Times New Roman" w:hAnsi="Times New Roman" w:cs="Times New Roman"/>
                <w:bCs/>
                <w:spacing w:val="2"/>
                <w:sz w:val="28"/>
                <w:szCs w:val="28"/>
                <w:bdr w:val="none" w:sz="0" w:space="0" w:color="auto" w:frame="1"/>
                <w:lang w:val="ru-RU" w:eastAsia="ru-RU"/>
              </w:rPr>
              <w:lastRenderedPageBreak/>
              <w:t xml:space="preserve">защиты на ознакомление с дополнительными материалами дела и предоставляет </w:t>
            </w:r>
            <w:r w:rsidRPr="003024F5">
              <w:rPr>
                <w:rFonts w:ascii="Times New Roman" w:eastAsia="Times New Roman" w:hAnsi="Times New Roman" w:cs="Times New Roman"/>
                <w:b/>
                <w:bCs/>
                <w:spacing w:val="2"/>
                <w:sz w:val="28"/>
                <w:szCs w:val="28"/>
                <w:bdr w:val="none" w:sz="0" w:space="0" w:color="auto" w:frame="1"/>
                <w:lang w:val="ru-RU" w:eastAsia="ru-RU"/>
              </w:rPr>
              <w:t>время до семи суток</w:t>
            </w:r>
            <w:r w:rsidRPr="003024F5">
              <w:rPr>
                <w:rFonts w:ascii="Times New Roman" w:eastAsia="Times New Roman" w:hAnsi="Times New Roman" w:cs="Times New Roman"/>
                <w:bCs/>
                <w:spacing w:val="2"/>
                <w:sz w:val="28"/>
                <w:szCs w:val="28"/>
                <w:bdr w:val="none" w:sz="0" w:space="0" w:color="auto" w:frame="1"/>
                <w:lang w:val="ru-RU" w:eastAsia="ru-RU"/>
              </w:rPr>
              <w:t xml:space="preserve"> для подготовки к защите от нового обвинения.</w:t>
            </w:r>
          </w:p>
          <w:p w:rsidR="00F2508A" w:rsidRPr="003024F5" w:rsidRDefault="00F2508A" w:rsidP="00687B3B">
            <w:pPr>
              <w:spacing w:after="0" w:line="240" w:lineRule="auto"/>
              <w:ind w:firstLine="317"/>
              <w:jc w:val="both"/>
              <w:textAlignment w:val="baseline"/>
              <w:rPr>
                <w:rFonts w:ascii="Times New Roman" w:eastAsia="Times New Roman" w:hAnsi="Times New Roman" w:cs="Times New Roman"/>
                <w:bCs/>
                <w:spacing w:val="2"/>
                <w:sz w:val="28"/>
                <w:szCs w:val="28"/>
                <w:bdr w:val="none" w:sz="0" w:space="0" w:color="auto" w:frame="1"/>
                <w:lang w:val="ru-RU" w:eastAsia="ru-RU"/>
              </w:rPr>
            </w:pPr>
            <w:r w:rsidRPr="003024F5">
              <w:rPr>
                <w:rFonts w:ascii="Times New Roman" w:eastAsia="Times New Roman" w:hAnsi="Times New Roman" w:cs="Times New Roman"/>
                <w:bCs/>
                <w:spacing w:val="2"/>
                <w:sz w:val="28"/>
                <w:szCs w:val="28"/>
                <w:bdr w:val="none" w:sz="0" w:space="0" w:color="auto" w:frame="1"/>
                <w:lang w:val="ru-RU" w:eastAsia="ru-RU"/>
              </w:rPr>
              <w:t>Новый обвинительный акт вручается подсудимому, его защитнику (при его участии), потерпевшему, законному представителю и представителю и приобщается к материалам дела.</w:t>
            </w:r>
          </w:p>
        </w:tc>
        <w:tc>
          <w:tcPr>
            <w:tcW w:w="5014" w:type="dxa"/>
            <w:tcBorders>
              <w:top w:val="single" w:sz="4" w:space="0" w:color="auto"/>
              <w:left w:val="single" w:sz="4" w:space="0" w:color="auto"/>
              <w:bottom w:val="single" w:sz="4" w:space="0" w:color="auto"/>
              <w:right w:val="single" w:sz="4" w:space="0" w:color="auto"/>
            </w:tcBorders>
            <w:hideMark/>
          </w:tcPr>
          <w:p w:rsidR="00F2508A" w:rsidRPr="003024F5" w:rsidRDefault="00F2508A" w:rsidP="00687B3B">
            <w:pPr>
              <w:spacing w:after="0" w:line="240" w:lineRule="auto"/>
              <w:ind w:firstLine="317"/>
              <w:jc w:val="both"/>
              <w:textAlignment w:val="baseline"/>
              <w:rPr>
                <w:rFonts w:ascii="Times New Roman" w:eastAsia="Times New Roman" w:hAnsi="Times New Roman" w:cs="Times New Roman"/>
                <w:b/>
                <w:bCs/>
                <w:spacing w:val="2"/>
                <w:sz w:val="28"/>
                <w:szCs w:val="28"/>
                <w:bdr w:val="none" w:sz="0" w:space="0" w:color="auto" w:frame="1"/>
                <w:lang w:val="ru-RU" w:eastAsia="ru-RU"/>
              </w:rPr>
            </w:pPr>
            <w:r w:rsidRPr="003024F5">
              <w:rPr>
                <w:rFonts w:ascii="Times New Roman" w:eastAsia="Times New Roman" w:hAnsi="Times New Roman" w:cs="Times New Roman"/>
                <w:b/>
                <w:bCs/>
                <w:spacing w:val="2"/>
                <w:sz w:val="28"/>
                <w:szCs w:val="28"/>
                <w:bdr w:val="none" w:sz="0" w:space="0" w:color="auto" w:frame="1"/>
                <w:lang w:val="ru-RU" w:eastAsia="ru-RU"/>
              </w:rPr>
              <w:lastRenderedPageBreak/>
              <w:t>Статья 341. Отложение главного судебного разбирательства и приостановление уголовного дела</w:t>
            </w:r>
          </w:p>
          <w:p w:rsidR="00F2508A" w:rsidRPr="003024F5" w:rsidRDefault="00F2508A" w:rsidP="00687B3B">
            <w:pPr>
              <w:spacing w:after="0" w:line="240" w:lineRule="auto"/>
              <w:ind w:firstLine="317"/>
              <w:jc w:val="both"/>
              <w:textAlignment w:val="baseline"/>
              <w:rPr>
                <w:rFonts w:ascii="Times New Roman" w:eastAsia="Times New Roman" w:hAnsi="Times New Roman" w:cs="Times New Roman"/>
                <w:bCs/>
                <w:spacing w:val="2"/>
                <w:sz w:val="28"/>
                <w:szCs w:val="28"/>
                <w:bdr w:val="none" w:sz="0" w:space="0" w:color="auto" w:frame="1"/>
                <w:lang w:val="ru-RU" w:eastAsia="ru-RU"/>
              </w:rPr>
            </w:pPr>
            <w:r w:rsidRPr="003024F5">
              <w:rPr>
                <w:rFonts w:ascii="Times New Roman" w:eastAsia="Times New Roman" w:hAnsi="Times New Roman" w:cs="Times New Roman"/>
                <w:bCs/>
                <w:spacing w:val="2"/>
                <w:sz w:val="28"/>
                <w:szCs w:val="28"/>
                <w:bdr w:val="none" w:sz="0" w:space="0" w:color="auto" w:frame="1"/>
                <w:lang w:val="ru-RU" w:eastAsia="ru-RU"/>
              </w:rPr>
              <w:t xml:space="preserve">2. При отложении судебного разбирательства в связи с необходимостью составления нового обвинительного акта суд принимает меры для обеспечения права стороны </w:t>
            </w:r>
            <w:r w:rsidRPr="003024F5">
              <w:rPr>
                <w:rFonts w:ascii="Times New Roman" w:eastAsia="Times New Roman" w:hAnsi="Times New Roman" w:cs="Times New Roman"/>
                <w:bCs/>
                <w:spacing w:val="2"/>
                <w:sz w:val="28"/>
                <w:szCs w:val="28"/>
                <w:bdr w:val="none" w:sz="0" w:space="0" w:color="auto" w:frame="1"/>
                <w:lang w:val="ru-RU" w:eastAsia="ru-RU"/>
              </w:rPr>
              <w:lastRenderedPageBreak/>
              <w:t xml:space="preserve">защиты на ознакомление с дополнительными материалами дела и предоставляет </w:t>
            </w:r>
            <w:r w:rsidRPr="003024F5">
              <w:rPr>
                <w:rFonts w:ascii="Times New Roman" w:eastAsia="Times New Roman" w:hAnsi="Times New Roman" w:cs="Times New Roman"/>
                <w:b/>
                <w:bCs/>
                <w:spacing w:val="2"/>
                <w:sz w:val="28"/>
                <w:szCs w:val="28"/>
                <w:bdr w:val="none" w:sz="0" w:space="0" w:color="auto" w:frame="1"/>
                <w:lang w:val="ru-RU" w:eastAsia="ru-RU"/>
              </w:rPr>
              <w:t>разумный срок</w:t>
            </w:r>
            <w:r w:rsidRPr="003024F5">
              <w:rPr>
                <w:rFonts w:ascii="Times New Roman" w:eastAsia="Times New Roman" w:hAnsi="Times New Roman" w:cs="Times New Roman"/>
                <w:bCs/>
                <w:spacing w:val="2"/>
                <w:sz w:val="28"/>
                <w:szCs w:val="28"/>
                <w:bdr w:val="none" w:sz="0" w:space="0" w:color="auto" w:frame="1"/>
                <w:lang w:val="ru-RU" w:eastAsia="ru-RU"/>
              </w:rPr>
              <w:t xml:space="preserve"> для подготовки к защите от нового обвинения.</w:t>
            </w:r>
          </w:p>
          <w:p w:rsidR="00F2508A" w:rsidRPr="003024F5" w:rsidRDefault="00F2508A" w:rsidP="00687B3B">
            <w:pPr>
              <w:spacing w:after="0" w:line="240" w:lineRule="auto"/>
              <w:ind w:firstLine="317"/>
              <w:jc w:val="both"/>
              <w:textAlignment w:val="baseline"/>
              <w:rPr>
                <w:rFonts w:ascii="Times New Roman" w:eastAsia="Times New Roman" w:hAnsi="Times New Roman" w:cs="Times New Roman"/>
                <w:bCs/>
                <w:spacing w:val="2"/>
                <w:sz w:val="28"/>
                <w:szCs w:val="28"/>
                <w:bdr w:val="none" w:sz="0" w:space="0" w:color="auto" w:frame="1"/>
                <w:lang w:val="ru-RU" w:eastAsia="ru-RU"/>
              </w:rPr>
            </w:pPr>
            <w:r w:rsidRPr="003024F5">
              <w:rPr>
                <w:rFonts w:ascii="Times New Roman" w:eastAsia="Times New Roman" w:hAnsi="Times New Roman" w:cs="Times New Roman"/>
                <w:bCs/>
                <w:spacing w:val="2"/>
                <w:sz w:val="28"/>
                <w:szCs w:val="28"/>
                <w:bdr w:val="none" w:sz="0" w:space="0" w:color="auto" w:frame="1"/>
                <w:lang w:val="ru-RU" w:eastAsia="ru-RU"/>
              </w:rPr>
              <w:t>Новый обвинительный акт вручается подсудимому, его защитнику (при его участии), потерпевшему, законному представителю и представителю и приобщается к материалам дела.</w:t>
            </w:r>
          </w:p>
        </w:tc>
        <w:tc>
          <w:tcPr>
            <w:tcW w:w="3772" w:type="dxa"/>
            <w:tcBorders>
              <w:top w:val="single" w:sz="4" w:space="0" w:color="auto"/>
              <w:left w:val="single" w:sz="4" w:space="0" w:color="auto"/>
              <w:bottom w:val="single" w:sz="4" w:space="0" w:color="auto"/>
              <w:right w:val="single" w:sz="4" w:space="0" w:color="auto"/>
            </w:tcBorders>
            <w:hideMark/>
          </w:tcPr>
          <w:p w:rsidR="00F2508A" w:rsidRPr="003024F5" w:rsidRDefault="00F2508A" w:rsidP="00687B3B">
            <w:pPr>
              <w:spacing w:after="0" w:line="240" w:lineRule="auto"/>
              <w:ind w:firstLine="264"/>
              <w:jc w:val="both"/>
              <w:rPr>
                <w:rFonts w:ascii="Times New Roman" w:hAnsi="Times New Roman" w:cs="Times New Roman"/>
                <w:sz w:val="28"/>
                <w:szCs w:val="28"/>
                <w:lang w:val="ru-RU"/>
              </w:rPr>
            </w:pPr>
            <w:r w:rsidRPr="003024F5">
              <w:rPr>
                <w:rFonts w:ascii="Times New Roman" w:hAnsi="Times New Roman" w:cs="Times New Roman"/>
                <w:sz w:val="28"/>
                <w:szCs w:val="28"/>
                <w:lang w:val="ru-RU"/>
              </w:rPr>
              <w:lastRenderedPageBreak/>
              <w:t>Поправка направлена на усиление прав стороны защиты.</w:t>
            </w:r>
          </w:p>
        </w:tc>
      </w:tr>
      <w:tr w:rsidR="00F2508A" w:rsidRPr="003024F5" w:rsidTr="00687B3B">
        <w:tc>
          <w:tcPr>
            <w:tcW w:w="568" w:type="dxa"/>
            <w:tcBorders>
              <w:top w:val="single" w:sz="4" w:space="0" w:color="auto"/>
              <w:left w:val="single" w:sz="4" w:space="0" w:color="auto"/>
              <w:bottom w:val="single" w:sz="4" w:space="0" w:color="auto"/>
              <w:right w:val="single" w:sz="4" w:space="0" w:color="auto"/>
            </w:tcBorders>
            <w:hideMark/>
          </w:tcPr>
          <w:p w:rsidR="00F2508A" w:rsidRPr="003024F5" w:rsidRDefault="00D40F84" w:rsidP="00D40F84">
            <w:pPr>
              <w:spacing w:after="0" w:line="240" w:lineRule="auto"/>
              <w:jc w:val="both"/>
              <w:rPr>
                <w:rFonts w:ascii="Times New Roman" w:hAnsi="Times New Roman" w:cs="Times New Roman"/>
                <w:b/>
                <w:sz w:val="28"/>
                <w:szCs w:val="28"/>
                <w:lang w:val="ru-RU"/>
              </w:rPr>
            </w:pPr>
            <w:r>
              <w:rPr>
                <w:rFonts w:ascii="Times New Roman" w:hAnsi="Times New Roman" w:cs="Times New Roman"/>
                <w:b/>
                <w:sz w:val="28"/>
                <w:szCs w:val="28"/>
                <w:lang w:val="ru-RU"/>
              </w:rPr>
              <w:t>7</w:t>
            </w:r>
            <w:r w:rsidR="00F2508A" w:rsidRPr="003024F5">
              <w:rPr>
                <w:rFonts w:ascii="Times New Roman" w:hAnsi="Times New Roman" w:cs="Times New Roman"/>
                <w:b/>
                <w:sz w:val="28"/>
                <w:szCs w:val="28"/>
                <w:lang w:val="ru-RU"/>
              </w:rPr>
              <w:t>.</w:t>
            </w:r>
          </w:p>
        </w:tc>
        <w:tc>
          <w:tcPr>
            <w:tcW w:w="5241" w:type="dxa"/>
            <w:tcBorders>
              <w:top w:val="single" w:sz="4" w:space="0" w:color="auto"/>
              <w:left w:val="single" w:sz="4" w:space="0" w:color="auto"/>
              <w:bottom w:val="single" w:sz="4" w:space="0" w:color="auto"/>
              <w:right w:val="single" w:sz="4" w:space="0" w:color="auto"/>
            </w:tcBorders>
          </w:tcPr>
          <w:p w:rsidR="00F2508A" w:rsidRPr="003024F5" w:rsidRDefault="00F2508A" w:rsidP="00687B3B">
            <w:pPr>
              <w:pStyle w:val="a4"/>
              <w:spacing w:before="0" w:beforeAutospacing="0" w:after="0" w:afterAutospacing="0"/>
              <w:ind w:firstLine="317"/>
              <w:jc w:val="both"/>
              <w:rPr>
                <w:b/>
                <w:bCs/>
                <w:sz w:val="28"/>
                <w:szCs w:val="28"/>
                <w:lang w:val="ru-RU"/>
              </w:rPr>
            </w:pPr>
            <w:r w:rsidRPr="003024F5">
              <w:rPr>
                <w:b/>
                <w:bCs/>
                <w:sz w:val="28"/>
                <w:szCs w:val="28"/>
                <w:lang w:val="ru-RU"/>
              </w:rPr>
              <w:t>Статья 366. Порядок представления и исследования доказательств</w:t>
            </w:r>
          </w:p>
          <w:p w:rsidR="00F2508A" w:rsidRPr="003024F5" w:rsidRDefault="00F2508A" w:rsidP="00687B3B">
            <w:pPr>
              <w:pStyle w:val="a4"/>
              <w:spacing w:before="0" w:beforeAutospacing="0" w:after="0" w:afterAutospacing="0"/>
              <w:ind w:firstLine="317"/>
              <w:jc w:val="both"/>
              <w:rPr>
                <w:bCs/>
                <w:sz w:val="28"/>
                <w:szCs w:val="28"/>
                <w:lang w:val="ru-RU"/>
              </w:rPr>
            </w:pPr>
            <w:r w:rsidRPr="003024F5">
              <w:rPr>
                <w:bCs/>
                <w:sz w:val="28"/>
                <w:szCs w:val="28"/>
                <w:lang w:val="ru-RU"/>
              </w:rPr>
              <w:t>4. Вызов и допрос в суде свидетеля и потерпевшего не проводятся в случаях, если их показания депонированы следственным судьей в порядке, предусмотренном статьей 217 настоящего Кодекса.</w:t>
            </w:r>
          </w:p>
          <w:p w:rsidR="00F2508A" w:rsidRPr="003024F5" w:rsidRDefault="00F2508A" w:rsidP="00687B3B">
            <w:pPr>
              <w:pStyle w:val="a4"/>
              <w:spacing w:before="0" w:beforeAutospacing="0" w:after="0" w:afterAutospacing="0"/>
              <w:ind w:firstLine="317"/>
              <w:jc w:val="both"/>
              <w:rPr>
                <w:bCs/>
                <w:sz w:val="28"/>
                <w:szCs w:val="28"/>
                <w:lang w:val="ru-RU"/>
              </w:rPr>
            </w:pPr>
            <w:r w:rsidRPr="003024F5">
              <w:rPr>
                <w:bCs/>
                <w:sz w:val="28"/>
                <w:szCs w:val="28"/>
                <w:lang w:val="ru-RU"/>
              </w:rPr>
              <w:t>Свидетели не вызываются и не допрашиваются при проведении сокращенного судебного разбирательства.</w:t>
            </w:r>
          </w:p>
          <w:p w:rsidR="00F2508A" w:rsidRPr="003024F5" w:rsidRDefault="00F2508A" w:rsidP="00687B3B">
            <w:pPr>
              <w:pStyle w:val="a4"/>
              <w:spacing w:before="0" w:beforeAutospacing="0" w:after="0" w:afterAutospacing="0"/>
              <w:ind w:firstLine="317"/>
              <w:jc w:val="both"/>
              <w:rPr>
                <w:bCs/>
                <w:sz w:val="28"/>
                <w:szCs w:val="28"/>
                <w:lang w:val="ru-RU" w:eastAsia="en-US"/>
              </w:rPr>
            </w:pPr>
          </w:p>
        </w:tc>
        <w:tc>
          <w:tcPr>
            <w:tcW w:w="5014" w:type="dxa"/>
            <w:tcBorders>
              <w:top w:val="single" w:sz="4" w:space="0" w:color="auto"/>
              <w:left w:val="single" w:sz="4" w:space="0" w:color="auto"/>
              <w:bottom w:val="single" w:sz="4" w:space="0" w:color="auto"/>
              <w:right w:val="single" w:sz="4" w:space="0" w:color="auto"/>
            </w:tcBorders>
            <w:hideMark/>
          </w:tcPr>
          <w:p w:rsidR="00F2508A" w:rsidRPr="003024F5" w:rsidRDefault="00F2508A" w:rsidP="00687B3B">
            <w:pPr>
              <w:pStyle w:val="a4"/>
              <w:spacing w:before="0" w:beforeAutospacing="0" w:after="0" w:afterAutospacing="0"/>
              <w:ind w:left="36" w:firstLine="283"/>
              <w:jc w:val="both"/>
              <w:rPr>
                <w:b/>
                <w:bCs/>
                <w:sz w:val="28"/>
                <w:szCs w:val="28"/>
                <w:lang w:val="ru-RU"/>
              </w:rPr>
            </w:pPr>
            <w:r w:rsidRPr="003024F5">
              <w:rPr>
                <w:b/>
                <w:bCs/>
                <w:sz w:val="28"/>
                <w:szCs w:val="28"/>
                <w:lang w:val="ru-RU"/>
              </w:rPr>
              <w:t>Статья 366. Порядок представления и исследования доказательств</w:t>
            </w:r>
          </w:p>
          <w:p w:rsidR="00F2508A" w:rsidRPr="003024F5" w:rsidRDefault="00F2508A" w:rsidP="00687B3B">
            <w:pPr>
              <w:pStyle w:val="a4"/>
              <w:spacing w:before="0" w:beforeAutospacing="0" w:after="0" w:afterAutospacing="0"/>
              <w:ind w:left="36" w:firstLine="283"/>
              <w:jc w:val="both"/>
              <w:rPr>
                <w:sz w:val="28"/>
                <w:szCs w:val="28"/>
                <w:lang w:val="ru-RU"/>
              </w:rPr>
            </w:pPr>
            <w:r w:rsidRPr="003024F5">
              <w:rPr>
                <w:bCs/>
                <w:sz w:val="28"/>
                <w:szCs w:val="28"/>
                <w:lang w:val="ru-RU"/>
              </w:rPr>
              <w:t>4. Вызов и допрос в суде свидетеля и потерпевшего не проводятся в случаях, если их показания депонированы следственным судьей в порядке, предусмотренном статьей 217 настоящего Кодекса.</w:t>
            </w:r>
            <w:r w:rsidRPr="003024F5">
              <w:rPr>
                <w:sz w:val="28"/>
                <w:szCs w:val="28"/>
                <w:lang w:val="ru-RU"/>
              </w:rPr>
              <w:t xml:space="preserve"> </w:t>
            </w:r>
          </w:p>
          <w:p w:rsidR="00C22204" w:rsidRPr="003024F5" w:rsidRDefault="00C22204" w:rsidP="00687B3B">
            <w:pPr>
              <w:pStyle w:val="a4"/>
              <w:spacing w:before="0" w:beforeAutospacing="0" w:after="0" w:afterAutospacing="0"/>
              <w:ind w:left="36" w:firstLine="283"/>
              <w:jc w:val="both"/>
              <w:rPr>
                <w:b/>
                <w:bCs/>
                <w:sz w:val="28"/>
                <w:szCs w:val="28"/>
                <w:lang w:val="ru-RU"/>
              </w:rPr>
            </w:pPr>
            <w:r w:rsidRPr="003024F5">
              <w:rPr>
                <w:b/>
                <w:bCs/>
                <w:sz w:val="28"/>
                <w:szCs w:val="28"/>
                <w:lang w:val="ru-RU"/>
              </w:rPr>
              <w:t xml:space="preserve">В случае отпадения ко времени рассмотрения дела в суде оснований, которые послужили поводом к депонированию показаний, при возможности явки лица в суд, а также при добровольном волеизъявлении потерпевшего и (или) свидетеля, суд по ходатайству участников процесса вправе вызвать и допросить таких лиц, в том числе с использованием средств видеоконференцсвязи. </w:t>
            </w:r>
          </w:p>
          <w:p w:rsidR="00C22204" w:rsidRPr="003024F5" w:rsidRDefault="00F2508A" w:rsidP="003024F5">
            <w:pPr>
              <w:pStyle w:val="a4"/>
              <w:spacing w:before="0" w:beforeAutospacing="0" w:after="0" w:afterAutospacing="0"/>
              <w:ind w:left="36" w:firstLine="283"/>
              <w:jc w:val="both"/>
              <w:rPr>
                <w:b/>
                <w:bCs/>
                <w:sz w:val="28"/>
                <w:szCs w:val="28"/>
                <w:lang w:val="ru-RU"/>
              </w:rPr>
            </w:pPr>
            <w:r w:rsidRPr="003024F5">
              <w:rPr>
                <w:bCs/>
                <w:sz w:val="28"/>
                <w:szCs w:val="28"/>
                <w:lang w:val="ru-RU"/>
              </w:rPr>
              <w:lastRenderedPageBreak/>
              <w:t>Свидетели не вызываются и не допрашиваются при проведении сокращенного судебного разбирательства.</w:t>
            </w:r>
            <w:r w:rsidRPr="003024F5">
              <w:rPr>
                <w:b/>
                <w:bCs/>
                <w:sz w:val="28"/>
                <w:szCs w:val="28"/>
                <w:lang w:val="ru-RU"/>
              </w:rPr>
              <w:t xml:space="preserve"> </w:t>
            </w:r>
          </w:p>
        </w:tc>
        <w:tc>
          <w:tcPr>
            <w:tcW w:w="3772" w:type="dxa"/>
            <w:tcBorders>
              <w:top w:val="single" w:sz="4" w:space="0" w:color="auto"/>
              <w:left w:val="single" w:sz="4" w:space="0" w:color="auto"/>
              <w:bottom w:val="single" w:sz="4" w:space="0" w:color="auto"/>
              <w:right w:val="single" w:sz="4" w:space="0" w:color="auto"/>
            </w:tcBorders>
            <w:hideMark/>
          </w:tcPr>
          <w:p w:rsidR="00F2508A" w:rsidRPr="003024F5" w:rsidRDefault="00F2508A" w:rsidP="00687B3B">
            <w:pPr>
              <w:spacing w:after="0" w:line="240" w:lineRule="auto"/>
              <w:ind w:firstLine="264"/>
              <w:jc w:val="both"/>
              <w:rPr>
                <w:rFonts w:ascii="Times New Roman" w:hAnsi="Times New Roman" w:cs="Times New Roman"/>
                <w:sz w:val="28"/>
                <w:szCs w:val="28"/>
                <w:lang w:val="ru-RU"/>
              </w:rPr>
            </w:pPr>
            <w:r w:rsidRPr="003024F5">
              <w:rPr>
                <w:rFonts w:ascii="Times New Roman" w:hAnsi="Times New Roman" w:cs="Times New Roman"/>
                <w:sz w:val="28"/>
                <w:szCs w:val="28"/>
                <w:lang w:val="ru-RU"/>
              </w:rPr>
              <w:lastRenderedPageBreak/>
              <w:t>Действующая редакция нормы не предусматривает возможности вызова и допроса лиц, чьи показания депонированы.</w:t>
            </w:r>
          </w:p>
          <w:p w:rsidR="00F2508A" w:rsidRPr="003024F5" w:rsidRDefault="00F2508A" w:rsidP="00687B3B">
            <w:pPr>
              <w:spacing w:after="0" w:line="240" w:lineRule="auto"/>
              <w:ind w:firstLine="264"/>
              <w:jc w:val="both"/>
              <w:rPr>
                <w:rFonts w:ascii="Times New Roman" w:hAnsi="Times New Roman" w:cs="Times New Roman"/>
                <w:sz w:val="28"/>
                <w:szCs w:val="28"/>
                <w:lang w:val="ru-RU"/>
              </w:rPr>
            </w:pPr>
            <w:r w:rsidRPr="003024F5">
              <w:rPr>
                <w:rFonts w:ascii="Times New Roman" w:hAnsi="Times New Roman" w:cs="Times New Roman"/>
                <w:sz w:val="28"/>
                <w:szCs w:val="28"/>
                <w:lang w:val="ru-RU"/>
              </w:rPr>
              <w:t>Вместе с тем, на практике возникает необходимость в допросе указанных лиц в связи с неполнотой допроса при депонировании или возникновении обстоятельств, которые не были известны на тот момент и так далее. Для обеспечения полноты, объективности и всесторонности исследования обстоятельств дела, полагаем, необходимо регламентировать такую возможность.</w:t>
            </w:r>
          </w:p>
        </w:tc>
      </w:tr>
      <w:tr w:rsidR="00F2508A" w:rsidRPr="003024F5" w:rsidTr="00687B3B">
        <w:tc>
          <w:tcPr>
            <w:tcW w:w="568" w:type="dxa"/>
            <w:tcBorders>
              <w:top w:val="single" w:sz="4" w:space="0" w:color="auto"/>
              <w:left w:val="single" w:sz="4" w:space="0" w:color="auto"/>
              <w:bottom w:val="single" w:sz="4" w:space="0" w:color="auto"/>
              <w:right w:val="single" w:sz="4" w:space="0" w:color="auto"/>
            </w:tcBorders>
            <w:hideMark/>
          </w:tcPr>
          <w:p w:rsidR="00F2508A" w:rsidRPr="003024F5" w:rsidRDefault="00D40F84" w:rsidP="00D40F84">
            <w:pPr>
              <w:spacing w:after="0" w:line="240" w:lineRule="auto"/>
              <w:jc w:val="both"/>
              <w:rPr>
                <w:rFonts w:ascii="Times New Roman" w:hAnsi="Times New Roman" w:cs="Times New Roman"/>
                <w:b/>
                <w:sz w:val="28"/>
                <w:szCs w:val="28"/>
                <w:lang w:val="ru-RU"/>
              </w:rPr>
            </w:pPr>
            <w:r>
              <w:rPr>
                <w:rFonts w:ascii="Times New Roman" w:hAnsi="Times New Roman" w:cs="Times New Roman"/>
                <w:b/>
                <w:sz w:val="28"/>
                <w:szCs w:val="28"/>
                <w:lang w:val="ru-RU"/>
              </w:rPr>
              <w:t>8</w:t>
            </w:r>
            <w:r w:rsidR="00F2508A" w:rsidRPr="003024F5">
              <w:rPr>
                <w:rFonts w:ascii="Times New Roman" w:hAnsi="Times New Roman" w:cs="Times New Roman"/>
                <w:b/>
                <w:sz w:val="28"/>
                <w:szCs w:val="28"/>
                <w:lang w:val="ru-RU"/>
              </w:rPr>
              <w:t>.</w:t>
            </w:r>
          </w:p>
        </w:tc>
        <w:tc>
          <w:tcPr>
            <w:tcW w:w="5241" w:type="dxa"/>
            <w:tcBorders>
              <w:top w:val="single" w:sz="4" w:space="0" w:color="auto"/>
              <w:left w:val="single" w:sz="4" w:space="0" w:color="auto"/>
              <w:bottom w:val="single" w:sz="4" w:space="0" w:color="auto"/>
              <w:right w:val="single" w:sz="4" w:space="0" w:color="auto"/>
            </w:tcBorders>
          </w:tcPr>
          <w:p w:rsidR="00F2508A" w:rsidRPr="003024F5" w:rsidRDefault="00F2508A" w:rsidP="00687B3B">
            <w:pPr>
              <w:spacing w:after="0" w:line="240" w:lineRule="auto"/>
              <w:ind w:firstLine="317"/>
              <w:jc w:val="both"/>
              <w:textAlignment w:val="baseline"/>
              <w:rPr>
                <w:rFonts w:ascii="Times New Roman" w:eastAsia="Times New Roman" w:hAnsi="Times New Roman" w:cs="Times New Roman"/>
                <w:b/>
                <w:sz w:val="28"/>
                <w:szCs w:val="28"/>
                <w:lang w:val="ru-RU" w:eastAsia="ru-RU"/>
              </w:rPr>
            </w:pPr>
            <w:r w:rsidRPr="003024F5">
              <w:rPr>
                <w:rFonts w:ascii="Times New Roman" w:eastAsia="Times New Roman" w:hAnsi="Times New Roman" w:cs="Times New Roman"/>
                <w:b/>
                <w:sz w:val="28"/>
                <w:szCs w:val="28"/>
                <w:lang w:val="ru-RU" w:eastAsia="ru-RU"/>
              </w:rPr>
              <w:t>Статья 623. Действия судьи по делу, поступившему с процессуальным соглашением о признании вины, заключенным на стадии досудебного производства</w:t>
            </w:r>
          </w:p>
          <w:p w:rsidR="00F2508A" w:rsidRPr="003024F5" w:rsidRDefault="00F2508A" w:rsidP="00687B3B">
            <w:pPr>
              <w:spacing w:after="0" w:line="240" w:lineRule="auto"/>
              <w:ind w:firstLine="317"/>
              <w:jc w:val="both"/>
              <w:textAlignment w:val="baseline"/>
              <w:rPr>
                <w:rFonts w:ascii="Times New Roman" w:eastAsia="Times New Roman" w:hAnsi="Times New Roman" w:cs="Times New Roman"/>
                <w:sz w:val="28"/>
                <w:szCs w:val="28"/>
                <w:lang w:val="ru-RU" w:eastAsia="ru-RU"/>
              </w:rPr>
            </w:pPr>
            <w:r w:rsidRPr="003024F5">
              <w:rPr>
                <w:rFonts w:ascii="Times New Roman" w:eastAsia="Times New Roman" w:hAnsi="Times New Roman" w:cs="Times New Roman"/>
                <w:sz w:val="28"/>
                <w:szCs w:val="28"/>
                <w:lang w:val="ru-RU" w:eastAsia="ru-RU"/>
              </w:rPr>
              <w:t>3. При несогласии судьи с новым процессуальным соглашением о признании вины он выносит постановление об отказе в рассмотрении дела в согласительном производстве и направляет дело прокурору для осуществления по нему производства в общем порядке.</w:t>
            </w:r>
          </w:p>
          <w:p w:rsidR="00F2508A" w:rsidRPr="003024F5" w:rsidRDefault="00F2508A" w:rsidP="00687B3B">
            <w:pPr>
              <w:spacing w:after="0" w:line="240" w:lineRule="auto"/>
              <w:ind w:firstLine="317"/>
              <w:jc w:val="both"/>
              <w:textAlignment w:val="baseline"/>
              <w:rPr>
                <w:rFonts w:ascii="Times New Roman" w:eastAsia="Times New Roman" w:hAnsi="Times New Roman" w:cs="Times New Roman"/>
                <w:sz w:val="28"/>
                <w:szCs w:val="28"/>
                <w:lang w:val="ru-RU" w:eastAsia="ru-RU"/>
              </w:rPr>
            </w:pPr>
          </w:p>
        </w:tc>
        <w:tc>
          <w:tcPr>
            <w:tcW w:w="5014" w:type="dxa"/>
            <w:tcBorders>
              <w:top w:val="single" w:sz="4" w:space="0" w:color="auto"/>
              <w:left w:val="single" w:sz="4" w:space="0" w:color="auto"/>
              <w:bottom w:val="single" w:sz="4" w:space="0" w:color="auto"/>
              <w:right w:val="single" w:sz="4" w:space="0" w:color="auto"/>
            </w:tcBorders>
            <w:hideMark/>
          </w:tcPr>
          <w:p w:rsidR="00F2508A" w:rsidRPr="003024F5" w:rsidRDefault="00F2508A" w:rsidP="00687B3B">
            <w:pPr>
              <w:spacing w:after="0" w:line="240" w:lineRule="auto"/>
              <w:ind w:firstLine="319"/>
              <w:jc w:val="both"/>
              <w:textAlignment w:val="baseline"/>
              <w:rPr>
                <w:rFonts w:ascii="Times New Roman" w:eastAsia="Times New Roman" w:hAnsi="Times New Roman" w:cs="Times New Roman"/>
                <w:b/>
                <w:sz w:val="28"/>
                <w:szCs w:val="28"/>
                <w:lang w:val="ru-RU" w:eastAsia="ru-RU"/>
              </w:rPr>
            </w:pPr>
            <w:r w:rsidRPr="003024F5">
              <w:rPr>
                <w:rFonts w:ascii="Times New Roman" w:eastAsia="Times New Roman" w:hAnsi="Times New Roman" w:cs="Times New Roman"/>
                <w:b/>
                <w:sz w:val="28"/>
                <w:szCs w:val="28"/>
                <w:lang w:val="ru-RU" w:eastAsia="ru-RU"/>
              </w:rPr>
              <w:t>Статья 623. Действия судьи по делу, поступившему с процессуальным соглашением о признании вины, заключенным на стадии досудебного производства</w:t>
            </w:r>
          </w:p>
          <w:p w:rsidR="00F2508A" w:rsidRPr="003024F5" w:rsidRDefault="00F2508A" w:rsidP="00687B3B">
            <w:pPr>
              <w:spacing w:after="0" w:line="240" w:lineRule="auto"/>
              <w:ind w:firstLine="319"/>
              <w:jc w:val="both"/>
              <w:textAlignment w:val="baseline"/>
              <w:rPr>
                <w:rFonts w:ascii="Times New Roman" w:eastAsia="Times New Roman" w:hAnsi="Times New Roman" w:cs="Times New Roman"/>
                <w:sz w:val="28"/>
                <w:szCs w:val="28"/>
                <w:lang w:val="ru-RU" w:eastAsia="ru-RU"/>
              </w:rPr>
            </w:pPr>
            <w:r w:rsidRPr="003024F5">
              <w:rPr>
                <w:rFonts w:ascii="Times New Roman" w:eastAsia="Times New Roman" w:hAnsi="Times New Roman" w:cs="Times New Roman"/>
                <w:sz w:val="28"/>
                <w:szCs w:val="28"/>
                <w:lang w:val="ru-RU" w:eastAsia="ru-RU"/>
              </w:rPr>
              <w:t xml:space="preserve">3. При несогласии судьи с новым процессуальным соглашением о признании вины он выносит постановление об отказе в рассмотрении дела в согласительном производстве и направляет дело прокурору для осуществления по нему производства в общем порядке. </w:t>
            </w:r>
          </w:p>
          <w:p w:rsidR="00F2508A" w:rsidRPr="003024F5" w:rsidRDefault="00F2508A" w:rsidP="00687B3B">
            <w:pPr>
              <w:spacing w:after="0" w:line="240" w:lineRule="auto"/>
              <w:ind w:firstLine="319"/>
              <w:jc w:val="both"/>
              <w:textAlignment w:val="baseline"/>
              <w:rPr>
                <w:rFonts w:ascii="Times New Roman" w:eastAsia="Times New Roman" w:hAnsi="Times New Roman" w:cs="Times New Roman"/>
                <w:sz w:val="28"/>
                <w:szCs w:val="28"/>
                <w:lang w:val="ru-RU" w:eastAsia="ru-RU"/>
              </w:rPr>
            </w:pPr>
            <w:r w:rsidRPr="003024F5">
              <w:rPr>
                <w:rFonts w:ascii="Times New Roman" w:eastAsia="Times New Roman" w:hAnsi="Times New Roman" w:cs="Times New Roman"/>
                <w:b/>
                <w:sz w:val="28"/>
                <w:szCs w:val="28"/>
                <w:lang w:val="ru-RU" w:eastAsia="ru-RU"/>
              </w:rPr>
              <w:t>Вынесенное при этом постановление судьи может быть обжаловано, пересмотрено по ходатайству прокурора в апелляционном порядке.</w:t>
            </w:r>
            <w:r w:rsidRPr="003024F5">
              <w:rPr>
                <w:rFonts w:ascii="Times New Roman" w:eastAsia="Times New Roman" w:hAnsi="Times New Roman" w:cs="Times New Roman"/>
                <w:sz w:val="28"/>
                <w:szCs w:val="28"/>
                <w:lang w:val="ru-RU" w:eastAsia="ru-RU"/>
              </w:rPr>
              <w:t xml:space="preserve"> </w:t>
            </w:r>
          </w:p>
        </w:tc>
        <w:tc>
          <w:tcPr>
            <w:tcW w:w="3772" w:type="dxa"/>
            <w:tcBorders>
              <w:top w:val="single" w:sz="4" w:space="0" w:color="auto"/>
              <w:left w:val="single" w:sz="4" w:space="0" w:color="auto"/>
              <w:bottom w:val="single" w:sz="4" w:space="0" w:color="auto"/>
              <w:right w:val="single" w:sz="4" w:space="0" w:color="auto"/>
            </w:tcBorders>
            <w:hideMark/>
          </w:tcPr>
          <w:p w:rsidR="00F2508A" w:rsidRPr="003024F5" w:rsidRDefault="00F2508A" w:rsidP="00687B3B">
            <w:pPr>
              <w:spacing w:after="0" w:line="240" w:lineRule="auto"/>
              <w:ind w:firstLine="264"/>
              <w:jc w:val="both"/>
              <w:rPr>
                <w:rFonts w:ascii="Times New Roman" w:hAnsi="Times New Roman" w:cs="Times New Roman"/>
                <w:sz w:val="28"/>
                <w:szCs w:val="28"/>
                <w:lang w:val="ru-RU"/>
              </w:rPr>
            </w:pPr>
            <w:r w:rsidRPr="003024F5">
              <w:rPr>
                <w:rFonts w:ascii="Times New Roman" w:hAnsi="Times New Roman" w:cs="Times New Roman"/>
                <w:sz w:val="28"/>
                <w:szCs w:val="28"/>
                <w:lang w:val="ru-RU"/>
              </w:rPr>
              <w:t>Поправки предложены в целях укрепления принципа состязательности и равноправия сторон. Процессуальное соглашение - сделка, заключенная сторонами для оперативного достижения конечного результата, а потому стороны должны иметь возможность обжалования, принесения ходатайства на решение суда, принятое в соответствии с частью третьей настоящей статьи, влияющее на ход уголовного преследования и затрагивающее их законные права и интересы.</w:t>
            </w:r>
          </w:p>
        </w:tc>
      </w:tr>
    </w:tbl>
    <w:p w:rsidR="00194A3A" w:rsidRPr="003024F5" w:rsidRDefault="00194A3A" w:rsidP="00194A3A">
      <w:pPr>
        <w:spacing w:after="0" w:line="240" w:lineRule="auto"/>
        <w:ind w:left="1134"/>
        <w:jc w:val="both"/>
        <w:rPr>
          <w:rFonts w:ascii="Times New Roman" w:hAnsi="Times New Roman" w:cs="Times New Roman"/>
          <w:b/>
          <w:sz w:val="28"/>
          <w:szCs w:val="28"/>
        </w:rPr>
      </w:pPr>
      <w:r w:rsidRPr="003024F5">
        <w:rPr>
          <w:rFonts w:ascii="Times New Roman" w:hAnsi="Times New Roman" w:cs="Times New Roman"/>
          <w:b/>
          <w:sz w:val="28"/>
          <w:szCs w:val="28"/>
        </w:rPr>
        <w:t>Депутаты Парламента</w:t>
      </w:r>
    </w:p>
    <w:p w:rsidR="00194A3A" w:rsidRPr="003024F5" w:rsidRDefault="00194A3A" w:rsidP="00194A3A">
      <w:pPr>
        <w:spacing w:after="0" w:line="240" w:lineRule="auto"/>
        <w:ind w:left="1134"/>
        <w:jc w:val="both"/>
        <w:rPr>
          <w:rFonts w:ascii="Times New Roman" w:hAnsi="Times New Roman" w:cs="Times New Roman"/>
          <w:b/>
          <w:sz w:val="28"/>
          <w:szCs w:val="28"/>
        </w:rPr>
      </w:pPr>
      <w:r w:rsidRPr="003024F5">
        <w:rPr>
          <w:rFonts w:ascii="Times New Roman" w:hAnsi="Times New Roman" w:cs="Times New Roman"/>
          <w:b/>
          <w:sz w:val="28"/>
          <w:szCs w:val="28"/>
        </w:rPr>
        <w:t xml:space="preserve">Республики Казахстан </w:t>
      </w:r>
    </w:p>
    <w:p w:rsidR="00194A3A" w:rsidRPr="003024F5" w:rsidRDefault="00194A3A" w:rsidP="00194A3A">
      <w:pPr>
        <w:spacing w:after="0" w:line="240" w:lineRule="auto"/>
        <w:ind w:firstLine="10490"/>
        <w:jc w:val="both"/>
        <w:rPr>
          <w:rFonts w:ascii="Times New Roman" w:hAnsi="Times New Roman" w:cs="Times New Roman"/>
          <w:b/>
          <w:sz w:val="28"/>
          <w:szCs w:val="28"/>
        </w:rPr>
      </w:pPr>
      <w:r w:rsidRPr="003024F5">
        <w:rPr>
          <w:rFonts w:ascii="Times New Roman" w:hAnsi="Times New Roman" w:cs="Times New Roman"/>
          <w:b/>
          <w:sz w:val="28"/>
          <w:szCs w:val="28"/>
        </w:rPr>
        <w:t>В. Олейник</w:t>
      </w:r>
    </w:p>
    <w:p w:rsidR="00194A3A" w:rsidRPr="003024F5" w:rsidRDefault="00194A3A" w:rsidP="00194A3A">
      <w:pPr>
        <w:spacing w:after="0" w:line="240" w:lineRule="auto"/>
        <w:ind w:firstLine="10490"/>
        <w:jc w:val="both"/>
        <w:rPr>
          <w:rFonts w:ascii="Times New Roman" w:hAnsi="Times New Roman" w:cs="Times New Roman"/>
          <w:b/>
          <w:sz w:val="28"/>
          <w:szCs w:val="28"/>
        </w:rPr>
      </w:pPr>
    </w:p>
    <w:p w:rsidR="00194A3A" w:rsidRPr="003024F5" w:rsidRDefault="00194A3A" w:rsidP="00194A3A">
      <w:pPr>
        <w:spacing w:after="0" w:line="240" w:lineRule="auto"/>
        <w:ind w:firstLine="10490"/>
        <w:jc w:val="both"/>
        <w:rPr>
          <w:rFonts w:ascii="Times New Roman" w:hAnsi="Times New Roman" w:cs="Times New Roman"/>
          <w:b/>
          <w:sz w:val="28"/>
          <w:szCs w:val="28"/>
        </w:rPr>
      </w:pPr>
      <w:r w:rsidRPr="003024F5">
        <w:rPr>
          <w:rFonts w:ascii="Times New Roman" w:hAnsi="Times New Roman" w:cs="Times New Roman"/>
          <w:b/>
          <w:sz w:val="28"/>
          <w:szCs w:val="28"/>
        </w:rPr>
        <w:t>А. Лукин</w:t>
      </w:r>
    </w:p>
    <w:p w:rsidR="00194A3A" w:rsidRPr="003024F5" w:rsidRDefault="00194A3A" w:rsidP="00194A3A">
      <w:pPr>
        <w:spacing w:after="0" w:line="240" w:lineRule="auto"/>
        <w:ind w:firstLine="10490"/>
        <w:jc w:val="both"/>
        <w:rPr>
          <w:rFonts w:ascii="Times New Roman" w:hAnsi="Times New Roman" w:cs="Times New Roman"/>
          <w:b/>
          <w:sz w:val="28"/>
          <w:szCs w:val="28"/>
        </w:rPr>
      </w:pPr>
    </w:p>
    <w:p w:rsidR="00194A3A" w:rsidRPr="003024F5" w:rsidRDefault="00194A3A" w:rsidP="00194A3A">
      <w:pPr>
        <w:spacing w:after="0" w:line="240" w:lineRule="auto"/>
        <w:ind w:firstLine="10490"/>
        <w:jc w:val="both"/>
        <w:rPr>
          <w:rFonts w:ascii="Times New Roman" w:hAnsi="Times New Roman" w:cs="Times New Roman"/>
          <w:b/>
          <w:sz w:val="28"/>
          <w:szCs w:val="28"/>
        </w:rPr>
      </w:pPr>
      <w:r w:rsidRPr="003024F5">
        <w:rPr>
          <w:rFonts w:ascii="Times New Roman" w:hAnsi="Times New Roman" w:cs="Times New Roman"/>
          <w:b/>
          <w:sz w:val="28"/>
          <w:szCs w:val="28"/>
        </w:rPr>
        <w:t>С. Бычкова</w:t>
      </w:r>
    </w:p>
    <w:p w:rsidR="00194A3A" w:rsidRPr="003024F5" w:rsidRDefault="00194A3A" w:rsidP="00194A3A">
      <w:pPr>
        <w:spacing w:after="0" w:line="240" w:lineRule="auto"/>
        <w:ind w:firstLine="10490"/>
        <w:jc w:val="both"/>
        <w:rPr>
          <w:rFonts w:ascii="Times New Roman" w:hAnsi="Times New Roman" w:cs="Times New Roman"/>
          <w:b/>
          <w:sz w:val="28"/>
          <w:szCs w:val="28"/>
        </w:rPr>
      </w:pPr>
    </w:p>
    <w:p w:rsidR="00C12E64" w:rsidRPr="00194A3A" w:rsidRDefault="00194A3A" w:rsidP="00D40F84">
      <w:pPr>
        <w:spacing w:after="0" w:line="240" w:lineRule="auto"/>
        <w:ind w:firstLine="10490"/>
        <w:jc w:val="both"/>
        <w:rPr>
          <w:rFonts w:ascii="Times New Roman" w:hAnsi="Times New Roman" w:cs="Times New Roman"/>
          <w:sz w:val="24"/>
          <w:szCs w:val="24"/>
        </w:rPr>
      </w:pPr>
      <w:r w:rsidRPr="003024F5">
        <w:rPr>
          <w:rFonts w:ascii="Times New Roman" w:hAnsi="Times New Roman" w:cs="Times New Roman"/>
          <w:b/>
          <w:sz w:val="28"/>
          <w:szCs w:val="28"/>
        </w:rPr>
        <w:t>М. Магеррамов</w:t>
      </w:r>
    </w:p>
    <w:sectPr w:rsidR="00C12E64" w:rsidRPr="00194A3A" w:rsidSect="0097333A">
      <w:headerReference w:type="default" r:id="rId6"/>
      <w:pgSz w:w="15840" w:h="12240" w:orient="landscape"/>
      <w:pgMar w:top="567"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A17" w:rsidRDefault="00154A17">
      <w:pPr>
        <w:spacing w:after="0" w:line="240" w:lineRule="auto"/>
      </w:pPr>
      <w:r>
        <w:separator/>
      </w:r>
    </w:p>
  </w:endnote>
  <w:endnote w:type="continuationSeparator" w:id="0">
    <w:p w:rsidR="00154A17" w:rsidRDefault="00154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A17" w:rsidRDefault="00154A17">
      <w:pPr>
        <w:spacing w:after="0" w:line="240" w:lineRule="auto"/>
      </w:pPr>
      <w:r>
        <w:separator/>
      </w:r>
    </w:p>
  </w:footnote>
  <w:footnote w:type="continuationSeparator" w:id="0">
    <w:p w:rsidR="00154A17" w:rsidRDefault="00154A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67595"/>
      <w:docPartObj>
        <w:docPartGallery w:val="Page Numbers (Top of Page)"/>
        <w:docPartUnique/>
      </w:docPartObj>
    </w:sdtPr>
    <w:sdtEndPr/>
    <w:sdtContent>
      <w:p w:rsidR="001C1253" w:rsidRDefault="001C1253">
        <w:pPr>
          <w:pStyle w:val="a6"/>
          <w:jc w:val="center"/>
        </w:pPr>
        <w:r>
          <w:fldChar w:fldCharType="begin"/>
        </w:r>
        <w:r>
          <w:instrText>PAGE   \* MERGEFORMAT</w:instrText>
        </w:r>
        <w:r>
          <w:fldChar w:fldCharType="separate"/>
        </w:r>
        <w:r w:rsidR="00B02227">
          <w:rPr>
            <w:noProof/>
          </w:rPr>
          <w:t>8</w:t>
        </w:r>
        <w:r>
          <w:fldChar w:fldCharType="end"/>
        </w:r>
      </w:p>
    </w:sdtContent>
  </w:sdt>
  <w:p w:rsidR="001C1253" w:rsidRDefault="001C125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A72"/>
    <w:rsid w:val="000633AB"/>
    <w:rsid w:val="000842AE"/>
    <w:rsid w:val="00094DE3"/>
    <w:rsid w:val="000A0600"/>
    <w:rsid w:val="000B5B55"/>
    <w:rsid w:val="000D321F"/>
    <w:rsid w:val="000D6E96"/>
    <w:rsid w:val="001206CD"/>
    <w:rsid w:val="00144B83"/>
    <w:rsid w:val="00154A17"/>
    <w:rsid w:val="00194A3A"/>
    <w:rsid w:val="001B4C2B"/>
    <w:rsid w:val="001C1253"/>
    <w:rsid w:val="001C4F38"/>
    <w:rsid w:val="00232C71"/>
    <w:rsid w:val="002633D1"/>
    <w:rsid w:val="00290706"/>
    <w:rsid w:val="003024F5"/>
    <w:rsid w:val="00314C34"/>
    <w:rsid w:val="003F00B0"/>
    <w:rsid w:val="0040289D"/>
    <w:rsid w:val="004579E7"/>
    <w:rsid w:val="005414EA"/>
    <w:rsid w:val="00554841"/>
    <w:rsid w:val="005E0EEF"/>
    <w:rsid w:val="005E0FA4"/>
    <w:rsid w:val="005E44EC"/>
    <w:rsid w:val="0061081A"/>
    <w:rsid w:val="00632582"/>
    <w:rsid w:val="00636C5D"/>
    <w:rsid w:val="006C1743"/>
    <w:rsid w:val="006D4ACD"/>
    <w:rsid w:val="0078744F"/>
    <w:rsid w:val="007C7F01"/>
    <w:rsid w:val="00894315"/>
    <w:rsid w:val="008C471A"/>
    <w:rsid w:val="008F006A"/>
    <w:rsid w:val="00936612"/>
    <w:rsid w:val="0095268B"/>
    <w:rsid w:val="0097333A"/>
    <w:rsid w:val="00974CF8"/>
    <w:rsid w:val="009841AF"/>
    <w:rsid w:val="00AC3C6F"/>
    <w:rsid w:val="00AD7A72"/>
    <w:rsid w:val="00AF168F"/>
    <w:rsid w:val="00B02227"/>
    <w:rsid w:val="00B1756D"/>
    <w:rsid w:val="00BD7928"/>
    <w:rsid w:val="00BE1C6D"/>
    <w:rsid w:val="00BF0BF3"/>
    <w:rsid w:val="00C12E64"/>
    <w:rsid w:val="00C22204"/>
    <w:rsid w:val="00C41E70"/>
    <w:rsid w:val="00C44A9F"/>
    <w:rsid w:val="00C47AB8"/>
    <w:rsid w:val="00C51EA9"/>
    <w:rsid w:val="00C85193"/>
    <w:rsid w:val="00CE698E"/>
    <w:rsid w:val="00CF0CE9"/>
    <w:rsid w:val="00D40F84"/>
    <w:rsid w:val="00DC3C3A"/>
    <w:rsid w:val="00DC48C6"/>
    <w:rsid w:val="00E1130B"/>
    <w:rsid w:val="00E1242C"/>
    <w:rsid w:val="00E36996"/>
    <w:rsid w:val="00E943B6"/>
    <w:rsid w:val="00EB258B"/>
    <w:rsid w:val="00EC69F4"/>
    <w:rsid w:val="00EE0C87"/>
    <w:rsid w:val="00F2508A"/>
    <w:rsid w:val="00F70CFE"/>
    <w:rsid w:val="00F8337E"/>
    <w:rsid w:val="00FC6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C8EA55-40A4-4B07-9918-52EEA540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A7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7A7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5"/>
    <w:uiPriority w:val="99"/>
    <w:unhideWhenUsed/>
    <w:qFormat/>
    <w:rsid w:val="00AD7A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uiPriority w:val="99"/>
    <w:qFormat/>
    <w:rsid w:val="00AD7A72"/>
    <w:pPr>
      <w:suppressAutoHyphens/>
      <w:spacing w:after="0" w:line="240" w:lineRule="auto"/>
    </w:pPr>
    <w:rPr>
      <w:rFonts w:ascii="Liberation Serif" w:eastAsia="SimSun" w:hAnsi="Liberation Serif" w:cs="Arial"/>
      <w:kern w:val="1"/>
      <w:lang w:val="en-US" w:eastAsia="zh-CN" w:bidi="hi-IN"/>
    </w:rPr>
  </w:style>
  <w:style w:type="paragraph" w:styleId="a6">
    <w:name w:val="header"/>
    <w:basedOn w:val="a"/>
    <w:link w:val="a7"/>
    <w:uiPriority w:val="99"/>
    <w:unhideWhenUsed/>
    <w:rsid w:val="00AD7A7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D7A72"/>
  </w:style>
  <w:style w:type="paragraph" w:styleId="a8">
    <w:name w:val="List Paragraph"/>
    <w:basedOn w:val="a"/>
    <w:link w:val="a9"/>
    <w:uiPriority w:val="34"/>
    <w:qFormat/>
    <w:rsid w:val="00AD7A72"/>
    <w:pPr>
      <w:ind w:left="720"/>
      <w:contextualSpacing/>
    </w:pPr>
  </w:style>
  <w:style w:type="character" w:customStyle="1" w:styleId="a9">
    <w:name w:val="Абзац списка Знак"/>
    <w:link w:val="a8"/>
    <w:uiPriority w:val="34"/>
    <w:locked/>
    <w:rsid w:val="00AD7A72"/>
  </w:style>
  <w:style w:type="character" w:customStyle="1" w:styleId="a5">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4"/>
    <w:uiPriority w:val="99"/>
    <w:locked/>
    <w:rsid w:val="00AD7A72"/>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C51EA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51E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528465">
      <w:bodyDiv w:val="1"/>
      <w:marLeft w:val="0"/>
      <w:marRight w:val="0"/>
      <w:marTop w:val="0"/>
      <w:marBottom w:val="0"/>
      <w:divBdr>
        <w:top w:val="none" w:sz="0" w:space="0" w:color="auto"/>
        <w:left w:val="none" w:sz="0" w:space="0" w:color="auto"/>
        <w:bottom w:val="none" w:sz="0" w:space="0" w:color="auto"/>
        <w:right w:val="none" w:sz="0" w:space="0" w:color="auto"/>
      </w:divBdr>
    </w:div>
    <w:div w:id="211073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1881</Words>
  <Characters>10723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Калымжанов Медет Женисович</dc:creator>
  <cp:lastModifiedBy>Какабай Ерканат</cp:lastModifiedBy>
  <cp:revision>15</cp:revision>
  <cp:lastPrinted>2020-10-08T04:10:00Z</cp:lastPrinted>
  <dcterms:created xsi:type="dcterms:W3CDTF">2020-06-12T12:48:00Z</dcterms:created>
  <dcterms:modified xsi:type="dcterms:W3CDTF">2020-10-08T04:10:00Z</dcterms:modified>
</cp:coreProperties>
</file>