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709" w:hanging="0"/>
        <w:jc w:val="center"/>
        <w:rPr>
          <w:rFonts w:ascii="Times New Roman" w:hAnsi="Times New Roman" w:eastAsia="Times New Roman" w:cs="Times New Roman"/>
          <w:b/>
          <w:b/>
          <w:sz w:val="24"/>
          <w:szCs w:val="24"/>
          <w:lang w:eastAsia="ru-RU"/>
        </w:rPr>
      </w:pPr>
      <w:bookmarkStart w:id="0" w:name="_GoBack"/>
      <w:bookmarkEnd w:id="0"/>
      <w:r>
        <w:rPr>
          <w:rFonts w:eastAsia="Times New Roman" w:cs="Times New Roman" w:ascii="Times New Roman" w:hAnsi="Times New Roman"/>
          <w:b/>
          <w:sz w:val="24"/>
          <w:szCs w:val="24"/>
          <w:lang w:eastAsia="ru-RU"/>
        </w:rPr>
        <w:t xml:space="preserve">СРАВНИТЕЛЬНАЯ ТАБЛИЦА </w:t>
      </w:r>
    </w:p>
    <w:p>
      <w:pPr>
        <w:pStyle w:val="Normal"/>
        <w:spacing w:lineRule="auto" w:line="240" w:before="0" w:after="0"/>
        <w:ind w:left="709"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sz w:val="24"/>
          <w:szCs w:val="24"/>
          <w:lang w:eastAsia="ru-RU"/>
        </w:rPr>
        <w:t xml:space="preserve">к проекту Закона Республики Казахстан </w:t>
      </w:r>
      <w:r>
        <w:rPr>
          <w:rFonts w:eastAsia="Times New Roman" w:cs="Times New Roman" w:ascii="Times New Roman" w:hAnsi="Times New Roman"/>
          <w:b/>
          <w:bCs/>
          <w:sz w:val="24"/>
          <w:szCs w:val="24"/>
          <w:lang w:eastAsia="ru-RU"/>
        </w:rPr>
        <w:t>«О внесении изменений и дополнений в некоторые</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законодательные акты Республики Казахстан по вопросам модернизации процессуальных основ </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правоохранительной деятельности»</w:t>
      </w:r>
    </w:p>
    <w:p>
      <w:pPr>
        <w:pStyle w:val="Normal"/>
        <w:spacing w:lineRule="auto" w:line="240" w:before="0" w:after="0"/>
        <w:rPr>
          <w:sz w:val="24"/>
          <w:szCs w:val="24"/>
        </w:rPr>
      </w:pPr>
      <w:r>
        <w:rPr>
          <w:sz w:val="24"/>
          <w:szCs w:val="24"/>
        </w:rPr>
      </w:r>
    </w:p>
    <w:tbl>
      <w:tblPr>
        <w:tblW w:w="15348" w:type="dxa"/>
        <w:jc w:val="left"/>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606"/>
        <w:gridCol w:w="1275"/>
        <w:gridCol w:w="5811"/>
        <w:gridCol w:w="5811"/>
        <w:gridCol w:w="1845"/>
      </w:tblGrid>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Структурный элемент</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Действующая редакция</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Предлагаемая редакция</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Примечание </w:t>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w:t>
            </w:r>
          </w:p>
        </w:tc>
      </w:tr>
      <w:tr>
        <w:trPr/>
        <w:tc>
          <w:tcPr>
            <w:tcW w:w="1534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Уголовно-процессуальный кодекс Республики Казахстан от 4 июля 2014 года</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Оглавление</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ОГЛАВЛЕНИЕ</w:t>
            </w:r>
          </w:p>
          <w:p>
            <w:pPr>
              <w:pStyle w:val="Normal"/>
              <w:spacing w:lineRule="auto" w:line="240" w:before="0" w:after="0"/>
              <w:jc w:val="both"/>
              <w:rPr/>
            </w:pPr>
            <w:r>
              <w:fldChar w:fldCharType="begin"/>
            </w:r>
            <w:r>
              <w:instrText> HYPERLINK "http://adilet.zan.kz/rus/docs/K1400000231" \l "z275"</w:instrText>
            </w:r>
            <w:r>
              <w:fldChar w:fldCharType="separate"/>
            </w:r>
            <w:r>
              <w:rPr>
                <w:rStyle w:val="Style14"/>
                <w:rFonts w:eastAsia="Calibri" w:cs="Times New Roman" w:ascii="Times New Roman" w:hAnsi="Times New Roman"/>
                <w:bCs/>
                <w:color w:val="00000A"/>
                <w:sz w:val="24"/>
                <w:szCs w:val="24"/>
                <w:u w:val="none"/>
              </w:rPr>
              <w:t>Глава 5.</w:t>
            </w:r>
            <w:r>
              <w:fldChar w:fldCharType="end"/>
            </w:r>
            <w:r>
              <w:rPr>
                <w:rFonts w:eastAsia="Calibri" w:cs="Times New Roman" w:ascii="Times New Roman" w:hAnsi="Times New Roman"/>
                <w:bCs/>
                <w:sz w:val="24"/>
                <w:szCs w:val="24"/>
              </w:rPr>
              <w:t xml:space="preserve"> Ведение производства по уголовному делу</w:t>
            </w:r>
          </w:p>
          <w:p>
            <w:pPr>
              <w:pStyle w:val="Normal"/>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Статья 42-1. Отсутствует </w:t>
            </w:r>
          </w:p>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ОСОБЕННАЯ ЧАСТЬ</w:t>
            </w:r>
          </w:p>
          <w:p>
            <w:pPr>
              <w:pStyle w:val="Normal"/>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t>Глава 55. Особенности производства по делам об уголовных проступках</w:t>
            </w:r>
          </w:p>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525. Порядок производства по делам об уголовных проступках</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Раздел 13-1. </w:t>
            </w:r>
            <w:r>
              <w:rPr>
                <w:rFonts w:eastAsia="Times New Roman" w:cs="Times New Roman" w:ascii="Times New Roman" w:hAnsi="Times New Roman"/>
                <w:b/>
                <w:bCs/>
                <w:sz w:val="24"/>
                <w:szCs w:val="24"/>
                <w:lang w:eastAsia="ru-RU"/>
              </w:rPr>
              <w:t>Отсутствует</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Глава 64-1. </w:t>
            </w:r>
            <w:r>
              <w:rPr>
                <w:rFonts w:eastAsia="Times New Roman" w:cs="Times New Roman" w:ascii="Times New Roman" w:hAnsi="Times New Roman"/>
                <w:b/>
                <w:bCs/>
                <w:sz w:val="24"/>
                <w:szCs w:val="24"/>
                <w:lang w:eastAsia="ru-RU"/>
              </w:rPr>
              <w:t>Отсутствует</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Статья 629-1. </w:t>
            </w:r>
            <w:r>
              <w:rPr>
                <w:rFonts w:eastAsia="Times New Roman" w:cs="Times New Roman" w:ascii="Times New Roman" w:hAnsi="Times New Roman"/>
                <w:b/>
                <w:bCs/>
                <w:sz w:val="24"/>
                <w:szCs w:val="24"/>
                <w:lang w:eastAsia="ru-RU"/>
              </w:rPr>
              <w:t>Отсутствует</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Статья 629-2. </w:t>
            </w:r>
            <w:r>
              <w:rPr>
                <w:rFonts w:eastAsia="Times New Roman" w:cs="Times New Roman" w:ascii="Times New Roman" w:hAnsi="Times New Roman"/>
                <w:b/>
                <w:bCs/>
                <w:sz w:val="24"/>
                <w:szCs w:val="24"/>
                <w:lang w:eastAsia="ru-RU"/>
              </w:rPr>
              <w:t>Отсутствует</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Статья 629-3. </w:t>
            </w:r>
            <w:r>
              <w:rPr>
                <w:rFonts w:eastAsia="Times New Roman" w:cs="Times New Roman" w:ascii="Times New Roman" w:hAnsi="Times New Roman"/>
                <w:b/>
                <w:bCs/>
                <w:sz w:val="24"/>
                <w:szCs w:val="24"/>
                <w:lang w:eastAsia="ru-RU"/>
              </w:rPr>
              <w:t>Отсутствует</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Статья 629-4. </w:t>
            </w:r>
            <w:r>
              <w:rPr>
                <w:rFonts w:eastAsia="Times New Roman" w:cs="Times New Roman" w:ascii="Times New Roman" w:hAnsi="Times New Roman"/>
                <w:b/>
                <w:bCs/>
                <w:sz w:val="24"/>
                <w:szCs w:val="24"/>
                <w:lang w:eastAsia="ru-RU"/>
              </w:rPr>
              <w:t>Отсутствует</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Статья 629-5. </w:t>
            </w:r>
            <w:r>
              <w:rPr>
                <w:rFonts w:eastAsia="Times New Roman" w:cs="Times New Roman" w:ascii="Times New Roman" w:hAnsi="Times New Roman"/>
                <w:b/>
                <w:bCs/>
                <w:sz w:val="24"/>
                <w:szCs w:val="24"/>
                <w:lang w:eastAsia="ru-RU"/>
              </w:rPr>
              <w:t>Отсутствует</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Статья 629-6. </w:t>
            </w:r>
            <w:r>
              <w:rPr>
                <w:rFonts w:eastAsia="Times New Roman" w:cs="Times New Roman" w:ascii="Times New Roman" w:hAnsi="Times New Roman"/>
                <w:b/>
                <w:bCs/>
                <w:sz w:val="24"/>
                <w:szCs w:val="24"/>
                <w:lang w:eastAsia="ru-RU"/>
              </w:rPr>
              <w:t>Отсутствует</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Статья 629-7. </w:t>
            </w:r>
            <w:r>
              <w:rPr>
                <w:rFonts w:eastAsia="Times New Roman" w:cs="Times New Roman" w:ascii="Times New Roman" w:hAnsi="Times New Roman"/>
                <w:b/>
                <w:bCs/>
                <w:sz w:val="24"/>
                <w:szCs w:val="24"/>
                <w:lang w:eastAsia="ru-RU"/>
              </w:rPr>
              <w:t>Отсутствует</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Статья 629-8. </w:t>
            </w:r>
            <w:r>
              <w:rPr>
                <w:rFonts w:eastAsia="Times New Roman" w:cs="Times New Roman" w:ascii="Times New Roman" w:hAnsi="Times New Roman"/>
                <w:b/>
                <w:bCs/>
                <w:sz w:val="24"/>
                <w:szCs w:val="24"/>
                <w:lang w:eastAsia="ru-RU"/>
              </w:rPr>
              <w:t>Отсутствует</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t>ОГЛАВЛЕНИЕ</w:t>
            </w:r>
          </w:p>
          <w:p>
            <w:pPr>
              <w:pStyle w:val="Normal"/>
              <w:spacing w:lineRule="auto" w:line="240" w:before="0" w:after="0"/>
              <w:jc w:val="both"/>
              <w:rPr/>
            </w:pPr>
            <w:r>
              <w:rPr>
                <w:rFonts w:eastAsia="Calibri" w:cs="Times New Roman" w:ascii="Times New Roman" w:hAnsi="Times New Roman"/>
                <w:bCs/>
                <w:sz w:val="24"/>
                <w:szCs w:val="24"/>
              </w:rPr>
              <w:t> </w:t>
            </w:r>
            <w:r>
              <w:fldChar w:fldCharType="begin"/>
            </w:r>
            <w:r>
              <w:instrText> HYPERLINK "http://adilet.zan.kz/rus/docs/K1400000231" \l "z275"</w:instrText>
            </w:r>
            <w:r>
              <w:fldChar w:fldCharType="separate"/>
            </w:r>
            <w:r>
              <w:rPr>
                <w:rStyle w:val="Style14"/>
                <w:rFonts w:eastAsia="Calibri" w:cs="Times New Roman" w:ascii="Times New Roman" w:hAnsi="Times New Roman"/>
                <w:bCs/>
                <w:color w:val="00000A"/>
                <w:sz w:val="24"/>
                <w:szCs w:val="24"/>
                <w:u w:val="none"/>
              </w:rPr>
              <w:t>Глава 5.</w:t>
            </w:r>
            <w:r>
              <w:fldChar w:fldCharType="end"/>
            </w:r>
            <w:bookmarkStart w:id="1" w:name="sub1004101050"/>
            <w:bookmarkEnd w:id="1"/>
            <w:r>
              <w:rPr>
                <w:rFonts w:eastAsia="Calibri" w:cs="Times New Roman" w:ascii="Times New Roman" w:hAnsi="Times New Roman"/>
                <w:bCs/>
                <w:sz w:val="24"/>
                <w:szCs w:val="24"/>
              </w:rPr>
              <w:t xml:space="preserve"> Ведение производства по уголовному делу</w:t>
            </w:r>
          </w:p>
          <w:p>
            <w:pPr>
              <w:pStyle w:val="Normal"/>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t>Статья 42-1. Формат уголовного судопроизводства</w:t>
            </w:r>
          </w:p>
          <w:p>
            <w:pPr>
              <w:pStyle w:val="Normal"/>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t>ОСОБЕННАЯ ЧАСТЬ</w:t>
            </w:r>
          </w:p>
          <w:p>
            <w:pPr>
              <w:pStyle w:val="Normal"/>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t>Глава 55. Особенности производства по делам об уголовных проступках</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Статья 525. Исключить</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Раздел 13-1. Приказное производство</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Глава 64-1. Порядок приказного производства</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629-1. Основания применения приказного производства</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Статья 629-2. Содержание постановления о применении приказного производства </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629-3. Порядок направления постановления о применении приказного производства в суд</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Статья 629-4. </w:t>
            </w:r>
            <w:r>
              <w:rPr>
                <w:rFonts w:eastAsia="Times New Roman" w:cs="Times New Roman" w:ascii="Times New Roman" w:hAnsi="Times New Roman"/>
                <w:b/>
                <w:bCs/>
                <w:sz w:val="24"/>
                <w:szCs w:val="24"/>
                <w:lang w:eastAsia="ru-RU"/>
              </w:rPr>
              <w:t xml:space="preserve">Порядок и срок судебного разбирательства в приказном производстве  </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629-5. Структура и содержание обвинительного приговора в порядке приказного производства</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629-6. Направление копии обвинительного приговора в порядке приказного производства</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629-7. Обжалование постановления о прекращении уголовного дела и обвинительного приговора в порядке приказного производства</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629-8. Вступление в законную силу постановления о прекращении дела и обвинительного приговора в порядке приказного производства</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Пункты 12) и 39) статьи 7</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lang w:eastAsia="ru-RU"/>
              </w:rPr>
            </w:pPr>
            <w:bookmarkStart w:id="2" w:name="z22"/>
            <w:bookmarkEnd w:id="2"/>
            <w:r>
              <w:rPr>
                <w:rFonts w:eastAsia="Times New Roman" w:cs="Times New Roman" w:ascii="Times New Roman" w:hAnsi="Times New Roman"/>
                <w:b/>
                <w:bCs/>
                <w:sz w:val="24"/>
                <w:szCs w:val="24"/>
                <w:lang w:eastAsia="ru-RU"/>
              </w:rPr>
              <w:t>Статья 7. Разъяснение некоторых понятий, содержащихся в настоящем Кодексе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12) негласное следственное действие – действие, проводимое в ходе досудебного производства без информирования </w:t>
            </w:r>
            <w:r>
              <w:rPr>
                <w:rFonts w:eastAsia="Times New Roman" w:cs="Times New Roman" w:ascii="Times New Roman" w:hAnsi="Times New Roman"/>
                <w:bCs/>
                <w:strike/>
                <w:sz w:val="24"/>
                <w:szCs w:val="24"/>
                <w:lang w:eastAsia="ru-RU"/>
              </w:rPr>
              <w:t>вовлеченных в уголовный процесс</w:t>
            </w:r>
            <w:r>
              <w:rPr>
                <w:rFonts w:eastAsia="Times New Roman" w:cs="Times New Roman" w:ascii="Times New Roman" w:hAnsi="Times New Roman"/>
                <w:bCs/>
                <w:sz w:val="24"/>
                <w:szCs w:val="24"/>
                <w:lang w:eastAsia="ru-RU"/>
              </w:rPr>
              <w:t xml:space="preserve"> лиц, интересов которых оно касается в порядке и случаях, предусмотренных настоящим Кодексом;</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39) санкция – разрешение суда на совершение в ходе досудебного производства органом уголовного преследования процессуального действия </w:t>
            </w:r>
            <w:r>
              <w:rPr>
                <w:rFonts w:eastAsia="Times New Roman" w:cs="Times New Roman" w:ascii="Times New Roman" w:hAnsi="Times New Roman"/>
                <w:bCs/>
                <w:strike/>
                <w:sz w:val="24"/>
                <w:szCs w:val="24"/>
                <w:lang w:eastAsia="ru-RU"/>
              </w:rPr>
              <w:t>либо акт утверждения прокурором процессуального действия или процессуального решения, совершенных или принятых органом уголовного преследования</w:t>
            </w:r>
            <w:r>
              <w:rPr>
                <w:rFonts w:eastAsia="Times New Roman" w:cs="Times New Roman" w:ascii="Times New Roman" w:hAnsi="Times New Roman"/>
                <w:bCs/>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bCs/>
                <w:sz w:val="24"/>
                <w:szCs w:val="24"/>
              </w:rPr>
              <w:t>Статья 7. Разъяснение некоторых понятий, содержащихся в настоящем Кодексе</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w:t>
            </w:r>
          </w:p>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 xml:space="preserve">12) негласное следственное действие - действие, проводимое в ходе досудебного производства без </w:t>
            </w:r>
            <w:r>
              <w:rPr>
                <w:rFonts w:eastAsia="Calibri" w:cs="Times New Roman" w:ascii="Times New Roman" w:hAnsi="Times New Roman"/>
                <w:b/>
                <w:sz w:val="24"/>
                <w:szCs w:val="24"/>
              </w:rPr>
              <w:t xml:space="preserve">предварительного </w:t>
            </w:r>
            <w:r>
              <w:rPr>
                <w:rFonts w:eastAsia="Calibri" w:cs="Times New Roman" w:ascii="Times New Roman" w:hAnsi="Times New Roman"/>
                <w:sz w:val="24"/>
                <w:szCs w:val="24"/>
              </w:rPr>
              <w:t>информирования лиц, интересов которых оно касается, в порядке и случаях, предусмотренных настоящим Кодексом</w:t>
            </w:r>
            <w:r>
              <w:rPr>
                <w:rFonts w:eastAsia="Calibri" w:cs="Times New Roman" w:ascii="Times New Roman" w:hAnsi="Times New Roman"/>
                <w:b/>
                <w:sz w:val="24"/>
                <w:szCs w:val="24"/>
              </w:rPr>
              <w:t>;</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39) санкция - разрешение суда на совершение в ходе досудебного производства органом уголовного преследования процессуального действия;</w:t>
            </w:r>
          </w:p>
          <w:p>
            <w:pPr>
              <w:pStyle w:val="Normal"/>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вторая статьи 14</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b/>
                <w:b/>
                <w:bCs/>
                <w:sz w:val="24"/>
                <w:szCs w:val="24"/>
                <w:lang w:eastAsia="ru-RU"/>
              </w:rPr>
            </w:pPr>
            <w:bookmarkStart w:id="3" w:name="z107"/>
            <w:bookmarkEnd w:id="3"/>
            <w:r>
              <w:rPr>
                <w:rFonts w:eastAsia="Times New Roman" w:cs="Times New Roman" w:ascii="Times New Roman" w:hAnsi="Times New Roman"/>
                <w:b/>
                <w:bCs/>
                <w:sz w:val="24"/>
                <w:szCs w:val="24"/>
                <w:lang w:eastAsia="ru-RU"/>
              </w:rPr>
              <w:t>Статья 14. Неприкосновенность личности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Содержание под стражей и домашний арест допускаются только в предусмотренных настоящим Кодексом случаях и лишь с санкции суда с предоставлением заключенному под стражу либо домашний арест права судебного обжалования. </w:t>
            </w:r>
            <w:r>
              <w:rPr>
                <w:rFonts w:eastAsia="Times New Roman" w:cs="Times New Roman" w:ascii="Times New Roman" w:hAnsi="Times New Roman"/>
                <w:bCs/>
                <w:strike/>
                <w:sz w:val="24"/>
                <w:szCs w:val="24"/>
                <w:lang w:eastAsia="ru-RU"/>
              </w:rPr>
              <w:t>Без санкции суда лицо может быть подвергнуто задержанию на срок не более семидесяти двух часов.</w:t>
            </w:r>
            <w:r>
              <w:rPr>
                <w:rFonts w:eastAsia="Times New Roman" w:cs="Times New Roman" w:ascii="Times New Roman" w:hAnsi="Times New Roman"/>
                <w:bCs/>
                <w:sz w:val="24"/>
                <w:szCs w:val="24"/>
                <w:lang w:eastAsia="ru-RU"/>
              </w:rPr>
              <w:t xml:space="preserve"> Принудительное помещение не содержащегося под стражей лица в медицинскую организацию для производства судебно-психиатрической и (или) судебно-медицинской экспертиз допускается только по решению суда.</w:t>
            </w:r>
          </w:p>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Статья 14. Неприкосновенность личности</w:t>
            </w:r>
          </w:p>
          <w:p>
            <w:pPr>
              <w:pStyle w:val="Normal"/>
              <w:spacing w:lineRule="auto" w:line="240" w:before="0" w:after="0"/>
              <w:jc w:val="both"/>
              <w:rPr>
                <w:rFonts w:ascii="Times New Roman" w:hAnsi="Times New Roman" w:eastAsia="Times New Roman" w:cs="Times New Roman"/>
                <w:color w:val="000000"/>
                <w:sz w:val="24"/>
                <w:szCs w:val="24"/>
                <w:lang w:eastAsia="ru-RU"/>
              </w:rPr>
            </w:pPr>
            <w:bookmarkStart w:id="4" w:name="SUB140200"/>
            <w:bookmarkStart w:id="5" w:name="SUB140100"/>
            <w:bookmarkEnd w:id="4"/>
            <w:bookmarkEnd w:id="5"/>
            <w:r>
              <w:rPr>
                <w:rFonts w:eastAsia="Times New Roman" w:cs="Times New Roman" w:ascii="Times New Roman" w:hAnsi="Times New Roman"/>
                <w:color w:val="000000"/>
                <w:sz w:val="24"/>
                <w:szCs w:val="24"/>
                <w:lang w:eastAsia="ru-RU"/>
              </w:rPr>
              <w:t>…</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2. Содержание под стражей и домашний арест допускаются только в предусмотренных настоящим Кодексом случаях и лишь с санкции суда с предоставлением заключенному под стражу либо домашний арест права судебного обжалования. </w:t>
            </w:r>
          </w:p>
          <w:p>
            <w:pPr>
              <w:pStyle w:val="Normal"/>
              <w:spacing w:lineRule="auto" w:line="240"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Без    санкции    суда   лицо  может   быть   подвергнуто задержанию  на    срок  не  более   сорока  восьми  часов,  а  несовершеннолетний – насрок  не  более двадцати    четырех  часов, за исключением случаев,  когда  настоящим Кодексом  прямо предусмотрена  допустимость   задержания   лица   без  санкции  суда  на срок не более семидесяти двух часов</w:t>
            </w:r>
            <w:r>
              <w:rPr>
                <w:rFonts w:eastAsia="Times New Roman" w:cs="Times New Roman" w:ascii="Times New Roman" w:hAnsi="Times New Roman"/>
                <w:color w:val="000000"/>
                <w:sz w:val="24"/>
                <w:szCs w:val="24"/>
                <w:lang w:eastAsia="ru-RU"/>
              </w:rPr>
              <w:t xml:space="preserve">. </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color w:val="000000"/>
                <w:sz w:val="24"/>
                <w:szCs w:val="24"/>
                <w:lang w:eastAsia="ru-RU"/>
              </w:rPr>
              <w:t>Принудительное помещение не содержащегося под стражей лица в медицинскую организацию для производства судебно-психиатрической и (или) судебно-медицинской экспертиз допускается только по решению суда.</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вторая статьи 38</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6" w:name="z240"/>
            <w:bookmarkEnd w:id="6"/>
            <w:r>
              <w:rPr>
                <w:rFonts w:eastAsia="Times New Roman" w:cs="Times New Roman" w:ascii="Times New Roman" w:hAnsi="Times New Roman"/>
                <w:b/>
                <w:bCs/>
                <w:sz w:val="24"/>
                <w:szCs w:val="24"/>
                <w:lang w:eastAsia="ru-RU"/>
              </w:rPr>
              <w:t>Статья 38. Лица, имеющие право на возмещение вреда, причиненного в результате незаконных действий органа, ведущего уголовный процесс</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 Право на возмещение вреда, причиненного в результате незаконных действий органа, ведущего уголовный процесс, имеют:</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 отсутствует.</w:t>
            </w:r>
          </w:p>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bCs/>
                <w:sz w:val="24"/>
                <w:szCs w:val="24"/>
              </w:rPr>
              <w:t>Статья 38. Лица, имеющие право на возмещение вреда, причиненного в результате незаконных действий органа, ведущего уголовный процесс</w:t>
            </w:r>
          </w:p>
          <w:p>
            <w:pPr>
              <w:pStyle w:val="Normal"/>
              <w:spacing w:lineRule="auto" w:line="240" w:before="0" w:after="0"/>
              <w:jc w:val="both"/>
              <w:rPr>
                <w:rFonts w:ascii="Times New Roman" w:hAnsi="Times New Roman" w:eastAsia="Calibri" w:cs="Times New Roman"/>
                <w:sz w:val="24"/>
                <w:szCs w:val="24"/>
              </w:rPr>
            </w:pPr>
            <w:bookmarkStart w:id="7" w:name="SUB380200"/>
            <w:bookmarkStart w:id="8" w:name="SUB380100"/>
            <w:bookmarkStart w:id="9" w:name="SUB380200"/>
            <w:bookmarkStart w:id="10" w:name="SUB380100"/>
            <w:bookmarkEnd w:id="9"/>
            <w:bookmarkEnd w:id="10"/>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Право на возмещение вреда, причиненного в результате </w:t>
            </w:r>
            <w:r>
              <w:rPr>
                <w:rFonts w:eastAsia="Calibri" w:cs="Times New Roman" w:ascii="Times New Roman" w:hAnsi="Times New Roman"/>
                <w:b/>
                <w:sz w:val="24"/>
                <w:szCs w:val="24"/>
              </w:rPr>
              <w:t xml:space="preserve">соответствующих </w:t>
            </w:r>
            <w:r>
              <w:rPr>
                <w:rFonts w:eastAsia="Calibri" w:cs="Times New Roman" w:ascii="Times New Roman" w:hAnsi="Times New Roman"/>
                <w:sz w:val="24"/>
                <w:szCs w:val="24"/>
              </w:rPr>
              <w:t>незаконных действий органа, ведущего уголовный процесс, имеют:</w:t>
            </w:r>
          </w:p>
          <w:p>
            <w:pPr>
              <w:pStyle w:val="Normal"/>
              <w:spacing w:lineRule="auto" w:line="240" w:before="0" w:after="0"/>
              <w:jc w:val="both"/>
              <w:rPr>
                <w:rFonts w:ascii="Times New Roman" w:hAnsi="Times New Roman" w:eastAsia="Times New Roman" w:cs="Times New Roman"/>
                <w:bCs/>
                <w:sz w:val="24"/>
                <w:szCs w:val="24"/>
                <w:lang w:eastAsia="ru-RU"/>
              </w:rPr>
            </w:pPr>
            <w:bookmarkStart w:id="11" w:name="SUB380205"/>
            <w:bookmarkStart w:id="12" w:name="SUB380202"/>
            <w:bookmarkStart w:id="13" w:name="SUB380201"/>
            <w:bookmarkEnd w:id="11"/>
            <w:bookmarkEnd w:id="12"/>
            <w:bookmarkEnd w:id="13"/>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Calibri" w:cs="Times New Roman" w:ascii="Times New Roman" w:hAnsi="Times New Roman"/>
                <w:b/>
                <w:sz w:val="24"/>
                <w:szCs w:val="24"/>
              </w:rPr>
              <w:t>6) лицо, в отношении которого проведены негласные следственные действия, впоследствии признанные незаконными в судебном порядке.</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Новая статья</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Статья 42-1. Отсутствует.</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Статья 42-1. Формат уголовного судопроизводства</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 Уголовное судопроизводство в Республике Казахстан ведется в бумажном и (или) электронном формате.</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2. Лицо, ведущее уголовный процесс, по своему усмотрению может вести уголовное судопроизводство в электронном формате, о чем выносится мотивированное постановление. </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выносится мотивированное постановление.</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вторая статьи 52</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bookmarkStart w:id="14" w:name="z362"/>
            <w:bookmarkEnd w:id="14"/>
            <w:r>
              <w:rPr>
                <w:rFonts w:eastAsia="Times New Roman" w:cs="Times New Roman" w:ascii="Times New Roman" w:hAnsi="Times New Roman"/>
                <w:b/>
                <w:bCs/>
                <w:color w:val="000000"/>
                <w:sz w:val="24"/>
                <w:szCs w:val="24"/>
                <w:lang w:eastAsia="ru-RU"/>
              </w:rPr>
              <w:t>Статья 52. Состав суда</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bCs/>
                <w:color w:val="000000"/>
                <w:sz w:val="24"/>
                <w:szCs w:val="24"/>
                <w:lang w:eastAsia="ru-RU"/>
              </w:rPr>
              <w:t>2. Рассмотрение уголовных дел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об уголовных проступках и преступлениях небольшой тяжести, по вопросам исполнения приговора, постановления следственного судьи – судьей единолично.</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Статья 52. Состав суда</w:t>
            </w:r>
          </w:p>
          <w:p>
            <w:pPr>
              <w:pStyle w:val="Normal"/>
              <w:spacing w:lineRule="auto" w:line="240" w:before="0" w:after="0"/>
              <w:jc w:val="both"/>
              <w:rPr>
                <w:rFonts w:ascii="Times New Roman" w:hAnsi="Times New Roman" w:eastAsia="Times New Roman" w:cs="Times New Roman"/>
                <w:bCs/>
                <w:color w:val="000000"/>
                <w:sz w:val="24"/>
                <w:szCs w:val="24"/>
                <w:lang w:eastAsia="ru-RU"/>
              </w:rPr>
            </w:pPr>
            <w:bookmarkStart w:id="15" w:name="SUB520200"/>
            <w:bookmarkStart w:id="16" w:name="SUB520100"/>
            <w:bookmarkEnd w:id="15"/>
            <w:bookmarkEnd w:id="16"/>
            <w:r>
              <w:rPr>
                <w:rFonts w:eastAsia="Times New Roman" w:cs="Times New Roman" w:ascii="Times New Roman" w:hAnsi="Times New Roman"/>
                <w:bCs/>
                <w:color w:val="000000"/>
                <w:sz w:val="24"/>
                <w:szCs w:val="24"/>
                <w:lang w:eastAsia="ru-RU"/>
              </w:rPr>
              <w:t xml:space="preserve">2. Рассмотрение уголовных дел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w:t>
            </w:r>
            <w:r>
              <w:rPr>
                <w:rFonts w:eastAsia="Times New Roman" w:cs="Times New Roman" w:ascii="Times New Roman" w:hAnsi="Times New Roman"/>
                <w:b/>
                <w:bCs/>
                <w:color w:val="000000"/>
                <w:sz w:val="24"/>
                <w:szCs w:val="24"/>
                <w:lang w:eastAsia="ru-RU"/>
              </w:rPr>
              <w:t>или в порядке приказного производства</w:t>
            </w:r>
            <w:r>
              <w:rPr>
                <w:rFonts w:eastAsia="Times New Roman" w:cs="Times New Roman" w:ascii="Times New Roman" w:hAnsi="Times New Roman"/>
                <w:bCs/>
                <w:color w:val="000000"/>
                <w:sz w:val="24"/>
                <w:szCs w:val="24"/>
                <w:lang w:eastAsia="ru-RU"/>
              </w:rPr>
              <w:t>, об уголовных проступках и преступлениях небольшой тяжести, по вопросам исполнения приговора, постановления следственного судьи - судьей единолично.</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вторая статьи 53</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bookmarkStart w:id="17" w:name="z370"/>
            <w:bookmarkEnd w:id="17"/>
            <w:r>
              <w:rPr>
                <w:rFonts w:eastAsia="Times New Roman" w:cs="Times New Roman" w:ascii="Times New Roman" w:hAnsi="Times New Roman"/>
                <w:b/>
                <w:bCs/>
                <w:color w:val="000000"/>
                <w:sz w:val="24"/>
                <w:szCs w:val="24"/>
                <w:lang w:eastAsia="ru-RU"/>
              </w:rPr>
              <w:t>Статья 53. Полномочия суда</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2. Только суд правомочен:</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 </w:t>
            </w:r>
            <w:r>
              <w:rPr>
                <w:rFonts w:eastAsia="Times New Roman" w:cs="Times New Roman" w:ascii="Times New Roman" w:hAnsi="Times New Roman"/>
                <w:bCs/>
                <w:color w:val="000000"/>
                <w:sz w:val="24"/>
                <w:szCs w:val="24"/>
                <w:lang w:eastAsia="ru-RU"/>
              </w:rPr>
              <w:t>5)санкционировать избранную следователем, дознавателем, органом дознания, прокурором в отношении подозреваемого, обвиняемого меру пресечения в виде содержания под стражей, домашнего ареста, экстрадиционного ареста и продлевать их сроки;</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5-1) отсутствует;</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9) отсутствует.</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Статья 53. Полномочия суда</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2. Только суд правомочен:</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5) санкционировать избранную следователем, дознавателем, органом дознания, прокурором в отношении подозреваемого, обвиняемого меру пресечения в виде содержания под стражей, домашнего ареста, экстрадиционного ареста,</w:t>
            </w:r>
            <w:r>
              <w:rPr>
                <w:rFonts w:eastAsia="Times New Roman" w:cs="Times New Roman" w:ascii="Times New Roman" w:hAnsi="Times New Roman"/>
                <w:b/>
                <w:bCs/>
                <w:color w:val="000000"/>
                <w:sz w:val="24"/>
                <w:szCs w:val="24"/>
                <w:lang w:eastAsia="ru-RU"/>
              </w:rPr>
              <w:t xml:space="preserve"> залога </w:t>
            </w:r>
            <w:r>
              <w:rPr>
                <w:rFonts w:eastAsia="Times New Roman" w:cs="Times New Roman" w:ascii="Times New Roman" w:hAnsi="Times New Roman"/>
                <w:bCs/>
                <w:color w:val="000000"/>
                <w:sz w:val="24"/>
                <w:szCs w:val="24"/>
                <w:lang w:eastAsia="ru-RU"/>
              </w:rPr>
              <w:t>и продлевать их сроки;</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5-1) санкционировать проведение негласных следственных действий и продлевать его сроки, а также продлевать срок уведомления лица о проведенных в отношении него негласных следственных действиях, давать органу досудебного расследования согласие на неуведомление лица о проведенных в отношении него негласных следственных действиях;</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9) санкционировать принудительное получение образцов и освидетельствование.</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Части первая и вторая статьи 55</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bookmarkStart w:id="18" w:name="z394"/>
            <w:bookmarkEnd w:id="18"/>
            <w:r>
              <w:rPr>
                <w:rFonts w:eastAsia="Times New Roman" w:cs="Times New Roman" w:ascii="Times New Roman" w:hAnsi="Times New Roman"/>
                <w:b/>
                <w:bCs/>
                <w:color w:val="000000"/>
                <w:sz w:val="24"/>
                <w:szCs w:val="24"/>
                <w:lang w:eastAsia="ru-RU"/>
              </w:rPr>
              <w:t>Статья 55. Полномочия следственного судьи</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1. В ходе досудебного производства следственный судья в предусмотренных настоящим Кодексом случаях рассматривает вопросы:</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5-1) отсутствует.</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7) применения залога;</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17) отсутствует</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
                <w:bCs/>
                <w:color w:val="000000"/>
                <w:sz w:val="24"/>
                <w:szCs w:val="24"/>
                <w:lang w:eastAsia="ru-RU"/>
              </w:rPr>
              <w:t>18)отсутствует</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2. В случаях, предусмотренных настоящим Кодексом, следственный судья:</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7) по мотивированному ходатайству адвоката, участвующего в качестве защитника, рассматривает вопрос о назначении экспертизы,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w:t>
            </w:r>
            <w:r>
              <w:rPr>
                <w:rFonts w:eastAsia="Times New Roman" w:cs="Times New Roman" w:ascii="Times New Roman" w:hAnsi="Times New Roman"/>
                <w:bCs/>
                <w:color w:val="000000"/>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Статья 55. Полномочия следственного судьи</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1. В ходе досудебного производства следственный судья в предусмотренных настоящим Кодексом случаях рассматривает вопросы:</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5-1) санкционирования проведения негласных следственных действий, продления сроков  проведения негласных следственных действий, уведомления лица о проведенных в отношении него негласных следственных действиях, а также дачи органу досудебного расследования согласия на неуведомление лица о проведенных в отношении него негласных следственных действиях;</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7) санкционирования применения залога;</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17) санкционирования принудительного освидетельствования;</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18) санкционирования принудительного получения образцов.</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2. В случаях, предусмотренных настоящим Кодексом, следственный судья:</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7) по мотивированному ходатайству адвоката, участвующего в качестве защитника, рассматривает вопрос о назначении экспертизы </w:t>
            </w:r>
            <w:r>
              <w:rPr>
                <w:rFonts w:eastAsia="Times New Roman" w:cs="Times New Roman" w:ascii="Times New Roman" w:hAnsi="Times New Roman"/>
                <w:b/>
                <w:bCs/>
                <w:color w:val="000000"/>
                <w:sz w:val="24"/>
                <w:szCs w:val="24"/>
                <w:lang w:eastAsia="ru-RU"/>
              </w:rPr>
              <w:t xml:space="preserve">либопроизводстве органом уголовного преследования иных следственных действий, за исключением негласных следственных действий, в том числе </w:t>
            </w:r>
            <w:r>
              <w:rPr>
                <w:rFonts w:eastAsia="Times New Roman" w:cs="Times New Roman" w:ascii="Times New Roman" w:hAnsi="Times New Roman"/>
                <w:bCs/>
                <w:color w:val="000000"/>
                <w:sz w:val="24"/>
                <w:szCs w:val="24"/>
                <w:lang w:eastAsia="ru-RU"/>
              </w:rPr>
              <w:t>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Части вторая и четвертая статьи 56</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bookmarkStart w:id="19" w:name="z419"/>
            <w:bookmarkEnd w:id="19"/>
            <w:r>
              <w:rPr>
                <w:rFonts w:eastAsia="Times New Roman" w:cs="Times New Roman" w:ascii="Times New Roman" w:hAnsi="Times New Roman"/>
                <w:b/>
                <w:bCs/>
                <w:color w:val="000000"/>
                <w:sz w:val="24"/>
                <w:szCs w:val="24"/>
                <w:lang w:eastAsia="ru-RU"/>
              </w:rPr>
              <w:t>Статья 56. Общие условия осуществления полномочий следственным судьей</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2. Следственный судья рассматривает вопросы, отнесенные к его компетенции, единолично без проведения судебного заседания. </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Если необходимо исследовать обстоятельства, имеющие значение для принятия законного и обоснованного решения, следственный судья </w:t>
            </w:r>
            <w:r>
              <w:rPr>
                <w:rFonts w:eastAsia="Times New Roman" w:cs="Times New Roman" w:ascii="Times New Roman" w:hAnsi="Times New Roman"/>
                <w:bCs/>
                <w:strike/>
                <w:color w:val="000000"/>
                <w:sz w:val="24"/>
                <w:szCs w:val="24"/>
                <w:lang w:eastAsia="ru-RU"/>
              </w:rPr>
              <w:t>постановляет</w:t>
            </w:r>
            <w:r>
              <w:rPr>
                <w:rFonts w:eastAsia="Times New Roman" w:cs="Times New Roman" w:ascii="Times New Roman" w:hAnsi="Times New Roman"/>
                <w:bCs/>
                <w:color w:val="000000"/>
                <w:sz w:val="24"/>
                <w:szCs w:val="24"/>
                <w:lang w:eastAsia="ru-RU"/>
              </w:rPr>
              <w:t xml:space="preserve"> о проведении судебного заседания с участием соответствующих лиц и прокурора.</w:t>
            </w:r>
          </w:p>
          <w:p>
            <w:pPr>
              <w:pStyle w:val="Normal"/>
              <w:spacing w:lineRule="auto" w:line="240" w:before="0" w:after="0"/>
              <w:jc w:val="both"/>
              <w:rPr/>
            </w:pPr>
            <w:r>
              <w:rPr>
                <w:rFonts w:eastAsia="Times New Roman" w:cs="Times New Roman" w:ascii="Times New Roman" w:hAnsi="Times New Roman"/>
                <w:bCs/>
                <w:color w:val="000000"/>
                <w:sz w:val="24"/>
                <w:szCs w:val="24"/>
                <w:lang w:eastAsia="ru-RU"/>
              </w:rPr>
              <w:t xml:space="preserve">При рассмотрении вопросов, указанных в пунктах 1), 2), 5), 6), </w:t>
            </w:r>
            <w:r>
              <w:rPr>
                <w:rFonts w:eastAsia="Times New Roman" w:cs="Times New Roman" w:ascii="Times New Roman" w:hAnsi="Times New Roman"/>
                <w:bCs/>
                <w:strike/>
                <w:color w:val="000000"/>
                <w:sz w:val="24"/>
                <w:szCs w:val="24"/>
                <w:lang w:eastAsia="ru-RU"/>
              </w:rPr>
              <w:t>7) и 8)</w:t>
            </w:r>
            <w:r>
              <w:rPr>
                <w:rFonts w:eastAsia="Times New Roman" w:cs="Times New Roman" w:ascii="Times New Roman" w:hAnsi="Times New Roman"/>
                <w:bCs/>
                <w:color w:val="000000"/>
                <w:sz w:val="24"/>
                <w:szCs w:val="24"/>
                <w:lang w:eastAsia="ru-RU"/>
              </w:rPr>
              <w:t xml:space="preserve"> части первой, пунктах 2) и 3) части второй </w:t>
            </w:r>
            <w:r>
              <w:fldChar w:fldCharType="begin"/>
            </w:r>
            <w:r>
              <w:instrText> HYPERLINK "http://adilet.zan.kz/rus/docs/K1400000231" \l "z394"</w:instrText>
            </w:r>
            <w:r>
              <w:fldChar w:fldCharType="separate"/>
            </w:r>
            <w:r>
              <w:rPr>
                <w:rStyle w:val="Style14"/>
                <w:rFonts w:eastAsia="Times New Roman" w:cs="Times New Roman" w:ascii="Times New Roman" w:hAnsi="Times New Roman"/>
                <w:bCs/>
                <w:sz w:val="24"/>
                <w:szCs w:val="24"/>
                <w:lang w:eastAsia="ru-RU"/>
              </w:rPr>
              <w:t>статьи 55</w:t>
            </w:r>
            <w:r>
              <w:fldChar w:fldCharType="end"/>
            </w:r>
            <w:r>
              <w:rPr>
                <w:rFonts w:eastAsia="Times New Roman" w:cs="Times New Roman" w:ascii="Times New Roman" w:hAnsi="Times New Roman"/>
                <w:bCs/>
                <w:color w:val="000000"/>
                <w:sz w:val="24"/>
                <w:szCs w:val="24"/>
                <w:lang w:eastAsia="ru-RU"/>
              </w:rPr>
              <w:t xml:space="preserve"> настоящего Кодекса, проведение судебного заседания обязательно. В случае, когда проведение судебного заседания обязательно, о времени и месте судебного заседания заблаговременно извещаются сторона защиты и прокурор.</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По распоряжению следственного судьи судебное заседание может быть проведено в режиме видеосвязи. В ходе судебного заседания ведется протокол.</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4. Следственный судья не должен предрешать вопросы, которые в соответствии с настоящим Кодексом могут быть предметом судебного рассмотрения при разрешении дела по существу, давать указания о направлении расследования и проведении следственных действий, совершать действия и принимать решения вместо лиц, осуществляющих досудебное производство, и надзирающего прокурора, а также суда, рассматривающего дело по существу.</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Статья 56. Общие условия осуществления полномочий следственным судьей</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2. Следственный судья рассматривает вопросы, отнесенные к его компетенции, единолично без проведения судебного заседания. </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Если необходимо исследовать обстоятельства, имеющие значение для принятия законного и обоснованного решения, </w:t>
            </w:r>
            <w:r>
              <w:rPr>
                <w:rFonts w:eastAsia="Times New Roman" w:cs="Times New Roman" w:ascii="Times New Roman" w:hAnsi="Times New Roman"/>
                <w:b/>
                <w:bCs/>
                <w:color w:val="000000"/>
                <w:sz w:val="24"/>
                <w:szCs w:val="24"/>
                <w:lang w:eastAsia="ru-RU"/>
              </w:rPr>
              <w:t xml:space="preserve">либо имеется ходатайство прокурора или стороны защиты, </w:t>
            </w:r>
            <w:r>
              <w:rPr>
                <w:rFonts w:eastAsia="Times New Roman" w:cs="Times New Roman" w:ascii="Times New Roman" w:hAnsi="Times New Roman"/>
                <w:bCs/>
                <w:color w:val="000000"/>
                <w:sz w:val="24"/>
                <w:szCs w:val="24"/>
                <w:lang w:eastAsia="ru-RU"/>
              </w:rPr>
              <w:t>следственный судья</w:t>
            </w:r>
            <w:r>
              <w:rPr>
                <w:rFonts w:eastAsia="Times New Roman" w:cs="Times New Roman" w:ascii="Times New Roman" w:hAnsi="Times New Roman"/>
                <w:b/>
                <w:bCs/>
                <w:color w:val="000000"/>
                <w:sz w:val="24"/>
                <w:szCs w:val="24"/>
                <w:lang w:eastAsia="ru-RU"/>
              </w:rPr>
              <w:t xml:space="preserve"> разрешает вопрос </w:t>
            </w:r>
            <w:r>
              <w:rPr>
                <w:rFonts w:eastAsia="Times New Roman" w:cs="Times New Roman" w:ascii="Times New Roman" w:hAnsi="Times New Roman"/>
                <w:bCs/>
                <w:color w:val="000000"/>
                <w:sz w:val="24"/>
                <w:szCs w:val="24"/>
                <w:lang w:eastAsia="ru-RU"/>
              </w:rPr>
              <w:t>о проведении судебного заседания с участием соответствующих лиц и прокурора.</w:t>
            </w:r>
          </w:p>
          <w:p>
            <w:pPr>
              <w:pStyle w:val="Normal"/>
              <w:spacing w:lineRule="auto" w:line="240" w:before="0" w:after="0"/>
              <w:jc w:val="both"/>
              <w:rPr/>
            </w:pPr>
            <w:r>
              <w:rPr>
                <w:rFonts w:eastAsia="Times New Roman" w:cs="Times New Roman" w:ascii="Times New Roman" w:hAnsi="Times New Roman"/>
                <w:bCs/>
                <w:color w:val="000000"/>
                <w:sz w:val="24"/>
                <w:szCs w:val="24"/>
                <w:lang w:eastAsia="ru-RU"/>
              </w:rPr>
              <w:t xml:space="preserve">При рассмотрении вопросов, указанных в пунктах 1), 2), </w:t>
            </w:r>
            <w:r>
              <w:rPr>
                <w:rFonts w:eastAsia="Times New Roman" w:cs="Times New Roman" w:ascii="Times New Roman" w:hAnsi="Times New Roman"/>
                <w:b/>
                <w:bCs/>
                <w:color w:val="000000"/>
                <w:sz w:val="24"/>
                <w:szCs w:val="24"/>
                <w:lang w:eastAsia="ru-RU"/>
              </w:rPr>
              <w:t>5) и 6)</w:t>
            </w:r>
            <w:r>
              <w:rPr>
                <w:rFonts w:eastAsia="Times New Roman" w:cs="Times New Roman" w:ascii="Times New Roman" w:hAnsi="Times New Roman"/>
                <w:bCs/>
                <w:color w:val="000000"/>
                <w:sz w:val="24"/>
                <w:szCs w:val="24"/>
                <w:lang w:eastAsia="ru-RU"/>
              </w:rPr>
              <w:t xml:space="preserve"> части первой, пунктах 2) и 3) части второй </w:t>
            </w:r>
            <w:r>
              <w:fldChar w:fldCharType="begin"/>
            </w:r>
            <w:r>
              <w:instrText> HYPERLINK "http://adilet.zan.kz/rus/docs/K1400000231" \l "z394"</w:instrText>
            </w:r>
            <w:r>
              <w:fldChar w:fldCharType="separate"/>
            </w:r>
            <w:r>
              <w:rPr>
                <w:rStyle w:val="Style14"/>
                <w:rFonts w:eastAsia="Times New Roman" w:cs="Times New Roman" w:ascii="Times New Roman" w:hAnsi="Times New Roman"/>
                <w:bCs/>
                <w:sz w:val="24"/>
                <w:szCs w:val="24"/>
                <w:lang w:eastAsia="ru-RU"/>
              </w:rPr>
              <w:t>статьи 55</w:t>
            </w:r>
            <w:r>
              <w:fldChar w:fldCharType="end"/>
            </w:r>
            <w:r>
              <w:rPr>
                <w:rFonts w:eastAsia="Times New Roman" w:cs="Times New Roman" w:ascii="Times New Roman" w:hAnsi="Times New Roman"/>
                <w:bCs/>
                <w:color w:val="000000"/>
                <w:sz w:val="24"/>
                <w:szCs w:val="24"/>
                <w:lang w:eastAsia="ru-RU"/>
              </w:rPr>
              <w:t xml:space="preserve"> настоящего Кодекса, проведение судебного заседания обязательно. В случае, когда проведение судебного заседания обязательно, о времени и месте судебного заседания заблаговременно извещаются сторона защиты и прокурор.</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По распоряжению следственного судьи судебное заседание может быть проведено в режиме видеосвязи. В ходе судебного заседания ведется протокол.</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 xml:space="preserve">4. Следственный судья не должен предрешать вопросы, которые в соответствии с настоящим Кодексом могут быть предметом судебного рассмотрения при разрешении дела по существу, давать указания о направлении расследования и проведении следственных действий, </w:t>
            </w:r>
            <w:r>
              <w:rPr>
                <w:rFonts w:eastAsia="Times New Roman" w:cs="Times New Roman" w:ascii="Times New Roman" w:hAnsi="Times New Roman"/>
                <w:b/>
                <w:bCs/>
                <w:color w:val="000000"/>
                <w:sz w:val="24"/>
                <w:szCs w:val="24"/>
                <w:lang w:eastAsia="ru-RU"/>
              </w:rPr>
              <w:t xml:space="preserve">за исключением случаев, предусмотренных пунктом 7) части второй статьи 55 настоящего Кодекса, </w:t>
            </w:r>
            <w:r>
              <w:rPr>
                <w:rFonts w:eastAsia="Times New Roman" w:cs="Times New Roman" w:ascii="Times New Roman" w:hAnsi="Times New Roman"/>
                <w:bCs/>
                <w:color w:val="000000"/>
                <w:sz w:val="24"/>
                <w:szCs w:val="24"/>
                <w:lang w:eastAsia="ru-RU"/>
              </w:rPr>
              <w:t>совершать действия и принимать решения вместо лиц, осуществляющих досудебное производство, и надзирающего прокурора, а также суда, рассматривающего дело по существу.</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Часть шестая статьи 58 </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bookmarkStart w:id="20" w:name="z434"/>
            <w:bookmarkEnd w:id="20"/>
            <w:r>
              <w:rPr>
                <w:rFonts w:eastAsia="Times New Roman" w:cs="Times New Roman" w:ascii="Times New Roman" w:hAnsi="Times New Roman"/>
                <w:b/>
                <w:bCs/>
                <w:color w:val="000000"/>
                <w:sz w:val="24"/>
                <w:szCs w:val="24"/>
                <w:lang w:eastAsia="ru-RU"/>
              </w:rPr>
              <w:t>Статья 58. Прокурор</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bCs/>
                <w:color w:val="000000"/>
                <w:sz w:val="24"/>
                <w:szCs w:val="24"/>
                <w:lang w:eastAsia="ru-RU"/>
              </w:rPr>
              <w:t>6. Генеральный Прокурор Республики Казахстан в пределах своей компетенции принимает нормативные правовые акты по вопросам применения норм настоящего Кодекса, обязательные для исполнения органами уголовного преследования.</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w:t>
            </w:r>
            <w:r>
              <w:rPr>
                <w:rFonts w:eastAsia="Times New Roman" w:cs="Times New Roman" w:ascii="Times New Roman" w:hAnsi="Times New Roman"/>
                <w:bCs/>
                <w:color w:val="000000"/>
                <w:sz w:val="24"/>
                <w:szCs w:val="24"/>
                <w:lang w:eastAsia="ru-RU"/>
              </w:rPr>
              <w:t xml:space="preserve">Нормативные правовые акты органов, осуществляющих досудебное расследование, принимаются в пределах их компетенции по согласованию с Генеральным Прокурором Республики Казахстан. </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Статья 58. Прокурор</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6. Генеральный Прокурор Республики Казахстан в пределах своей компетенции принимает нормативные правовые акты по вопросам применения норм настоящего Кодекса, </w:t>
            </w:r>
            <w:r>
              <w:rPr>
                <w:rFonts w:eastAsia="Times New Roman" w:cs="Times New Roman" w:ascii="Times New Roman" w:hAnsi="Times New Roman"/>
                <w:b/>
                <w:bCs/>
                <w:color w:val="000000"/>
                <w:sz w:val="24"/>
                <w:szCs w:val="24"/>
                <w:lang w:eastAsia="ru-RU"/>
              </w:rPr>
              <w:t>в том числе по вопросам ведения уголовного судопроизводства в электронном формате.</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Нормативные правовые акты, принятые Генеральным Прокурором в пределах своей компетенции, обязательны для исполнения органами уголовного преследования.</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Нормативные правовые акты органов, осуществляющих досудебное расследование, принимаются в пределах их компетенции по согласованию с Генеральным Прокурором Республики Казахстан.</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10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вторая статьи 59</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bookmarkStart w:id="21" w:name="z443"/>
            <w:bookmarkEnd w:id="21"/>
            <w:r>
              <w:rPr>
                <w:rFonts w:eastAsia="Times New Roman" w:cs="Times New Roman" w:ascii="Times New Roman" w:hAnsi="Times New Roman"/>
                <w:b/>
                <w:bCs/>
                <w:color w:val="000000"/>
                <w:sz w:val="24"/>
                <w:szCs w:val="24"/>
                <w:lang w:eastAsia="ru-RU"/>
              </w:rPr>
              <w:t>Статья 59. Начальник следственного отдела</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2. Начальник следственного отдела уполномочен:</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
                <w:bCs/>
                <w:color w:val="000000"/>
                <w:sz w:val="24"/>
                <w:szCs w:val="24"/>
                <w:lang w:eastAsia="ru-RU"/>
              </w:rPr>
              <w:t>7) направлять уголовные дела с обвинительным актом прокурору;</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
                <w:bCs/>
                <w:color w:val="000000"/>
                <w:sz w:val="24"/>
                <w:szCs w:val="24"/>
                <w:lang w:eastAsia="ru-RU"/>
              </w:rPr>
              <w:t>8-1) отсутствует</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Статья 59. Начальник следственного отдела</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2. Начальник следственного отдела уполномочен:</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7) направлять прокурору уголовные дела с обвинительным актом, а также в порядке приказного производства уголовные дела о преступлениях небольшой тяжести;</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
                <w:bCs/>
                <w:color w:val="000000"/>
                <w:sz w:val="24"/>
                <w:szCs w:val="24"/>
                <w:lang w:eastAsia="ru-RU"/>
              </w:rPr>
              <w:t>8-1) обращаться к прокурору о принесении ходатайства на постановление следственного судьи;</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Части третья и седьмая статьи 60</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bookmarkStart w:id="22" w:name="z457"/>
            <w:bookmarkEnd w:id="22"/>
            <w:r>
              <w:rPr>
                <w:rFonts w:eastAsia="Times New Roman" w:cs="Times New Roman" w:ascii="Times New Roman" w:hAnsi="Times New Roman"/>
                <w:b/>
                <w:bCs/>
                <w:color w:val="000000"/>
                <w:sz w:val="24"/>
                <w:szCs w:val="24"/>
                <w:lang w:eastAsia="ru-RU"/>
              </w:rPr>
              <w:t>Статья 60. Следователь</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3. 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лица, в 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в соответствии с настоящим Кодексом меры пресечения, составления обвинительного акта с изложением обстоятельств уголовного правонарушения, описанием собранных доказательств. </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В предусмотренных настоящим Кодексом случаях уведомляет прокурора об установлении обстоятельств, позволяющих заключить процессуальное соглашение.</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7. Все решения при производстве досудебного расследования следователь принимает самостоятельно, за исключением случаев, когда законом предусмотрено получение санкции </w:t>
            </w:r>
            <w:r>
              <w:rPr>
                <w:rFonts w:eastAsia="Times New Roman" w:cs="Times New Roman" w:ascii="Times New Roman" w:hAnsi="Times New Roman"/>
                <w:bCs/>
                <w:strike/>
                <w:color w:val="000000"/>
                <w:sz w:val="24"/>
                <w:szCs w:val="24"/>
                <w:lang w:eastAsia="ru-RU"/>
              </w:rPr>
              <w:t>прокурора,</w:t>
            </w:r>
            <w:r>
              <w:rPr>
                <w:rFonts w:eastAsia="Times New Roman" w:cs="Times New Roman" w:ascii="Times New Roman" w:hAnsi="Times New Roman"/>
                <w:bCs/>
                <w:color w:val="000000"/>
                <w:sz w:val="24"/>
                <w:szCs w:val="24"/>
                <w:lang w:eastAsia="ru-RU"/>
              </w:rPr>
              <w:t xml:space="preserve"> суда или решения суда, и несет полную ответственность за их законное и своевременное исполнение. Незаконное вмешательство в деятельность следователя влечет уголовную ответственность. </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Постановление по уголовному делу, вынесенное следователем в пределах своих полномочий, а также поручения и указания в ходе досудебного расследования по уголовному делу подлежат обязательному исполнению всеми организациями, должностными лицами и гражданами.</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Статья 60. Следователь</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3. 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лица, в 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в соответствии с настоящим Кодексом меры пресечения, составления обвинительного акта с изложением обстоятельств уголовного правонарушения, описанием собранных доказательств. </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 xml:space="preserve">В предусмотренных настоящим Кодексом случаях </w:t>
            </w:r>
            <w:r>
              <w:rPr>
                <w:rFonts w:eastAsia="Times New Roman" w:cs="Times New Roman" w:ascii="Times New Roman" w:hAnsi="Times New Roman"/>
                <w:b/>
                <w:bCs/>
                <w:color w:val="000000"/>
                <w:sz w:val="24"/>
                <w:szCs w:val="24"/>
                <w:lang w:eastAsia="ru-RU"/>
              </w:rPr>
              <w:t xml:space="preserve">следователь </w:t>
            </w:r>
            <w:r>
              <w:rPr>
                <w:rFonts w:eastAsia="Times New Roman" w:cs="Times New Roman" w:ascii="Times New Roman" w:hAnsi="Times New Roman"/>
                <w:bCs/>
                <w:color w:val="000000"/>
                <w:sz w:val="24"/>
                <w:szCs w:val="24"/>
                <w:lang w:eastAsia="ru-RU"/>
              </w:rPr>
              <w:t>уведомляет прокурора об установлении обстоятельств, позволяющих заключить процессуальное соглашение.</w:t>
            </w:r>
            <w:r>
              <w:rPr>
                <w:rFonts w:eastAsia="Times New Roman" w:cs="Times New Roman" w:ascii="Times New Roman" w:hAnsi="Times New Roman"/>
                <w:b/>
                <w:bCs/>
                <w:color w:val="000000"/>
                <w:sz w:val="24"/>
                <w:szCs w:val="24"/>
                <w:lang w:eastAsia="ru-RU"/>
              </w:rPr>
              <w:t>При наличии предусмотренных настоящим Кодексом оснований следователь применяет приказное производство.</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7. Все решения при производстве досудебного расследования следователь принимает самостоятельно, за исключением случаев, когда законом предусмотрено получение </w:t>
            </w:r>
            <w:r>
              <w:rPr>
                <w:rFonts w:eastAsia="Times New Roman" w:cs="Times New Roman" w:ascii="Times New Roman" w:hAnsi="Times New Roman"/>
                <w:b/>
                <w:bCs/>
                <w:color w:val="000000"/>
                <w:sz w:val="24"/>
                <w:szCs w:val="24"/>
                <w:lang w:eastAsia="ru-RU"/>
              </w:rPr>
              <w:t>согласияпрокурора,</w:t>
            </w:r>
            <w:r>
              <w:rPr>
                <w:rFonts w:eastAsia="Times New Roman" w:cs="Times New Roman" w:ascii="Times New Roman" w:hAnsi="Times New Roman"/>
                <w:bCs/>
                <w:color w:val="000000"/>
                <w:sz w:val="24"/>
                <w:szCs w:val="24"/>
                <w:lang w:eastAsia="ru-RU"/>
              </w:rPr>
              <w:t xml:space="preserve"> санкции суда или решения суда, и несет полную ответственность за их законное и своевременное исполнение. Незаконное вмешательство в деятельность следователя влечет уголовную ответственность. </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Постановление по уголовному делу, вынесенное следователем в пределах своих полномочий, а также поручения и указания в ходе досудебного расследования по уголовному делу подлежат обязательному исполнению всеми организациями, должностными лицами и гражданами.</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Части четвертая и пятая статьи 62</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bookmarkStart w:id="23" w:name="z487"/>
            <w:bookmarkEnd w:id="23"/>
            <w:r>
              <w:rPr>
                <w:rFonts w:eastAsia="Times New Roman" w:cs="Times New Roman" w:ascii="Times New Roman" w:hAnsi="Times New Roman"/>
                <w:b/>
                <w:bCs/>
                <w:color w:val="000000"/>
                <w:sz w:val="24"/>
                <w:szCs w:val="24"/>
                <w:lang w:eastAsia="ru-RU"/>
              </w:rPr>
              <w:t>Статья 62. Начальник органа дознания</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4. По делам об уголовных правонарушениях, досудебное расследование по которым осуществляется органами дознания, начальник органа дознания контролирует своевременность и законность действий дознавателей и вправе:</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6) отсутствует</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этапировании подозреваемого, обвиняемого; объявлении розыска подозреваемого, обвиняемого; согласовывает обвинительный акт, протокол об уголовном проступке; утверждает протокол о задержании лиц, подозреваемых в совершении уголовных правонарушений; направляет уголовные дела с согласованным обвинительным актом </w:t>
            </w:r>
            <w:r>
              <w:rPr>
                <w:rFonts w:eastAsia="Times New Roman" w:cs="Times New Roman" w:ascii="Times New Roman" w:hAnsi="Times New Roman"/>
                <w:bCs/>
                <w:strike/>
                <w:color w:val="000000"/>
                <w:sz w:val="24"/>
                <w:szCs w:val="24"/>
                <w:lang w:eastAsia="ru-RU"/>
              </w:rPr>
              <w:t>или протоколом об уголовном проступке</w:t>
            </w:r>
            <w:r>
              <w:rPr>
                <w:rFonts w:eastAsia="Times New Roman" w:cs="Times New Roman" w:ascii="Times New Roman" w:hAnsi="Times New Roman"/>
                <w:bCs/>
                <w:color w:val="000000"/>
                <w:sz w:val="24"/>
                <w:szCs w:val="24"/>
                <w:lang w:eastAsia="ru-RU"/>
              </w:rPr>
              <w:t xml:space="preserve"> прокурору; обеспечивает принятие мер по устранению обстоятельств, способствовавших совершению уголовных правонарушений.</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В предусмотренных настоящим Кодексом случаях уведомляет прокурора об установлении обстоятельств, позволяющих заключить процессуальное соглашение.</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Статья 62. Начальник органа дознания</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4. По делам об уголовных правонарушениях, досудебное расследование по которым осуществляется органами дознания, начальник органа дознания контролирует своевременность и законность действий дознавателей и вправе:</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6) обращаться к прокурору о принесении ходатайства на постановление следственного судьи.</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этапировании подозреваемого, обвиняемого; объявлении розыска подозреваемого, обвиняемого; согласовывает обвинительный акт, </w:t>
            </w:r>
            <w:r>
              <w:rPr>
                <w:rFonts w:eastAsia="Times New Roman" w:cs="Times New Roman" w:ascii="Times New Roman" w:hAnsi="Times New Roman"/>
                <w:b/>
                <w:bCs/>
                <w:color w:val="000000"/>
                <w:sz w:val="24"/>
                <w:szCs w:val="24"/>
                <w:lang w:eastAsia="ru-RU"/>
              </w:rPr>
              <w:t>утверждает</w:t>
            </w:r>
            <w:r>
              <w:rPr>
                <w:rFonts w:eastAsia="Times New Roman" w:cs="Times New Roman" w:ascii="Times New Roman" w:hAnsi="Times New Roman"/>
                <w:bCs/>
                <w:color w:val="000000"/>
                <w:sz w:val="24"/>
                <w:szCs w:val="24"/>
                <w:lang w:eastAsia="ru-RU"/>
              </w:rPr>
              <w:t xml:space="preserve"> протокол об уголовном проступке; утверждает протокол о задержании лиц, подозреваемых в совершении уголовных правонарушений; </w:t>
            </w:r>
            <w:r>
              <w:rPr>
                <w:rFonts w:eastAsia="Times New Roman" w:cs="Times New Roman" w:ascii="Times New Roman" w:hAnsi="Times New Roman"/>
                <w:b/>
                <w:bCs/>
                <w:color w:val="000000"/>
                <w:sz w:val="24"/>
                <w:szCs w:val="24"/>
                <w:lang w:eastAsia="ru-RU"/>
              </w:rPr>
              <w:t>направляет уголовные дела с согласованным обвинительным актом прокурору; направляет в суд уголовные дела об уголовных проступках в протокольной форме и в порядке приказного производства;согласовывает постановления о применении приказного производства по уголовным делам о преступлениях небольшой тяжести и направляет их прокурору,</w:t>
            </w:r>
            <w:r>
              <w:rPr>
                <w:rFonts w:eastAsia="Times New Roman" w:cs="Times New Roman" w:ascii="Times New Roman" w:hAnsi="Times New Roman"/>
                <w:bCs/>
                <w:color w:val="000000"/>
                <w:sz w:val="24"/>
                <w:szCs w:val="24"/>
                <w:lang w:eastAsia="ru-RU"/>
              </w:rPr>
              <w:t xml:space="preserve"> обеспечивает принятие мер по устранению обстоятельств, способствовавших совершению уголовных правонарушений.</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В предусмотренных настоящим Кодексом случаях </w:t>
            </w:r>
            <w:r>
              <w:rPr>
                <w:rFonts w:eastAsia="Times New Roman" w:cs="Times New Roman" w:ascii="Times New Roman" w:hAnsi="Times New Roman"/>
                <w:b/>
                <w:bCs/>
                <w:color w:val="000000"/>
                <w:sz w:val="24"/>
                <w:szCs w:val="24"/>
                <w:lang w:eastAsia="ru-RU"/>
              </w:rPr>
              <w:t>начальник органа дознания</w:t>
            </w:r>
            <w:r>
              <w:rPr>
                <w:rFonts w:eastAsia="Times New Roman" w:cs="Times New Roman" w:ascii="Times New Roman" w:hAnsi="Times New Roman"/>
                <w:bCs/>
                <w:color w:val="000000"/>
                <w:sz w:val="24"/>
                <w:szCs w:val="24"/>
                <w:lang w:eastAsia="ru-RU"/>
              </w:rPr>
              <w:t xml:space="preserve"> уведомляет прокурора об установлении обстоятельств, позволяющих заключить процессуальное соглашение.</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При наличии предусмотренных настоящим Кодексом оснований начальник органа дознания применяет приказное производство.</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девятая статьи 64</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bookmarkStart w:id="24" w:name="z509"/>
            <w:bookmarkEnd w:id="24"/>
            <w:r>
              <w:rPr>
                <w:rFonts w:eastAsia="Times New Roman" w:cs="Times New Roman" w:ascii="Times New Roman" w:hAnsi="Times New Roman"/>
                <w:b/>
                <w:bCs/>
                <w:color w:val="000000"/>
                <w:sz w:val="24"/>
                <w:szCs w:val="24"/>
                <w:lang w:eastAsia="ru-RU"/>
              </w:rPr>
              <w:t>Статья 64. Подозреваемый</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9. Подозреваемый вправе:</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16-1) отсутствует</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Статья 64. Подозреваемый</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9. Подозреваемый вправе:</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16-1) заявить ходатайство о применении приказного производства по делу об уголовном проступке или преступлении небольшой тяжести;</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первая статьи 65</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bookmarkStart w:id="25" w:name="z548"/>
            <w:bookmarkEnd w:id="25"/>
            <w:r>
              <w:rPr>
                <w:rFonts w:eastAsia="Times New Roman" w:cs="Times New Roman" w:ascii="Times New Roman" w:hAnsi="Times New Roman"/>
                <w:b/>
                <w:bCs/>
                <w:color w:val="000000"/>
                <w:sz w:val="24"/>
                <w:szCs w:val="24"/>
                <w:lang w:eastAsia="ru-RU"/>
              </w:rPr>
              <w:t>Статья 65. Обвиняемый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Обвиняемым признается лицо, в отношении которого:</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прокурором утвержден обвинительный акт;</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w:t>
            </w:r>
            <w:r>
              <w:rPr>
                <w:rFonts w:eastAsia="Times New Roman" w:cs="Times New Roman" w:ascii="Times New Roman" w:hAnsi="Times New Roman"/>
                <w:bCs/>
                <w:strike/>
                <w:sz w:val="24"/>
                <w:szCs w:val="24"/>
                <w:lang w:eastAsia="ru-RU"/>
              </w:rPr>
              <w:t>прокурором</w:t>
            </w:r>
            <w:r>
              <w:rPr>
                <w:rFonts w:eastAsia="Times New Roman" w:cs="Times New Roman" w:ascii="Times New Roman" w:hAnsi="Times New Roman"/>
                <w:bCs/>
                <w:sz w:val="24"/>
                <w:szCs w:val="24"/>
                <w:lang w:eastAsia="ru-RU"/>
              </w:rPr>
              <w:t xml:space="preserve"> утвержден протокол об уголовном проступке и принято решение о направлении уголовного дела в суд по соответствующей статье (статьям) уголовного закона;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4) отсутствует </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Статья 65. Обвиняемый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Обвиняемым признается лицо, в отношении которого:</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 прокурором утвержден обвинительный акт, </w:t>
            </w:r>
            <w:r>
              <w:rPr>
                <w:rFonts w:eastAsia="Times New Roman" w:cs="Times New Roman" w:ascii="Times New Roman" w:hAnsi="Times New Roman"/>
                <w:b/>
                <w:bCs/>
                <w:sz w:val="24"/>
                <w:szCs w:val="24"/>
                <w:lang w:eastAsia="ru-RU"/>
              </w:rPr>
              <w:t>утверждено постановление о применении приказного производства по делу о преступлении небольшой тяжести</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 утвержден протокол об уголовном проступке и принято решение о направлении уголовного дела в суд по соответствующей статье (статьям) уголовного закона;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4) начальником органа дознания утверждено постановление о применении приказного производства по делу об уголовном проступке.</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третья статьи 70</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bookmarkStart w:id="26" w:name="z611"/>
            <w:bookmarkEnd w:id="26"/>
            <w:r>
              <w:rPr>
                <w:rFonts w:eastAsia="Times New Roman" w:cs="Times New Roman" w:ascii="Times New Roman" w:hAnsi="Times New Roman"/>
                <w:b/>
                <w:bCs/>
                <w:color w:val="000000"/>
                <w:sz w:val="24"/>
                <w:szCs w:val="24"/>
                <w:lang w:eastAsia="ru-RU"/>
              </w:rPr>
              <w:t>Статья 70. Полномочия защитника</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pPr>
            <w:r>
              <w:rPr>
                <w:rFonts w:eastAsia="Times New Roman" w:cs="Times New Roman" w:ascii="Times New Roman" w:hAnsi="Times New Roman"/>
                <w:bCs/>
                <w:color w:val="000000"/>
                <w:sz w:val="24"/>
                <w:szCs w:val="24"/>
                <w:lang w:eastAsia="ru-RU"/>
              </w:rPr>
              <w:t xml:space="preserve">3. Адвокат, участвующий в деле в качестве защитника, наряду с правами, предусмотренными частью </w:t>
            </w:r>
            <w:r>
              <w:fldChar w:fldCharType="begin"/>
            </w:r>
            <w:r>
              <w:instrText> HYPERLINK "http://adilet.zan.kz/rus/docs/K1400000231" \l "z613"</w:instrText>
            </w:r>
            <w:r>
              <w:fldChar w:fldCharType="separate"/>
            </w:r>
            <w:r>
              <w:rPr>
                <w:rStyle w:val="Style14"/>
                <w:rFonts w:eastAsia="Times New Roman" w:cs="Times New Roman" w:ascii="Times New Roman" w:hAnsi="Times New Roman"/>
                <w:bCs/>
                <w:sz w:val="24"/>
                <w:szCs w:val="24"/>
                <w:lang w:eastAsia="ru-RU"/>
              </w:rPr>
              <w:t>второй</w:t>
            </w:r>
            <w:r>
              <w:fldChar w:fldCharType="end"/>
            </w:r>
            <w:r>
              <w:rPr>
                <w:rFonts w:eastAsia="Times New Roman" w:cs="Times New Roman" w:ascii="Times New Roman" w:hAnsi="Times New Roman"/>
                <w:bCs/>
                <w:color w:val="000000"/>
                <w:sz w:val="24"/>
                <w:szCs w:val="24"/>
                <w:lang w:eastAsia="ru-RU"/>
              </w:rPr>
              <w:t xml:space="preserve"> настоящей статьи, также вправе:</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3) ходатайствовать перед следственным судьей о назначении экспертизы,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Статья 70. Полномочия защитника</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pPr>
            <w:r>
              <w:rPr>
                <w:rFonts w:eastAsia="Times New Roman" w:cs="Times New Roman" w:ascii="Times New Roman" w:hAnsi="Times New Roman"/>
                <w:bCs/>
                <w:color w:val="000000"/>
                <w:sz w:val="24"/>
                <w:szCs w:val="24"/>
                <w:lang w:eastAsia="ru-RU"/>
              </w:rPr>
              <w:t xml:space="preserve">3. Адвокат, участвующий в деле в качестве защитника, наряду с правами, предусмотренными частью </w:t>
            </w:r>
            <w:r>
              <w:fldChar w:fldCharType="begin"/>
            </w:r>
            <w:r>
              <w:instrText> HYPERLINK "http://adilet.zan.kz/rus/docs/K1400000231" \l "z613"</w:instrText>
            </w:r>
            <w:r>
              <w:fldChar w:fldCharType="separate"/>
            </w:r>
            <w:r>
              <w:rPr>
                <w:rStyle w:val="Style14"/>
                <w:rFonts w:eastAsia="Times New Roman" w:cs="Times New Roman" w:ascii="Times New Roman" w:hAnsi="Times New Roman"/>
                <w:bCs/>
                <w:sz w:val="24"/>
                <w:szCs w:val="24"/>
                <w:lang w:eastAsia="ru-RU"/>
              </w:rPr>
              <w:t>второй</w:t>
            </w:r>
            <w:r>
              <w:fldChar w:fldCharType="end"/>
            </w:r>
            <w:r>
              <w:rPr>
                <w:rFonts w:eastAsia="Times New Roman" w:cs="Times New Roman" w:ascii="Times New Roman" w:hAnsi="Times New Roman"/>
                <w:bCs/>
                <w:color w:val="000000"/>
                <w:sz w:val="24"/>
                <w:szCs w:val="24"/>
                <w:lang w:eastAsia="ru-RU"/>
              </w:rPr>
              <w:t xml:space="preserve"> настоящей статьи, также вправе:</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3) ходатайствовать перед следственным судьей о назначении экспертизы либо производстве органом досудебного расследования </w:t>
            </w:r>
            <w:r>
              <w:rPr>
                <w:rFonts w:eastAsia="Times New Roman" w:cs="Times New Roman" w:ascii="Times New Roman" w:hAnsi="Times New Roman"/>
                <w:b/>
                <w:bCs/>
                <w:color w:val="000000"/>
                <w:sz w:val="24"/>
                <w:szCs w:val="24"/>
                <w:lang w:eastAsia="ru-RU"/>
              </w:rPr>
              <w:t xml:space="preserve">следственного действия, за исключением негласного следственного действия, в том числе </w:t>
            </w:r>
            <w:r>
              <w:rPr>
                <w:rFonts w:eastAsia="Times New Roman" w:cs="Times New Roman" w:ascii="Times New Roman" w:hAnsi="Times New Roman"/>
                <w:bCs/>
                <w:color w:val="000000"/>
                <w:sz w:val="24"/>
                <w:szCs w:val="24"/>
                <w:lang w:eastAsia="ru-RU"/>
              </w:rPr>
              <w:t>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шестая статьи 71</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bookmarkStart w:id="27" w:name="z637"/>
            <w:bookmarkEnd w:id="27"/>
            <w:r>
              <w:rPr>
                <w:rFonts w:eastAsia="Times New Roman" w:cs="Times New Roman" w:ascii="Times New Roman" w:hAnsi="Times New Roman"/>
                <w:b/>
                <w:bCs/>
                <w:color w:val="000000"/>
                <w:sz w:val="24"/>
                <w:szCs w:val="24"/>
                <w:lang w:eastAsia="ru-RU"/>
              </w:rPr>
              <w:t>Статья 71. Потерпевший</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6. Потерпевший имеет право:</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8-1) отсутствует</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Статья 71. Потерпевший</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6. Потерпевший имеет право:</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8-1) выразить согласие на применение приказного производства по делу об уголовном проступке или преступлении небольшой тяжести;</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вторая статьи 73</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bookmarkStart w:id="28" w:name="z677"/>
            <w:bookmarkEnd w:id="28"/>
            <w:r>
              <w:rPr>
                <w:rFonts w:eastAsia="Times New Roman" w:cs="Times New Roman" w:ascii="Times New Roman" w:hAnsi="Times New Roman"/>
                <w:b/>
                <w:bCs/>
                <w:color w:val="000000"/>
                <w:sz w:val="24"/>
                <w:szCs w:val="24"/>
                <w:lang w:eastAsia="ru-RU"/>
              </w:rPr>
              <w:t>Статья 73. Гражданский истец</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b/>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2. Гражданский истец в целях поддержания предъявленного им иска имеет право:</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8-1) отсутствует;</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Статья 73. Гражданский истец</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2. Гражданский истец в целях поддержания предъявленного им иска имеет право:</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8-1) выразить согласие на применение приказного производства по делу об уголовном проступке или преступлении небольшой тяжести;</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вторая статьи 74</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bookmarkStart w:id="29" w:name="z701"/>
            <w:bookmarkEnd w:id="29"/>
            <w:r>
              <w:rPr>
                <w:rFonts w:eastAsia="Times New Roman" w:cs="Times New Roman" w:ascii="Times New Roman" w:hAnsi="Times New Roman"/>
                <w:b/>
                <w:bCs/>
                <w:color w:val="000000"/>
                <w:sz w:val="24"/>
                <w:szCs w:val="24"/>
                <w:lang w:eastAsia="ru-RU"/>
              </w:rPr>
              <w:t>Статья 74. Гражданский ответчик</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2. Гражданский ответчик в целях защиты своих интересов в связи с предъявленным ему иском имеет право:</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6-1) отсутствует</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Статья 74. Гражданский ответчик</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2. Гражданский ответчик в целях защиты своих интересов в связи с предъявленным ему иском имеет право:</w:t>
            </w:r>
          </w:p>
          <w:p>
            <w:pPr>
              <w:pStyle w:val="Normal"/>
              <w:spacing w:lineRule="auto"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6-1) выразить согласие на применение приказного производства по делу об уголовном проступке или преступлении небольшой тяжести;</w:t>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w:t>
            </w:r>
            <w:r>
              <w:rPr>
                <w:rFonts w:eastAsia="Times New Roman" w:cs="Times New Roman" w:ascii="Times New Roman" w:hAnsi="Times New Roman"/>
                <w:bCs/>
                <w:color w:val="000000"/>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107</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30" w:name="z1038"/>
            <w:bookmarkEnd w:id="30"/>
            <w:r>
              <w:rPr>
                <w:rFonts w:eastAsia="Times New Roman" w:cs="Times New Roman" w:ascii="Times New Roman" w:hAnsi="Times New Roman"/>
                <w:b/>
                <w:bCs/>
                <w:sz w:val="24"/>
                <w:szCs w:val="24"/>
                <w:lang w:eastAsia="ru-RU"/>
              </w:rPr>
              <w:t>Статья 107. Обжалование, принесение ходатайства прокурора на постановления следственного судьи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В ходе досудебного расследования подозреваемый, его защитник, законный представитель, потерпевший, его законный представитель, представитель вправе обжаловать, а прокурор принести ходатайство на постановление следственного судьи: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10) о санкционировании либо об отказе в санкционировании осмотра, обыска, выемки, личного обыска.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1-1. Отсутствует.</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6. В закрытом судебном заседании участвуют прокурор и защитник подозреваемого. В заседании также могут участвовать подозреваемый, его законный представитель, потерпевший, его законный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рассмотрения жалобы, ходатайства прокурора не препятствует их судебному рассмотрению.</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Отсутствует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8. Копия постановления суда направляется в орган досудебного расследования, а также прокурору, подозреваемому, защитнику и представителю администрации места содержания лица под стражей и подлежит немедленному исполнению.</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Отсутствует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107. Обжалование, принесение ходатайства прокурора на постановления следственного судьи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В ходе досудебного расследования подозреваемый, его защитник, законный представитель, потерпевший, его законный представитель, представитель вправе обжаловать, а прокурор принести ходатайство на постановление следственного судьи: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10) о санкционировании либо об отказе в санкционировании осмотра, обыска, выемки, личного обыска</w:t>
            </w:r>
            <w:r>
              <w:rPr>
                <w:rFonts w:eastAsia="Times New Roman" w:cs="Times New Roman" w:ascii="Times New Roman" w:hAnsi="Times New Roman"/>
                <w:b/>
                <w:bCs/>
                <w:sz w:val="24"/>
                <w:szCs w:val="24"/>
                <w:lang w:eastAsia="ru-RU"/>
              </w:rPr>
              <w:t>,принудительного освидетельствования, принудительного получения образцов</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1-1. В ходе досудебного расследования прокурор вправе принести ходатайство на постановление следственного судьи о санкционировании либо отказе в санкционировании негласных следственных действий, продлении либо отказе в продлении сроков негласных следственных действий, об отказе в продлении сроков уведомления о об отказе в даче органу досудебного расследования согласия на неуведомление лица о проведенных в отношении него негласных следственных действиях.</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6. В закрытом судебном заседании участвуют прокурор и защитник подозреваемого. В заседании также могут участвовать подозреваемый, его законный представитель, потерпевший, его законный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рассмотрения жалобы, ходатайства прокурора не препятствует их судебному рассмотрению.</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 случае, предусмотренном пунктом 10) части первой настоящей статьи, перечень лиц, участвующих в закрытом судебном заседании, определяется судьей, рассматривающим жалобу, ходатайство.</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Рассмотрение вопросов, предусмотренных частью 1-1 настоящей статьи, производится в соответствии со статьей 234 настоящего Кодекса.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8. Копия постановления суда направляется в орган досудебного расследования, а также прокурору, подозреваемому, защитнику и представителю администрации места содержания лица под стражей и подлежит немедленному исполнению.</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 случаях, предусмотренных пунктом 10) части первой и частью 1-1 настоящей статьи, постановление суда вручается (направляется) прокурору.</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первая статьи 121</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31" w:name="z1153"/>
            <w:bookmarkEnd w:id="31"/>
            <w:r>
              <w:rPr>
                <w:rFonts w:eastAsia="Times New Roman" w:cs="Times New Roman" w:ascii="Times New Roman" w:hAnsi="Times New Roman"/>
                <w:b/>
                <w:bCs/>
                <w:sz w:val="24"/>
                <w:szCs w:val="24"/>
                <w:lang w:eastAsia="ru-RU"/>
              </w:rPr>
              <w:t>Статья 121. Доказывание</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Доказывание состоит в собирании, исследовании, оценке и использовании доказательств с целью установления обстоятельств, имеющих значение для законного, обоснованного и справедливого разрешения дела.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121. Доказывание</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1. Доказывание состоит в собирании, исследовании, оценке и использовании доказательств с целью установления обстоятельств, имеющих значение для законного, обоснованного и справедливого разрешения дела.</w:t>
            </w:r>
            <w:r>
              <w:rPr>
                <w:rFonts w:eastAsia="Times New Roman" w:cs="Times New Roman" w:ascii="Times New Roman" w:hAnsi="Times New Roman"/>
                <w:b/>
                <w:bCs/>
                <w:sz w:val="24"/>
                <w:szCs w:val="24"/>
                <w:lang w:eastAsia="ru-RU"/>
              </w:rPr>
              <w:t>Доказывание производится только по уголовным правонарушениям, по которым начато досудебное расследование в порядке, предусмотренном Главой 23 настоящего Кодекса.</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третья статьи 122</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32" w:name="z1156"/>
            <w:bookmarkEnd w:id="32"/>
            <w:r>
              <w:rPr>
                <w:rFonts w:eastAsia="Times New Roman" w:cs="Times New Roman" w:ascii="Times New Roman" w:hAnsi="Times New Roman"/>
                <w:b/>
                <w:bCs/>
                <w:sz w:val="24"/>
                <w:szCs w:val="24"/>
                <w:lang w:eastAsia="ru-RU"/>
              </w:rPr>
              <w:t>Статья 122. Собирание доказательств</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
                <w:bCs/>
                <w:sz w:val="24"/>
                <w:szCs w:val="24"/>
                <w:lang w:eastAsia="ru-RU"/>
              </w:rPr>
              <w:t> </w:t>
            </w:r>
            <w:r>
              <w:rPr>
                <w:rFonts w:eastAsia="Times New Roman" w:cs="Times New Roman" w:ascii="Times New Roman" w:hAnsi="Times New Roman"/>
                <w:bCs/>
                <w:sz w:val="24"/>
                <w:szCs w:val="24"/>
                <w:lang w:eastAsia="ru-RU"/>
              </w:rPr>
              <w:t>3. Защитник, представитель потерпевшего, допущенные в установленном настоящим Кодексом порядке к участию в досудебном расследовании или судебном разбирательстве, вправе с соблюдением установленного законодательными актами Республики Казахстан порядка о неразглашении сведений, составляющих коммерческую и иную охраняемую законом тайну, получать сведения, необходимые для осуществления защиты, представления интересов потерпевшего, путем:</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1) истребования справок, характеристик, иных документов от юридических лиц.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Справки, характеристики и иные документы могут быть истребованы защитником, представителем потерпевшего от государственных органов, общественных объединений, а также иных юридических лиц. Указанные юридические лица обязаны представить защитнику, представителю потерпевшего запрошенные ими документы или их заверенные копии в течение десяти суток.</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При рассмотрении вопроса о санкционировании меры пресечения в виде содержания под стражей истребуемые справки, характеристики и иные документы представляются защитнику в течение двух суток;</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5) опроса с их согласия лиц, предположительно владеющих информацией, относящейся к уголовному делу, в том числе с использованием научно-технических средств.</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122. Собирание доказательств</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
                <w:bCs/>
                <w:sz w:val="24"/>
                <w:szCs w:val="24"/>
                <w:lang w:eastAsia="ru-RU"/>
              </w:rPr>
              <w:t> </w:t>
            </w:r>
            <w:r>
              <w:rPr>
                <w:rFonts w:eastAsia="Times New Roman" w:cs="Times New Roman" w:ascii="Times New Roman" w:hAnsi="Times New Roman"/>
                <w:bCs/>
                <w:sz w:val="24"/>
                <w:szCs w:val="24"/>
                <w:lang w:eastAsia="ru-RU"/>
              </w:rPr>
              <w:t>3. Защитник, представитель потерпевшего, допущенные в установленном настоящим Кодексом порядке к участию в досудебном расследовании или судебном разбирательстве, вправе с соблюдением установленного законодательными актами Республики Казахстан порядка о неразглашении сведений, составляющих коммерческую и иную охраняемую законом тайну, получать сведения, необходимые для осуществления защиты, представления интересов потерпевшего, путем:</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 истребования справок, характеристик, иных документов от юридических лиц, в том числе от государственных органов и общественных объединений. Указанные лица обязаны представить защитнику, представителю потерпевшего запрошенные ими документы или их заверенные копии в течение десяти суток.</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
                <w:bCs/>
                <w:sz w:val="24"/>
                <w:szCs w:val="24"/>
                <w:lang w:eastAsia="ru-RU"/>
              </w:rPr>
              <w:t>При рассмотрении вопроса о санкционировании меры пресечения в виде содержания под стражей истребуемые справки, характеристики и иные документы представляются защитнику в течение двадцати четырех часов</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5) опроса с их согласия лиц, предположительно владеющих информацией, относящейся к уголовному делу, в том числе с использованием научно-технических средств.</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Ход и результаты опроса отражаются в письменном виде либо на электронном носителе, которые по ходатайству защитника, представителя потерпевшего подлежат приобщению к уголовному делу и приобретают статус доказательства после их исследования и оценки органом, ведущим уголовный процесс, в соответствии с требованиями настоящего Кодекса.</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Части вторая и четвертая статьи 131</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33" w:name="z1221"/>
            <w:bookmarkEnd w:id="33"/>
            <w:r>
              <w:rPr>
                <w:rFonts w:eastAsia="Times New Roman" w:cs="Times New Roman" w:ascii="Times New Roman" w:hAnsi="Times New Roman"/>
                <w:b/>
                <w:bCs/>
                <w:sz w:val="24"/>
                <w:szCs w:val="24"/>
                <w:lang w:eastAsia="ru-RU"/>
              </w:rPr>
              <w:t>Статья 131. Порядок процессуального задержания лица, подозреваемого в совершении уголовного правонарушения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2. В срок, указанный в части первой </w:t>
            </w:r>
            <w:r>
              <w:fldChar w:fldCharType="begin"/>
            </w:r>
            <w:r>
              <w:instrText> HYPERLINK "http://adilet.zan.kz/rus/docs/K1400000231" \l "z1214"</w:instrText>
            </w:r>
            <w:r>
              <w:fldChar w:fldCharType="separate"/>
            </w:r>
            <w:r>
              <w:rPr>
                <w:rStyle w:val="Style14"/>
                <w:rFonts w:eastAsia="Times New Roman" w:cs="Times New Roman" w:ascii="Times New Roman" w:hAnsi="Times New Roman"/>
                <w:bCs/>
                <w:sz w:val="24"/>
                <w:szCs w:val="24"/>
                <w:lang w:eastAsia="ru-RU"/>
              </w:rPr>
              <w:t>статьи 129</w:t>
            </w:r>
            <w:r>
              <w:fldChar w:fldCharType="end"/>
            </w:r>
            <w:r>
              <w:rPr>
                <w:rFonts w:eastAsia="Times New Roman" w:cs="Times New Roman" w:ascii="Times New Roman" w:hAnsi="Times New Roman"/>
                <w:bCs/>
                <w:sz w:val="24"/>
                <w:szCs w:val="24"/>
                <w:lang w:eastAsia="ru-RU"/>
              </w:rPr>
              <w:t xml:space="preserve"> настоящего Кодекса, должностное лицо органа дознания, дознаватель, следователь составляют протокол задержания. </w:t>
            </w:r>
            <w:r>
              <w:rPr>
                <w:rFonts w:eastAsia="Times New Roman" w:cs="Times New Roman" w:ascii="Times New Roman" w:hAnsi="Times New Roman"/>
                <w:bCs/>
                <w:strike/>
                <w:sz w:val="24"/>
                <w:szCs w:val="24"/>
                <w:lang w:eastAsia="ru-RU"/>
              </w:rPr>
              <w:t>При заявлении</w:t>
            </w:r>
            <w:r>
              <w:rPr>
                <w:rFonts w:eastAsia="Times New Roman" w:cs="Times New Roman" w:ascii="Times New Roman" w:hAnsi="Times New Roman"/>
                <w:bCs/>
                <w:sz w:val="24"/>
                <w:szCs w:val="24"/>
                <w:lang w:eastAsia="ru-RU"/>
              </w:rPr>
              <w:t xml:space="preserve"> подозреваемым </w:t>
            </w:r>
            <w:r>
              <w:rPr>
                <w:rFonts w:eastAsia="Times New Roman" w:cs="Times New Roman" w:ascii="Times New Roman" w:hAnsi="Times New Roman"/>
                <w:bCs/>
                <w:strike/>
                <w:sz w:val="24"/>
                <w:szCs w:val="24"/>
                <w:lang w:eastAsia="ru-RU"/>
              </w:rPr>
              <w:t>соответствующего ходатайства он</w:t>
            </w:r>
            <w:r>
              <w:rPr>
                <w:rFonts w:eastAsia="Times New Roman" w:cs="Times New Roman" w:ascii="Times New Roman" w:hAnsi="Times New Roman"/>
                <w:bCs/>
                <w:sz w:val="24"/>
                <w:szCs w:val="24"/>
                <w:lang w:eastAsia="ru-RU"/>
              </w:rPr>
              <w:t xml:space="preserve"> подлежит освидетельствованию врачом для установления общего состояния его здоровья и наличия телесных повреждений.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 протоколе задержания указываются следующие сведения: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фамилия, имя, отчество (при его наличии) подозреваемого;</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 кем задержан подозреваемый, основания, мотивы, место задержания, время фактического задержания и доставления (с указанием часа и минуты);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3) сведения о разъяснении прав подозреваемого;</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4) результаты личного обыска;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5) сведения о состоянии здоровья задержанного;</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6) время и место составления протокола.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Протокол подписывается должностным лицом, его составившим, подозреваемым и защитником (при его участии).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К протоколу прилагается заключение медицинского освидетельствования </w:t>
            </w:r>
            <w:r>
              <w:rPr>
                <w:rFonts w:eastAsia="Times New Roman" w:cs="Times New Roman" w:ascii="Times New Roman" w:hAnsi="Times New Roman"/>
                <w:bCs/>
                <w:strike/>
                <w:sz w:val="24"/>
                <w:szCs w:val="24"/>
                <w:lang w:eastAsia="ru-RU"/>
              </w:rPr>
              <w:t>в случае его проведения</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4. Подозреваемый без санкции суда может быть подвергнут задержанию на срок не более семидесяти двух часов.</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131. Порядок процессуального задержания лица, подозреваемого в совершении уголовного правонарушения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2. В срок, указанный в части первой статьи 129 настоящего Кодекса, должностное лицо органа дознания, дознаватель, следователь составляют протокол задержания. Подозреваемый </w:t>
            </w:r>
            <w:r>
              <w:rPr>
                <w:rFonts w:eastAsia="Times New Roman" w:cs="Times New Roman" w:ascii="Times New Roman" w:hAnsi="Times New Roman"/>
                <w:b/>
                <w:bCs/>
                <w:sz w:val="24"/>
                <w:szCs w:val="24"/>
                <w:lang w:eastAsia="ru-RU"/>
              </w:rPr>
              <w:t>подлежит освидетельствованию в порядке, предусмотренном статьей 223 настоящего Кодекса,</w:t>
            </w:r>
            <w:r>
              <w:rPr>
                <w:rFonts w:eastAsia="Times New Roman" w:cs="Times New Roman" w:ascii="Times New Roman" w:hAnsi="Times New Roman"/>
                <w:bCs/>
                <w:sz w:val="24"/>
                <w:szCs w:val="24"/>
                <w:lang w:eastAsia="ru-RU"/>
              </w:rPr>
              <w:t xml:space="preserve"> для установления общего состояния его здоровья и наличия телесных повреждений.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 протоколе задержания указываются следующие сведения: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фамилия, имя, отчество (при его наличии) подозреваемого;</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 кем задержан подозреваемый, основания, мотивы, место задержания, время фактического задержания и доставления (с указанием часа и минуты);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3) сведения о разъяснении прав подозреваемого;</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4) результаты личного обыска;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5) сведения о состоянии здоровья задержанного;</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6) время и место составления протокола.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Протокол подписывается должностным лицом, его составившим, подозреваемым и защитником (при его участии).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 протоколу прилагается заключение медицинского освидетельствования.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 Лицо может быть задержано по подозрению в совершении преступления на срок не более сорока восьми часов, а несовершеннолетний – насрок не более двадцати четырех, за исключением следующих случаев, когда допускается задержание на срок не более семидесяти двух часов:</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 при задержании по подозрению в совершении особо тяжкого преступления;</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 при задержании по подозрению в совершении террористического или экстремистского преступления;</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при задержании по подозрению в совершении преступлений в ходе массовых беспорядков;</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 при задержании по подозрению в совершении преступления в составе преступной группы;</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 при задержании по подозрению в совершении тяжких преступлений, связанных с незаконным оборотом наркотических средств, психотропных веществ, прекурсоров и их аналогов, против половой неприкосновенности несовершеннолетних, а также умышленных преступлений, повлекших смерть человека;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 при невозможности обеспечить своевременное доставление лица к следственному судье вследствие отдаленности или отсутствия надлежащих путей сообщения, а также в условиях чрезвычайного положения или чрезвычайной ситуации.</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вторая статьи 133</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34" w:name="z1233"/>
            <w:bookmarkEnd w:id="34"/>
            <w:r>
              <w:rPr>
                <w:rFonts w:eastAsia="Times New Roman" w:cs="Times New Roman" w:ascii="Times New Roman" w:hAnsi="Times New Roman"/>
                <w:b/>
                <w:bCs/>
                <w:sz w:val="24"/>
                <w:szCs w:val="24"/>
                <w:lang w:eastAsia="ru-RU"/>
              </w:rPr>
              <w:t>Статья 133. Основания освобождения лица, задержанного по подозрению в совершении уголовного правонарушения</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Если в течение </w:t>
            </w:r>
            <w:r>
              <w:rPr>
                <w:rFonts w:eastAsia="Times New Roman" w:cs="Times New Roman" w:ascii="Times New Roman" w:hAnsi="Times New Roman"/>
                <w:bCs/>
                <w:strike/>
                <w:sz w:val="24"/>
                <w:szCs w:val="24"/>
                <w:lang w:eastAsia="ru-RU"/>
              </w:rPr>
              <w:t>семидесяти двух часов</w:t>
            </w:r>
            <w:r>
              <w:rPr>
                <w:rFonts w:eastAsia="Times New Roman" w:cs="Times New Roman" w:ascii="Times New Roman" w:hAnsi="Times New Roman"/>
                <w:bCs/>
                <w:sz w:val="24"/>
                <w:szCs w:val="24"/>
                <w:lang w:eastAsia="ru-RU"/>
              </w:rPr>
              <w:t xml:space="preserve"> с момента фактического задержания начальнику места содержания задержанного не поступило постановление суда о санкционировании содержания под стражей подозреваемого, начальник места содержания задержанного немедленно освобождает его своим постановлением и уведомляет об этом лицо, в производстве которого находится дело, и прокурора.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133. Основания освобождения лица, задержанного по подозрению в совершении уголовного правонарушения</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Если в </w:t>
            </w:r>
            <w:r>
              <w:rPr>
                <w:rFonts w:eastAsia="Times New Roman" w:cs="Times New Roman" w:ascii="Times New Roman" w:hAnsi="Times New Roman"/>
                <w:b/>
                <w:bCs/>
                <w:sz w:val="24"/>
                <w:szCs w:val="24"/>
                <w:lang w:eastAsia="ru-RU"/>
              </w:rPr>
              <w:t>течение сорока восьми часов, а в отношении несовершеннолетних – в течение двадцати четырех часов</w:t>
            </w:r>
            <w:r>
              <w:rPr>
                <w:rFonts w:eastAsia="Times New Roman" w:cs="Times New Roman" w:ascii="Times New Roman" w:hAnsi="Times New Roman"/>
                <w:bCs/>
                <w:sz w:val="24"/>
                <w:szCs w:val="24"/>
                <w:lang w:eastAsia="ru-RU"/>
              </w:rPr>
              <w:t xml:space="preserve"> с момента фактического задержания начальнику места содержания задержанного не поступило постановление суда о санкционировании содержания под стражей подозреваемого, начальник места содержания задержанного, за </w:t>
            </w:r>
            <w:r>
              <w:rPr>
                <w:rFonts w:eastAsia="Times New Roman" w:cs="Times New Roman" w:ascii="Times New Roman" w:hAnsi="Times New Roman"/>
                <w:b/>
                <w:bCs/>
                <w:sz w:val="24"/>
                <w:szCs w:val="24"/>
                <w:lang w:eastAsia="ru-RU"/>
              </w:rPr>
              <w:t>исключением случаев, предусмотренных пунктами 1)-6) части четвертой статьи 131 настоящего Кодекса</w:t>
            </w:r>
            <w:r>
              <w:rPr>
                <w:rFonts w:eastAsia="Times New Roman" w:cs="Times New Roman" w:ascii="Times New Roman" w:hAnsi="Times New Roman"/>
                <w:bCs/>
                <w:sz w:val="24"/>
                <w:szCs w:val="24"/>
                <w:lang w:eastAsia="ru-RU"/>
              </w:rPr>
              <w:t>, немедленно освобождает его своим постановлением и уведомляет об этом лицо, в производстве которого находится дело, и прокурора.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 случаях, предусмотренных пунктами 1)-6) части четвертой статьи 131 настоящего Кодекса, начальник места содержания задержанного немедленно освобождает его своим постановлением и уведомляет об этом лицо, в производстве которого находится дело, и прокурора, если ему не поступило постановление суда о санкционировании содержания под стражей подозреваемого в течение семидесяти двух часов с момента фактического задержания</w:t>
            </w:r>
            <w:r>
              <w:rPr>
                <w:rFonts w:eastAsia="Times New Roman" w:cs="Times New Roman" w:ascii="Times New Roman" w:hAnsi="Times New Roman"/>
                <w:bCs/>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третья статьи 136</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35" w:name="z1246"/>
            <w:bookmarkEnd w:id="35"/>
            <w:r>
              <w:rPr>
                <w:rFonts w:eastAsia="Times New Roman" w:cs="Times New Roman" w:ascii="Times New Roman" w:hAnsi="Times New Roman"/>
                <w:b/>
                <w:bCs/>
                <w:sz w:val="24"/>
                <w:szCs w:val="24"/>
                <w:lang w:eastAsia="ru-RU"/>
              </w:rPr>
              <w:t>Статья 136. Основания для применения мер пресечения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Отсутствует.</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136. Основания для применения мер пресечения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К лицам, подозреваемым, обвиняемым в совершении преступлений в сфере экономической деятельности, кроме уголовных правонарушений, предусмотренных статьями 217, 218, 231, 234, 248 и 249 Уголовного Кодекса Республики Казахстан, мера пресечения в виде содержания под стражей не применяется, за исключением случаев, предусмотренных пунктами 4) и 5) части первой статьи 147 настоящего Кодекса.</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Части вторая и четвертая статьи 145</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36" w:name="z1297"/>
            <w:bookmarkEnd w:id="36"/>
            <w:r>
              <w:rPr>
                <w:rFonts w:eastAsia="Times New Roman" w:cs="Times New Roman" w:ascii="Times New Roman" w:hAnsi="Times New Roman"/>
                <w:b/>
                <w:bCs/>
                <w:sz w:val="24"/>
                <w:szCs w:val="24"/>
                <w:lang w:eastAsia="ru-RU"/>
              </w:rPr>
              <w:t>Статья 145. Залог</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Залог применяется только с санкции </w:t>
            </w:r>
            <w:r>
              <w:rPr>
                <w:rFonts w:eastAsia="Times New Roman" w:cs="Times New Roman" w:ascii="Times New Roman" w:hAnsi="Times New Roman"/>
                <w:bCs/>
                <w:strike/>
                <w:sz w:val="24"/>
                <w:szCs w:val="24"/>
                <w:lang w:eastAsia="ru-RU"/>
              </w:rPr>
              <w:t>прокурора либо</w:t>
            </w:r>
            <w:r>
              <w:rPr>
                <w:rFonts w:eastAsia="Times New Roman" w:cs="Times New Roman" w:ascii="Times New Roman" w:hAnsi="Times New Roman"/>
                <w:bCs/>
                <w:sz w:val="24"/>
                <w:szCs w:val="24"/>
                <w:lang w:eastAsia="ru-RU"/>
              </w:rPr>
              <w:t>по постановлению суда, следственного судьи.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4. Подозреваемый, обвиняемый, подсудимый, которые не содержатся под стражей, либо другое лицо не позднее пяти суток со дня избрания, применения меры пресечения в виде залога обязаны внести средства на соответствующий счет и представить подтверждающий документ лицу, осуществляющему досудебное расследование, прокурору, суду.</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145. Залог</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Залог применяется только </w:t>
            </w:r>
            <w:r>
              <w:rPr>
                <w:rFonts w:eastAsia="Times New Roman" w:cs="Times New Roman" w:ascii="Times New Roman" w:hAnsi="Times New Roman"/>
                <w:b/>
                <w:bCs/>
                <w:sz w:val="24"/>
                <w:szCs w:val="24"/>
                <w:lang w:eastAsia="ru-RU"/>
              </w:rPr>
              <w:t>с санкции следственного судьи либо по постановлению суда</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При избрании в качестве меры пресечения залога лицо, осуществляющее досудебное расследование, в соответствии со статьей 140 настоящего Кодекса выносит постановление о возбуждении ходатайства перед судом о даче санкции на применение данной меры и направляет его в суд. К постановлению прилагаются заверенные копии материалов уголовного дела, подтверждающие обоснованность ходатайства.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Копия постановления одновременно направляется прокурору.</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4. Подозреваемый, обвиняемый, подсудимый, которые не содержатся под стражей, либо другое лицо не позднее пяти суток со дня избрания, применения меры пресечения в виде залога обязаны внести средства на соответствующий счет и представить подтверждающий документ лицу, осуществляющему досудебное расследование, прокурору, суду.</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В случае невыполнения постановления следственного судьи о внесении залога лицо, осуществляющее досудебное производство, инициирует вопрос об изменении меры пресечения. </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Части вторая, третья и четвертая статьи 147</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37" w:name="z1328"/>
            <w:bookmarkEnd w:id="37"/>
            <w:r>
              <w:rPr>
                <w:rFonts w:eastAsia="Times New Roman" w:cs="Times New Roman" w:ascii="Times New Roman" w:hAnsi="Times New Roman"/>
                <w:b/>
                <w:bCs/>
                <w:sz w:val="24"/>
                <w:szCs w:val="24"/>
                <w:lang w:eastAsia="ru-RU"/>
              </w:rPr>
              <w:t>Статья 147. Содержание под стражей</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2. При необходимости избрания в качестве меры пресечения содержание под стражей лицо, осуществляющее досудебное расследование, в соответствии со </w:t>
            </w:r>
            <w:r>
              <w:fldChar w:fldCharType="begin"/>
            </w:r>
            <w:r>
              <w:instrText> HYPERLINK "http://adilet.zan.kz/rus/docs/K1400000231" \l "z1268"</w:instrText>
            </w:r>
            <w:r>
              <w:fldChar w:fldCharType="separate"/>
            </w:r>
            <w:r>
              <w:rPr>
                <w:rStyle w:val="Style14"/>
                <w:rFonts w:eastAsia="Times New Roman" w:cs="Times New Roman" w:ascii="Times New Roman" w:hAnsi="Times New Roman"/>
                <w:bCs/>
                <w:sz w:val="24"/>
                <w:szCs w:val="24"/>
                <w:lang w:eastAsia="ru-RU"/>
              </w:rPr>
              <w:t>статьей 140</w:t>
            </w:r>
            <w:r>
              <w:fldChar w:fldCharType="end"/>
            </w:r>
            <w:r>
              <w:rPr>
                <w:rFonts w:eastAsia="Times New Roman" w:cs="Times New Roman" w:ascii="Times New Roman" w:hAnsi="Times New Roman"/>
                <w:bCs/>
                <w:sz w:val="24"/>
                <w:szCs w:val="24"/>
                <w:lang w:eastAsia="ru-RU"/>
              </w:rPr>
              <w:t xml:space="preserve">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материалов уголовного дела, подтверждающие обоснованность ходатайства. </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Постановление об избрании данной меры пресечения, ходатайство перед судом о санкционировании ее применения со всеми приложенными материалами должны быть представлены в прокуратуру не позднее чем за восемнадцать часов до истечения срока задержания.</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 xml:space="preserve">3. При решении вопроса о поддержании ходатайства лица, осуществляющего досудебное расследование, санкционировании содержания под стражей подозреваемого прокурор обязан ознакомиться со всеми материалами, содержащими основания для содержания под стражей, и вправе допросить подозреваемого, обвиняемого по месту содержания задержанных. Прокурор, изучив все представленные материалы, принимает одно из следующих решений: </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 xml:space="preserve">1) о поддержании ходатайства и направлении материалов в суд для решения вопроса о санкционировании меры пресечения; </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 xml:space="preserve">2) об отказе в поддержании ходатайства и освобождении подозреваемого из-под стражи ввиду отсутствия оснований для применения меры пресечения в виде содержания под стражей; </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 xml:space="preserve">3) об отказе в поддержании ходатайства и освобождении подозреваемого ввиду неподтверждения подозрения в совершении преступления. </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 xml:space="preserve">В случае поддержания ходатайства о санкционировании меры пресечения в виде содержания под стражей прокурор выражает согласие с постановлением органа уголовного преследования. В случае отказа прокурор выносит мотивированное постановление. Прокурор вправе направить ходатайство следственному судье о санкционировании иной меры пресечения. </w:t>
            </w:r>
          </w:p>
          <w:p>
            <w:pPr>
              <w:pStyle w:val="Normal"/>
              <w:spacing w:lineRule="auto" w:line="240" w:before="0" w:after="0"/>
              <w:jc w:val="both"/>
              <w:rPr/>
            </w:pPr>
            <w:r>
              <w:rPr>
                <w:rFonts w:eastAsia="Times New Roman" w:cs="Times New Roman" w:ascii="Times New Roman" w:hAnsi="Times New Roman"/>
                <w:bCs/>
                <w:strike/>
                <w:sz w:val="24"/>
                <w:szCs w:val="24"/>
                <w:lang w:eastAsia="ru-RU"/>
              </w:rPr>
              <w:t xml:space="preserve">Постановление об отказе в поддержании ходатайства о санкционировании содержания под стражей и освобождении из-под стражи подозреваемого направляется заинтересованным лицам. Указанное постановление может быть обжаловано лицом, осуществляющим досудебное расследование, вышестоящему прокурору либо участниками процесса, защищающими свои или представляемые права и интересы, в порядке, предусмотренном </w:t>
            </w:r>
            <w:r>
              <w:fldChar w:fldCharType="begin"/>
            </w:r>
            <w:r>
              <w:instrText> HYPERLINK "http://adilet.zan.kz/rus/docs/K1400000231" \l "z1025"</w:instrText>
            </w:r>
            <w:r>
              <w:fldChar w:fldCharType="separate"/>
            </w:r>
            <w:r>
              <w:rPr>
                <w:rStyle w:val="Style14"/>
                <w:rFonts w:eastAsia="Times New Roman" w:cs="Times New Roman" w:ascii="Times New Roman" w:hAnsi="Times New Roman"/>
                <w:bCs/>
                <w:strike/>
                <w:sz w:val="24"/>
                <w:szCs w:val="24"/>
                <w:lang w:eastAsia="ru-RU"/>
              </w:rPr>
              <w:t>статьей 106</w:t>
            </w:r>
            <w:r>
              <w:fldChar w:fldCharType="end"/>
            </w:r>
            <w:r>
              <w:rPr>
                <w:rFonts w:eastAsia="Times New Roman" w:cs="Times New Roman" w:ascii="Times New Roman" w:hAnsi="Times New Roman"/>
                <w:bCs/>
                <w:strike/>
                <w:sz w:val="24"/>
                <w:szCs w:val="24"/>
                <w:lang w:eastAsia="ru-RU"/>
              </w:rPr>
              <w:t xml:space="preserve"> настоящего Кодекса. </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4. Подозреваемый, обвиняемый, подсудимый, которые не содержатся под стражей, либо другое лицо не позднее пяти суток со дня избрания, применения меры пресечения в виде залога обязаны внести средства на соответствующий счет и представить подтверждающий документ лицу, осуществляющему досудебное расследование, прокурору, суду.</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147. Содержание под стражей</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2. При необходимости избрания в качестве меры пресечения содержание под стражей лицо, осуществляющее досудебное расследование, в соответствии со </w:t>
            </w:r>
            <w:r>
              <w:fldChar w:fldCharType="begin"/>
            </w:r>
            <w:r>
              <w:instrText> HYPERLINK "http://10.61.43.123/rus/docs/K1400000231" \l "z1268"</w:instrText>
            </w:r>
            <w:r>
              <w:fldChar w:fldCharType="separate"/>
            </w:r>
            <w:r>
              <w:rPr>
                <w:rStyle w:val="Style14"/>
                <w:rFonts w:eastAsia="Times New Roman" w:cs="Times New Roman" w:ascii="Times New Roman" w:hAnsi="Times New Roman"/>
                <w:bCs/>
                <w:sz w:val="24"/>
                <w:szCs w:val="24"/>
                <w:lang w:eastAsia="ru-RU"/>
              </w:rPr>
              <w:t>статьей 140</w:t>
            </w:r>
            <w:r>
              <w:fldChar w:fldCharType="end"/>
            </w:r>
            <w:r>
              <w:rPr>
                <w:rFonts w:eastAsia="Times New Roman" w:cs="Times New Roman" w:ascii="Times New Roman" w:hAnsi="Times New Roman"/>
                <w:bCs/>
                <w:sz w:val="24"/>
                <w:szCs w:val="24"/>
                <w:lang w:eastAsia="ru-RU"/>
              </w:rPr>
              <w:t xml:space="preserve">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материалов уголовного дела, подтверждающие обоснованность ходатайства.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 течение срока задержания лица, подозреваемого в совершении уголовного правонарушения, в порядке, предусмотренном статьей 131 настоящего Кодекса, прокурор вправе ознакомиться с материалами уголовного дела, подтверждающими обоснованность ходатайства.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Прокурор по результатам изучения ходатайства лица, осуществляющего досудебное расследование, выражает согласие с ходатайством либо отказывает мотивированным постановлением в его поддержании и (или) решает вопрос об избрании иной меры пресечения. Копия постановления направляется заинтересованным лицам.</w:t>
            </w:r>
          </w:p>
          <w:p>
            <w:pPr>
              <w:pStyle w:val="Normal"/>
              <w:spacing w:lineRule="auto" w:line="240" w:before="0" w:after="0"/>
              <w:jc w:val="both"/>
              <w:rPr>
                <w:rFonts w:ascii="Times New Roman" w:hAnsi="Times New Roman" w:eastAsia="Times New Roman" w:cs="Times New Roman"/>
                <w:b/>
                <w:b/>
                <w:bCs/>
                <w:sz w:val="24"/>
                <w:szCs w:val="24"/>
                <w:u w:val="single"/>
                <w:lang w:eastAsia="ru-RU"/>
              </w:rPr>
            </w:pPr>
            <w:r>
              <w:rPr>
                <w:rFonts w:eastAsia="Times New Roman" w:cs="Times New Roman" w:ascii="Times New Roman" w:hAnsi="Times New Roman"/>
                <w:b/>
                <w:bCs/>
                <w:sz w:val="24"/>
                <w:szCs w:val="24"/>
                <w:lang w:eastAsia="ru-RU"/>
              </w:rPr>
              <w:t>Прокурор не позднее, чем за восемь часов до истечения срока задержания обязан представить следственному судье постановление о возбуждении ходатайства о санкционировании содержания под стражей, с приложением копий материалов уголовного дела, подтверждающих обоснованность ходатайства.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 Исключить.</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Части третья и пятая статьи 153</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38" w:name="z1393"/>
            <w:bookmarkEnd w:id="38"/>
            <w:r>
              <w:rPr>
                <w:rFonts w:eastAsia="Times New Roman" w:cs="Times New Roman" w:ascii="Times New Roman" w:hAnsi="Times New Roman"/>
                <w:b/>
                <w:bCs/>
                <w:sz w:val="24"/>
                <w:szCs w:val="24"/>
                <w:lang w:eastAsia="ru-RU"/>
              </w:rPr>
              <w:t>Статья 153. Отмена или изменение меры пресечения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3. Мера пресечения, </w:t>
            </w:r>
            <w:r>
              <w:rPr>
                <w:rFonts w:eastAsia="Times New Roman" w:cs="Times New Roman" w:ascii="Times New Roman" w:hAnsi="Times New Roman"/>
                <w:bCs/>
                <w:strike/>
                <w:sz w:val="24"/>
                <w:szCs w:val="24"/>
                <w:lang w:eastAsia="ru-RU"/>
              </w:rPr>
              <w:t>санкционированная, примененная</w:t>
            </w:r>
            <w:r>
              <w:rPr>
                <w:rFonts w:eastAsia="Times New Roman" w:cs="Times New Roman" w:ascii="Times New Roman" w:hAnsi="Times New Roman"/>
                <w:bCs/>
                <w:sz w:val="24"/>
                <w:szCs w:val="24"/>
                <w:lang w:eastAsia="ru-RU"/>
              </w:rPr>
              <w:t xml:space="preserve"> прокурором, избранная по его указанию в ходе досудебного производства по уголовному делу, может быть отменена или изменена только с согласия прокурора.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5. Отмена или изменение меры пресечения </w:t>
            </w:r>
            <w:r>
              <w:rPr>
                <w:rFonts w:eastAsia="Times New Roman" w:cs="Times New Roman" w:ascii="Times New Roman" w:hAnsi="Times New Roman"/>
                <w:bCs/>
                <w:strike/>
                <w:sz w:val="24"/>
                <w:szCs w:val="24"/>
                <w:lang w:eastAsia="ru-RU"/>
              </w:rPr>
              <w:t>в виде содержания под стражей, домашнего арестаподозреваемого, обвиняемого</w:t>
            </w:r>
            <w:r>
              <w:rPr>
                <w:rFonts w:eastAsia="Times New Roman" w:cs="Times New Roman" w:ascii="Times New Roman" w:hAnsi="Times New Roman"/>
                <w:bCs/>
                <w:sz w:val="24"/>
                <w:szCs w:val="24"/>
                <w:lang w:eastAsia="ru-RU"/>
              </w:rPr>
              <w:t xml:space="preserve">, санкционированной следственным судьей, производится с санкции следственного судьи, за исключением случаев, предусмотренных частью восьмой </w:t>
            </w:r>
            <w:r>
              <w:fldChar w:fldCharType="begin"/>
            </w:r>
            <w:r>
              <w:instrText> HYPERLINK "http://adilet.zan.kz/rus/docs/K1400000231" \l "z1297"</w:instrText>
            </w:r>
            <w:r>
              <w:fldChar w:fldCharType="separate"/>
            </w:r>
            <w:r>
              <w:rPr>
                <w:rStyle w:val="Style14"/>
                <w:rFonts w:eastAsia="Times New Roman" w:cs="Times New Roman" w:ascii="Times New Roman" w:hAnsi="Times New Roman"/>
                <w:bCs/>
                <w:sz w:val="24"/>
                <w:szCs w:val="24"/>
                <w:lang w:eastAsia="ru-RU"/>
              </w:rPr>
              <w:t>статьи 145</w:t>
            </w:r>
            <w:r>
              <w:fldChar w:fldCharType="end"/>
            </w:r>
            <w:r>
              <w:rPr>
                <w:rFonts w:eastAsia="Times New Roman" w:cs="Times New Roman" w:ascii="Times New Roman" w:hAnsi="Times New Roman"/>
                <w:bCs/>
                <w:sz w:val="24"/>
                <w:szCs w:val="24"/>
                <w:lang w:eastAsia="ru-RU"/>
              </w:rPr>
              <w:t xml:space="preserve"> настоящего Кодекса.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При принятии решения о прекращении уголовного дела или уголовного преследования лицом, осуществляющим досудебное расследование, отмена меры пресечения производится с согласия прокурора.</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153. Отмена или изменение меры пресечения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3. Мера пресечения, избранная </w:t>
            </w:r>
            <w:r>
              <w:rPr>
                <w:rFonts w:eastAsia="Times New Roman" w:cs="Times New Roman" w:ascii="Times New Roman" w:hAnsi="Times New Roman"/>
                <w:b/>
                <w:bCs/>
                <w:sz w:val="24"/>
                <w:szCs w:val="24"/>
                <w:lang w:eastAsia="ru-RU"/>
              </w:rPr>
              <w:t>по согласованию</w:t>
            </w:r>
            <w:r>
              <w:rPr>
                <w:rFonts w:eastAsia="Times New Roman" w:cs="Times New Roman" w:ascii="Times New Roman" w:hAnsi="Times New Roman"/>
                <w:bCs/>
                <w:sz w:val="24"/>
                <w:szCs w:val="24"/>
                <w:lang w:eastAsia="ru-RU"/>
              </w:rPr>
              <w:t xml:space="preserve"> или </w:t>
            </w:r>
            <w:r>
              <w:rPr>
                <w:rFonts w:eastAsia="Times New Roman" w:cs="Times New Roman" w:ascii="Times New Roman" w:hAnsi="Times New Roman"/>
                <w:b/>
                <w:bCs/>
                <w:sz w:val="24"/>
                <w:szCs w:val="24"/>
                <w:lang w:eastAsia="ru-RU"/>
              </w:rPr>
              <w:t>указанию прокурора</w:t>
            </w:r>
            <w:r>
              <w:rPr>
                <w:rFonts w:eastAsia="Times New Roman" w:cs="Times New Roman" w:ascii="Times New Roman" w:hAnsi="Times New Roman"/>
                <w:bCs/>
                <w:sz w:val="24"/>
                <w:szCs w:val="24"/>
                <w:lang w:eastAsia="ru-RU"/>
              </w:rPr>
              <w:t xml:space="preserve"> в ходе досудебного производства по уголовному делу, может быть отменена или изменена </w:t>
            </w:r>
            <w:r>
              <w:rPr>
                <w:rFonts w:eastAsia="Times New Roman" w:cs="Times New Roman" w:ascii="Times New Roman" w:hAnsi="Times New Roman"/>
                <w:b/>
                <w:bCs/>
                <w:sz w:val="24"/>
                <w:szCs w:val="24"/>
                <w:lang w:eastAsia="ru-RU"/>
              </w:rPr>
              <w:t>только с согласия прокурора.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5. Отмена или изменение меры пресечения, санкционированной следственным судьей, производится с санкции следственного судьи, за исключением случаев, предусмотренных частью восьмой </w:t>
            </w:r>
            <w:hyperlink w:anchor="sub1450000">
              <w:r>
                <w:rPr>
                  <w:rStyle w:val="Style14"/>
                  <w:rFonts w:eastAsia="Times New Roman" w:cs="Times New Roman" w:ascii="Times New Roman" w:hAnsi="Times New Roman"/>
                  <w:bCs/>
                  <w:sz w:val="24"/>
                  <w:szCs w:val="24"/>
                  <w:lang w:eastAsia="ru-RU"/>
                </w:rPr>
                <w:t>статьи 145</w:t>
              </w:r>
            </w:hyperlink>
            <w:r>
              <w:rPr>
                <w:rFonts w:eastAsia="Times New Roman" w:cs="Times New Roman" w:ascii="Times New Roman" w:hAnsi="Times New Roman"/>
                <w:bCs/>
                <w:sz w:val="24"/>
                <w:szCs w:val="24"/>
                <w:lang w:eastAsia="ru-RU"/>
              </w:rPr>
              <w:t xml:space="preserve"> настоящего Кодекса.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При принятии решения о прекращении уголовного дела или уголовного преследования лицом, осуществляющим досудебное расследование, отмена меры пресечения производится с согласия прокурора.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158</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39" w:name="z1420"/>
            <w:bookmarkEnd w:id="39"/>
            <w:r>
              <w:rPr>
                <w:rFonts w:eastAsia="Times New Roman" w:cs="Times New Roman" w:ascii="Times New Roman" w:hAnsi="Times New Roman"/>
                <w:b/>
                <w:bCs/>
                <w:sz w:val="24"/>
                <w:szCs w:val="24"/>
                <w:lang w:eastAsia="ru-RU"/>
              </w:rPr>
              <w:t>Статья 158. Временное отстранение от должности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 При 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направляет его прокурору.</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К постановлению прилагаются заверенные копии материалов уголовного дела, подтверждающие необходимость отстранения от должности.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3. Рассмотрев представленные материалы, прокурор поддерживает ходатайство либо выносит мотивированное постановление об отказе в его поддержании. При поддержании ходатайства прокурор направляет ходатайство и копии материалов дела в суд.</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4. Ходатайство о санкционировании временного отстранения от должности рассматривается единолично следственным судьей без участия сторон в течение </w:t>
            </w:r>
            <w:r>
              <w:rPr>
                <w:rFonts w:eastAsia="Times New Roman" w:cs="Times New Roman" w:ascii="Times New Roman" w:hAnsi="Times New Roman"/>
                <w:bCs/>
                <w:strike/>
                <w:sz w:val="24"/>
                <w:szCs w:val="24"/>
                <w:lang w:eastAsia="ru-RU"/>
              </w:rPr>
              <w:t>трех суток</w:t>
            </w:r>
            <w:r>
              <w:rPr>
                <w:rFonts w:eastAsia="Times New Roman" w:cs="Times New Roman" w:ascii="Times New Roman" w:hAnsi="Times New Roman"/>
                <w:bCs/>
                <w:sz w:val="24"/>
                <w:szCs w:val="24"/>
                <w:lang w:eastAsia="ru-RU"/>
              </w:rPr>
              <w:t xml:space="preserve"> с момента поступления ходатайства в суд.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8. Отмена временного отстранения от должности осуществляется мотивированным постановлением органа уголовного преследования с </w:t>
            </w:r>
            <w:r>
              <w:rPr>
                <w:rFonts w:eastAsia="Times New Roman" w:cs="Times New Roman" w:ascii="Times New Roman" w:hAnsi="Times New Roman"/>
                <w:bCs/>
                <w:strike/>
                <w:sz w:val="24"/>
                <w:szCs w:val="24"/>
                <w:lang w:eastAsia="ru-RU"/>
              </w:rPr>
              <w:t>согласия прокурора</w:t>
            </w:r>
            <w:r>
              <w:rPr>
                <w:rFonts w:eastAsia="Times New Roman" w:cs="Times New Roman" w:ascii="Times New Roman" w:hAnsi="Times New Roman"/>
                <w:bCs/>
                <w:sz w:val="24"/>
                <w:szCs w:val="24"/>
                <w:lang w:eastAsia="ru-RU"/>
              </w:rPr>
              <w:t xml:space="preserve"> либо судом в ходе судебного рассмотрения уголовного дела, когда в этой мере отпадет необходимость.</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158. Временное отстранение от должности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При 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направляет его следственному судье.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 постановлению прилагаются заверенные копии материалов уголовного дела, подтверждающие необходимость отстранения от должности.</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Копия постановления одновременно направляется прокурору.</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3. исключить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4. Ходатайство о санкционировании временного отстранения от должности рассматривается единолично следственным судьей без участия сторон в течение </w:t>
            </w:r>
            <w:r>
              <w:rPr>
                <w:rFonts w:eastAsia="Times New Roman" w:cs="Times New Roman" w:ascii="Times New Roman" w:hAnsi="Times New Roman"/>
                <w:b/>
                <w:bCs/>
                <w:sz w:val="24"/>
                <w:szCs w:val="24"/>
                <w:lang w:eastAsia="ru-RU"/>
              </w:rPr>
              <w:t xml:space="preserve">двадцати четырех часов </w:t>
            </w:r>
            <w:r>
              <w:rPr>
                <w:rFonts w:eastAsia="Times New Roman" w:cs="Times New Roman" w:ascii="Times New Roman" w:hAnsi="Times New Roman"/>
                <w:bCs/>
                <w:sz w:val="24"/>
                <w:szCs w:val="24"/>
                <w:lang w:eastAsia="ru-RU"/>
              </w:rPr>
              <w:t xml:space="preserve">с момента поступления ходатайства в суд.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8. Отмена временного отстранения от должности осуществляется мотивированным постановлением органа уголовного преследования</w:t>
            </w:r>
            <w:r>
              <w:rPr>
                <w:rFonts w:eastAsia="Times New Roman" w:cs="Times New Roman" w:ascii="Times New Roman" w:hAnsi="Times New Roman"/>
                <w:b/>
                <w:bCs/>
                <w:sz w:val="24"/>
                <w:szCs w:val="24"/>
                <w:lang w:eastAsia="ru-RU"/>
              </w:rPr>
              <w:t xml:space="preserve"> с санкции следственного судьи либо судом</w:t>
            </w:r>
            <w:r>
              <w:rPr>
                <w:rFonts w:eastAsia="Times New Roman" w:cs="Times New Roman" w:ascii="Times New Roman" w:hAnsi="Times New Roman"/>
                <w:bCs/>
                <w:sz w:val="24"/>
                <w:szCs w:val="24"/>
                <w:lang w:eastAsia="ru-RU"/>
              </w:rPr>
              <w:t xml:space="preserve"> в ходе судебного рассмотрения уголовного дела, когда в этой мере отпадет необходимость.</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Части первая статьи 161</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40" w:name="z1436"/>
            <w:bookmarkEnd w:id="40"/>
            <w:r>
              <w:rPr>
                <w:rFonts w:eastAsia="Times New Roman" w:cs="Times New Roman" w:ascii="Times New Roman" w:hAnsi="Times New Roman"/>
                <w:b/>
                <w:bCs/>
                <w:sz w:val="24"/>
                <w:szCs w:val="24"/>
                <w:lang w:eastAsia="ru-RU"/>
              </w:rPr>
              <w:t>Статья 161. Наложение ареста на имущество</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161. Наложение ареста на имущество</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 </w:t>
            </w:r>
            <w:r>
              <w:rPr>
                <w:rFonts w:eastAsia="Times New Roman" w:cs="Times New Roman" w:ascii="Times New Roman" w:hAnsi="Times New Roman"/>
                <w:b/>
                <w:bCs/>
                <w:sz w:val="24"/>
                <w:szCs w:val="24"/>
                <w:lang w:eastAsia="ru-RU"/>
              </w:rPr>
              <w:t>с уведомлением в течение двадцати четырех часов собственника имущества, если его личность установлена.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По истечении срока, на который было установлено ограничение на распоряжение имуществом,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статьей 162 настоящего Кодекса, либо снять установленное ограничение.</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Уведомление собственника имущества об установлении временного ограничения на распоряжение принадлежащим ему имуществом не производится в следующих случаях:</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 по уголовным делам о террористических либо экстремистских преступлениях;</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 по уголовным делам о преступлениях, совершенных преступной группой;</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если уведомление собственника имущества об установленном временном ограничении в распоряжении им создает угрозу раскрытия информации о проводимых по уголовному делу негласных следственных мероприятиях.</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162</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41" w:name="z1446"/>
            <w:bookmarkEnd w:id="41"/>
            <w:r>
              <w:rPr>
                <w:rFonts w:eastAsia="Times New Roman" w:cs="Times New Roman" w:ascii="Times New Roman" w:hAnsi="Times New Roman"/>
                <w:b/>
                <w:bCs/>
                <w:sz w:val="24"/>
                <w:szCs w:val="24"/>
                <w:lang w:eastAsia="ru-RU"/>
              </w:rPr>
              <w:t>Статья 162. Порядок наложения ареста на имущество</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 xml:space="preserve">2. Постановление лица, осуществляющего досудебное расследование, о возбуждении ходатайства о наложении ареста на имущество и материалы к нему должны быть представлены </w:t>
            </w:r>
            <w:r>
              <w:rPr>
                <w:rFonts w:eastAsia="Times New Roman" w:cs="Times New Roman" w:ascii="Times New Roman" w:hAnsi="Times New Roman"/>
                <w:bCs/>
                <w:strike/>
                <w:sz w:val="24"/>
                <w:szCs w:val="24"/>
                <w:lang w:eastAsia="ru-RU"/>
              </w:rPr>
              <w:t>прокурору</w:t>
            </w:r>
            <w:r>
              <w:rPr>
                <w:rFonts w:eastAsia="Times New Roman" w:cs="Times New Roman" w:ascii="Times New Roman" w:hAnsi="Times New Roman"/>
                <w:bCs/>
                <w:sz w:val="24"/>
                <w:szCs w:val="24"/>
                <w:lang w:eastAsia="ru-RU"/>
              </w:rPr>
              <w:t xml:space="preserve"> не позднее сорока восьми часов с момента установления имущества, подлежащего аресту.</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3. При решении вопроса о поддержании ходатайства о наложении ареста на имущество прокурор обязан ознакомиться со всеми материалами, содержащими основания для наложения ареста на имущество. В течение шести часов после поступления ходатайства прокурор принимает решение о поддержании ходатайства о наложении ареста на имущество и направлении постановления и соответствующих материалов в суд либо отказывает в поддержании ходатайства.</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4. В случае поддержания ходатайства о санкционировании ареста на имущество прокурор согласовывает постановление лица, осуществляющего досудебное расследование, а в случае отказа выносит мотивированное постановление.</w:t>
            </w:r>
          </w:p>
          <w:p>
            <w:pPr>
              <w:pStyle w:val="Normal"/>
              <w:spacing w:lineRule="auto" w:line="240" w:before="0" w:after="0"/>
              <w:jc w:val="both"/>
              <w:rPr/>
            </w:pPr>
            <w:r>
              <w:rPr>
                <w:rFonts w:eastAsia="Times New Roman" w:cs="Times New Roman" w:ascii="Times New Roman" w:hAnsi="Times New Roman"/>
                <w:bCs/>
                <w:strike/>
                <w:sz w:val="24"/>
                <w:szCs w:val="24"/>
                <w:lang w:eastAsia="ru-RU"/>
              </w:rPr>
              <w:t xml:space="preserve">5. Постановление прокурора об отказе в поддержании ходатайства о наложении ареста на имущество может быть обжаловано лицом, осуществляющим досудебное расследование, вышестоящему прокурору либо участниками процесса, защищающими свои или представляемые права и интересы в порядке </w:t>
            </w:r>
            <w:r>
              <w:fldChar w:fldCharType="begin"/>
            </w:r>
            <w:r>
              <w:instrText> HYPERLINK "http://adilet.zan.kz/rus/docs/K1400000231" \l "z1020"</w:instrText>
            </w:r>
            <w:r>
              <w:fldChar w:fldCharType="separate"/>
            </w:r>
            <w:r>
              <w:rPr>
                <w:rStyle w:val="Style14"/>
                <w:rFonts w:eastAsia="Times New Roman" w:cs="Times New Roman" w:ascii="Times New Roman" w:hAnsi="Times New Roman"/>
                <w:bCs/>
                <w:strike/>
                <w:sz w:val="24"/>
                <w:szCs w:val="24"/>
                <w:lang w:eastAsia="ru-RU"/>
              </w:rPr>
              <w:t>статьи 105</w:t>
            </w:r>
            <w:r>
              <w:fldChar w:fldCharType="end"/>
            </w:r>
            <w:r>
              <w:rPr>
                <w:rFonts w:eastAsia="Times New Roman" w:cs="Times New Roman" w:ascii="Times New Roman" w:hAnsi="Times New Roman"/>
                <w:bCs/>
                <w:strike/>
                <w:sz w:val="24"/>
                <w:szCs w:val="24"/>
                <w:lang w:eastAsia="ru-RU"/>
              </w:rPr>
              <w:t xml:space="preserve"> настоящего Кодекса. </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162. Порядок наложения ареста на имущество</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 xml:space="preserve">2. Постановление лица, осуществляющего досудебное расследование, о возбуждении ходатайства о наложении ареста на имущество и материалы к нему должны быть представлены </w:t>
            </w:r>
            <w:r>
              <w:rPr>
                <w:rFonts w:eastAsia="Times New Roman" w:cs="Times New Roman" w:ascii="Times New Roman" w:hAnsi="Times New Roman"/>
                <w:b/>
                <w:bCs/>
                <w:sz w:val="24"/>
                <w:szCs w:val="24"/>
                <w:lang w:eastAsia="ru-RU"/>
              </w:rPr>
              <w:t>следственному судье</w:t>
            </w:r>
            <w:r>
              <w:rPr>
                <w:rFonts w:eastAsia="Times New Roman" w:cs="Times New Roman" w:ascii="Times New Roman" w:hAnsi="Times New Roman"/>
                <w:bCs/>
                <w:sz w:val="24"/>
                <w:szCs w:val="24"/>
                <w:lang w:eastAsia="ru-RU"/>
              </w:rPr>
              <w:t xml:space="preserve"> не позднее сорока восьми часов с момента установления имущества, подлежащего аресту. </w:t>
            </w:r>
            <w:r>
              <w:rPr>
                <w:rFonts w:eastAsia="Times New Roman" w:cs="Times New Roman" w:ascii="Times New Roman" w:hAnsi="Times New Roman"/>
                <w:b/>
                <w:bCs/>
                <w:sz w:val="24"/>
                <w:szCs w:val="24"/>
                <w:lang w:eastAsia="ru-RU"/>
              </w:rPr>
              <w:t>Копия постановления одновременно направляется прокурору.</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3. Исключить </w:t>
            </w:r>
          </w:p>
          <w:p>
            <w:pPr>
              <w:pStyle w:val="Normal"/>
              <w:spacing w:lineRule="auto" w:line="240" w:before="0" w:after="0"/>
              <w:jc w:val="both"/>
              <w:rPr>
                <w:rFonts w:ascii="Times New Roman" w:hAnsi="Times New Roman" w:eastAsia="Times New Roman" w:cs="Times New Roman"/>
                <w:b/>
                <w:b/>
                <w:bCs/>
                <w:sz w:val="24"/>
                <w:szCs w:val="24"/>
                <w:lang w:val="kk-KZ" w:eastAsia="ru-RU"/>
              </w:rPr>
            </w:pPr>
            <w:r>
              <w:rPr>
                <w:rFonts w:eastAsia="Times New Roman" w:cs="Times New Roman" w:ascii="Times New Roman" w:hAnsi="Times New Roman"/>
                <w:b/>
                <w:bCs/>
                <w:sz w:val="24"/>
                <w:szCs w:val="24"/>
                <w:lang w:val="kk-KZ" w:eastAsia="ru-RU"/>
              </w:rPr>
            </w:r>
          </w:p>
          <w:p>
            <w:pPr>
              <w:pStyle w:val="Normal"/>
              <w:spacing w:lineRule="auto" w:line="240" w:before="0" w:after="0"/>
              <w:jc w:val="both"/>
              <w:rPr>
                <w:rFonts w:ascii="Times New Roman" w:hAnsi="Times New Roman" w:eastAsia="Times New Roman" w:cs="Times New Roman"/>
                <w:b/>
                <w:b/>
                <w:bCs/>
                <w:sz w:val="24"/>
                <w:szCs w:val="24"/>
                <w:lang w:val="kk-KZ" w:eastAsia="ru-RU"/>
              </w:rPr>
            </w:pPr>
            <w:r>
              <w:rPr>
                <w:rFonts w:eastAsia="Times New Roman" w:cs="Times New Roman" w:ascii="Times New Roman" w:hAnsi="Times New Roman"/>
                <w:b/>
                <w:bCs/>
                <w:sz w:val="24"/>
                <w:szCs w:val="24"/>
                <w:lang w:val="kk-KZ" w:eastAsia="ru-RU"/>
              </w:rPr>
            </w:r>
          </w:p>
          <w:p>
            <w:pPr>
              <w:pStyle w:val="Normal"/>
              <w:spacing w:lineRule="auto" w:line="240" w:before="0" w:after="0"/>
              <w:jc w:val="both"/>
              <w:rPr>
                <w:rFonts w:ascii="Times New Roman" w:hAnsi="Times New Roman" w:eastAsia="Times New Roman" w:cs="Times New Roman"/>
                <w:b/>
                <w:b/>
                <w:bCs/>
                <w:sz w:val="24"/>
                <w:szCs w:val="24"/>
                <w:lang w:val="kk-KZ" w:eastAsia="ru-RU"/>
              </w:rPr>
            </w:pPr>
            <w:r>
              <w:rPr>
                <w:rFonts w:eastAsia="Times New Roman" w:cs="Times New Roman" w:ascii="Times New Roman" w:hAnsi="Times New Roman"/>
                <w:b/>
                <w:bCs/>
                <w:sz w:val="24"/>
                <w:szCs w:val="24"/>
                <w:lang w:val="kk-KZ" w:eastAsia="ru-RU"/>
              </w:rPr>
            </w:r>
          </w:p>
          <w:p>
            <w:pPr>
              <w:pStyle w:val="Normal"/>
              <w:spacing w:lineRule="auto" w:line="240" w:before="0" w:after="0"/>
              <w:jc w:val="both"/>
              <w:rPr>
                <w:rFonts w:ascii="Times New Roman" w:hAnsi="Times New Roman" w:eastAsia="Times New Roman" w:cs="Times New Roman"/>
                <w:b/>
                <w:b/>
                <w:bCs/>
                <w:sz w:val="24"/>
                <w:szCs w:val="24"/>
                <w:lang w:val="kk-KZ" w:eastAsia="ru-RU"/>
              </w:rPr>
            </w:pPr>
            <w:r>
              <w:rPr>
                <w:rFonts w:eastAsia="Times New Roman" w:cs="Times New Roman" w:ascii="Times New Roman" w:hAnsi="Times New Roman"/>
                <w:b/>
                <w:bCs/>
                <w:sz w:val="24"/>
                <w:szCs w:val="24"/>
                <w:lang w:val="kk-KZ" w:eastAsia="ru-RU"/>
              </w:rPr>
            </w:r>
          </w:p>
          <w:p>
            <w:pPr>
              <w:pStyle w:val="Normal"/>
              <w:spacing w:lineRule="auto" w:line="240" w:before="0" w:after="0"/>
              <w:jc w:val="both"/>
              <w:rPr>
                <w:rFonts w:ascii="Times New Roman" w:hAnsi="Times New Roman" w:eastAsia="Times New Roman" w:cs="Times New Roman"/>
                <w:b/>
                <w:b/>
                <w:bCs/>
                <w:sz w:val="24"/>
                <w:szCs w:val="24"/>
                <w:lang w:val="kk-KZ" w:eastAsia="ru-RU"/>
              </w:rPr>
            </w:pPr>
            <w:r>
              <w:rPr>
                <w:rFonts w:eastAsia="Times New Roman" w:cs="Times New Roman" w:ascii="Times New Roman" w:hAnsi="Times New Roman"/>
                <w:b/>
                <w:bCs/>
                <w:sz w:val="24"/>
                <w:szCs w:val="24"/>
                <w:lang w:val="kk-KZ" w:eastAsia="ru-RU"/>
              </w:rPr>
            </w:r>
          </w:p>
          <w:p>
            <w:pPr>
              <w:pStyle w:val="Normal"/>
              <w:spacing w:lineRule="auto" w:line="240" w:before="0" w:after="0"/>
              <w:jc w:val="both"/>
              <w:rPr>
                <w:rFonts w:ascii="Times New Roman" w:hAnsi="Times New Roman" w:eastAsia="Times New Roman" w:cs="Times New Roman"/>
                <w:b/>
                <w:b/>
                <w:bCs/>
                <w:sz w:val="24"/>
                <w:szCs w:val="24"/>
                <w:lang w:val="kk-KZ" w:eastAsia="ru-RU"/>
              </w:rPr>
            </w:pPr>
            <w:r>
              <w:rPr>
                <w:rFonts w:eastAsia="Times New Roman" w:cs="Times New Roman" w:ascii="Times New Roman" w:hAnsi="Times New Roman"/>
                <w:b/>
                <w:bCs/>
                <w:sz w:val="24"/>
                <w:szCs w:val="24"/>
                <w:lang w:val="kk-KZ" w:eastAsia="ru-RU"/>
              </w:rPr>
            </w:r>
          </w:p>
          <w:p>
            <w:pPr>
              <w:pStyle w:val="Normal"/>
              <w:spacing w:lineRule="auto" w:line="240" w:before="0" w:after="0"/>
              <w:jc w:val="both"/>
              <w:rPr>
                <w:rFonts w:ascii="Times New Roman" w:hAnsi="Times New Roman" w:eastAsia="Times New Roman" w:cs="Times New Roman"/>
                <w:b/>
                <w:b/>
                <w:bCs/>
                <w:sz w:val="24"/>
                <w:szCs w:val="24"/>
                <w:lang w:val="kk-KZ" w:eastAsia="ru-RU"/>
              </w:rPr>
            </w:pPr>
            <w:r>
              <w:rPr>
                <w:rFonts w:eastAsia="Times New Roman" w:cs="Times New Roman" w:ascii="Times New Roman" w:hAnsi="Times New Roman"/>
                <w:b/>
                <w:bCs/>
                <w:sz w:val="24"/>
                <w:szCs w:val="24"/>
                <w:lang w:val="kk-KZ" w:eastAsia="ru-RU"/>
              </w:rPr>
            </w:r>
          </w:p>
          <w:p>
            <w:pPr>
              <w:pStyle w:val="Normal"/>
              <w:spacing w:lineRule="auto" w:line="240" w:before="0" w:after="0"/>
              <w:jc w:val="both"/>
              <w:rPr>
                <w:rFonts w:ascii="Times New Roman" w:hAnsi="Times New Roman" w:eastAsia="Times New Roman" w:cs="Times New Roman"/>
                <w:b/>
                <w:b/>
                <w:bCs/>
                <w:sz w:val="24"/>
                <w:szCs w:val="24"/>
                <w:lang w:val="kk-KZ" w:eastAsia="ru-RU"/>
              </w:rPr>
            </w:pPr>
            <w:r>
              <w:rPr>
                <w:rFonts w:eastAsia="Times New Roman" w:cs="Times New Roman" w:ascii="Times New Roman" w:hAnsi="Times New Roman"/>
                <w:b/>
                <w:bCs/>
                <w:sz w:val="24"/>
                <w:szCs w:val="24"/>
                <w:lang w:val="kk-KZ"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4. Исключить </w:t>
            </w:r>
          </w:p>
          <w:p>
            <w:pPr>
              <w:pStyle w:val="Normal"/>
              <w:spacing w:lineRule="auto" w:line="240" w:before="0" w:after="0"/>
              <w:jc w:val="both"/>
              <w:rPr>
                <w:rFonts w:ascii="Times New Roman" w:hAnsi="Times New Roman" w:eastAsia="Times New Roman" w:cs="Times New Roman"/>
                <w:b/>
                <w:b/>
                <w:bCs/>
                <w:sz w:val="24"/>
                <w:szCs w:val="24"/>
                <w:lang w:val="kk-KZ" w:eastAsia="ru-RU"/>
              </w:rPr>
            </w:pPr>
            <w:r>
              <w:rPr>
                <w:rFonts w:eastAsia="Times New Roman" w:cs="Times New Roman" w:ascii="Times New Roman" w:hAnsi="Times New Roman"/>
                <w:b/>
                <w:bCs/>
                <w:sz w:val="24"/>
                <w:szCs w:val="24"/>
                <w:lang w:val="kk-KZ" w:eastAsia="ru-RU"/>
              </w:rPr>
            </w:r>
          </w:p>
          <w:p>
            <w:pPr>
              <w:pStyle w:val="Normal"/>
              <w:spacing w:lineRule="auto" w:line="240" w:before="0" w:after="0"/>
              <w:jc w:val="both"/>
              <w:rPr>
                <w:rFonts w:ascii="Times New Roman" w:hAnsi="Times New Roman" w:eastAsia="Times New Roman" w:cs="Times New Roman"/>
                <w:b/>
                <w:b/>
                <w:bCs/>
                <w:sz w:val="24"/>
                <w:szCs w:val="24"/>
                <w:lang w:val="kk-KZ" w:eastAsia="ru-RU"/>
              </w:rPr>
            </w:pPr>
            <w:r>
              <w:rPr>
                <w:rFonts w:eastAsia="Times New Roman" w:cs="Times New Roman" w:ascii="Times New Roman" w:hAnsi="Times New Roman"/>
                <w:b/>
                <w:bCs/>
                <w:sz w:val="24"/>
                <w:szCs w:val="24"/>
                <w:lang w:val="kk-KZ" w:eastAsia="ru-RU"/>
              </w:rPr>
            </w:r>
          </w:p>
          <w:p>
            <w:pPr>
              <w:pStyle w:val="Normal"/>
              <w:spacing w:lineRule="auto" w:line="240" w:before="0" w:after="0"/>
              <w:jc w:val="both"/>
              <w:rPr>
                <w:rFonts w:ascii="Times New Roman" w:hAnsi="Times New Roman" w:eastAsia="Times New Roman" w:cs="Times New Roman"/>
                <w:b/>
                <w:b/>
                <w:bCs/>
                <w:sz w:val="24"/>
                <w:szCs w:val="24"/>
                <w:lang w:val="kk-KZ" w:eastAsia="ru-RU"/>
              </w:rPr>
            </w:pPr>
            <w:r>
              <w:rPr>
                <w:rFonts w:eastAsia="Times New Roman" w:cs="Times New Roman" w:ascii="Times New Roman" w:hAnsi="Times New Roman"/>
                <w:b/>
                <w:bCs/>
                <w:sz w:val="24"/>
                <w:szCs w:val="24"/>
                <w:lang w:val="kk-KZ" w:eastAsia="ru-RU"/>
              </w:rPr>
            </w:r>
          </w:p>
          <w:p>
            <w:pPr>
              <w:pStyle w:val="Normal"/>
              <w:spacing w:lineRule="auto" w:line="240" w:before="0" w:after="0"/>
              <w:jc w:val="both"/>
              <w:rPr>
                <w:rFonts w:ascii="Times New Roman" w:hAnsi="Times New Roman" w:eastAsia="Times New Roman" w:cs="Times New Roman"/>
                <w:b/>
                <w:b/>
                <w:bCs/>
                <w:sz w:val="24"/>
                <w:szCs w:val="24"/>
                <w:lang w:val="kk-KZ" w:eastAsia="ru-RU"/>
              </w:rPr>
            </w:pPr>
            <w:r>
              <w:rPr>
                <w:rFonts w:eastAsia="Times New Roman" w:cs="Times New Roman" w:ascii="Times New Roman" w:hAnsi="Times New Roman"/>
                <w:b/>
                <w:bCs/>
                <w:sz w:val="24"/>
                <w:szCs w:val="24"/>
                <w:lang w:val="kk-KZ" w:eastAsia="ru-RU"/>
              </w:rPr>
            </w:r>
          </w:p>
          <w:p>
            <w:pPr>
              <w:pStyle w:val="Normal"/>
              <w:spacing w:lineRule="auto" w:line="240" w:before="0" w:after="0"/>
              <w:jc w:val="both"/>
              <w:rPr>
                <w:rFonts w:ascii="Times New Roman" w:hAnsi="Times New Roman" w:eastAsia="Times New Roman" w:cs="Times New Roman"/>
                <w:b/>
                <w:b/>
                <w:bCs/>
                <w:sz w:val="24"/>
                <w:szCs w:val="24"/>
                <w:lang w:val="kk-KZ" w:eastAsia="ru-RU"/>
              </w:rPr>
            </w:pPr>
            <w:r>
              <w:rPr>
                <w:rFonts w:eastAsia="Times New Roman" w:cs="Times New Roman" w:ascii="Times New Roman" w:hAnsi="Times New Roman"/>
                <w:b/>
                <w:bCs/>
                <w:sz w:val="24"/>
                <w:szCs w:val="24"/>
                <w:lang w:val="kk-KZ"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 Исключить</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вторая статьи 163</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42" w:name="z1452"/>
            <w:bookmarkEnd w:id="42"/>
            <w:r>
              <w:rPr>
                <w:rFonts w:eastAsia="Times New Roman" w:cs="Times New Roman" w:ascii="Times New Roman" w:hAnsi="Times New Roman"/>
                <w:b/>
                <w:bCs/>
                <w:sz w:val="24"/>
                <w:szCs w:val="24"/>
                <w:lang w:eastAsia="ru-RU"/>
              </w:rPr>
              <w:t>Статья 163. Порядок санкционирования ареста на имущество</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z w:val="24"/>
                <w:szCs w:val="24"/>
                <w:lang w:eastAsia="ru-RU"/>
              </w:rPr>
              <w:t xml:space="preserve">2. Постановление лица, осуществляющего досудебное расследование, о возбуждении ходатайства о наложении ареста на имущество, </w:t>
            </w:r>
            <w:r>
              <w:rPr>
                <w:rFonts w:eastAsia="Times New Roman" w:cs="Times New Roman" w:ascii="Times New Roman" w:hAnsi="Times New Roman"/>
                <w:bCs/>
                <w:strike/>
                <w:sz w:val="24"/>
                <w:szCs w:val="24"/>
                <w:lang w:eastAsia="ru-RU"/>
              </w:rPr>
              <w:t>поддержанное прокурором,</w:t>
            </w:r>
            <w:r>
              <w:rPr>
                <w:rFonts w:eastAsia="Times New Roman" w:cs="Times New Roman" w:ascii="Times New Roman" w:hAnsi="Times New Roman"/>
                <w:bCs/>
                <w:sz w:val="24"/>
                <w:szCs w:val="24"/>
                <w:lang w:eastAsia="ru-RU"/>
              </w:rPr>
              <w:t xml:space="preserve"> подлежит рассмотрению единолично следственным судьей районного или приравненного к нему суда в судебном заседании </w:t>
            </w:r>
            <w:r>
              <w:rPr>
                <w:rFonts w:eastAsia="Times New Roman" w:cs="Times New Roman" w:ascii="Times New Roman" w:hAnsi="Times New Roman"/>
                <w:bCs/>
                <w:strike/>
                <w:sz w:val="24"/>
                <w:szCs w:val="24"/>
                <w:lang w:eastAsia="ru-RU"/>
              </w:rPr>
              <w:t>с участием прокурора</w:t>
            </w:r>
            <w:r>
              <w:rPr>
                <w:rFonts w:eastAsia="Times New Roman" w:cs="Times New Roman" w:ascii="Times New Roman" w:hAnsi="Times New Roman"/>
                <w:bCs/>
                <w:sz w:val="24"/>
                <w:szCs w:val="24"/>
                <w:lang w:eastAsia="ru-RU"/>
              </w:rPr>
              <w:t xml:space="preserve"> по месту производства досудебного расследования либо по месту обнаружения имущества подозреваемого, обвиняемого в течение двадцати четырех часов с момента поступления материалов в суд. </w:t>
            </w:r>
            <w:r>
              <w:rPr>
                <w:rFonts w:eastAsia="Times New Roman" w:cs="Times New Roman" w:ascii="Times New Roman" w:hAnsi="Times New Roman"/>
                <w:bCs/>
                <w:strike/>
                <w:sz w:val="24"/>
                <w:szCs w:val="24"/>
                <w:lang w:eastAsia="ru-RU"/>
              </w:rPr>
              <w:t>В судебном заседании вправе также участвовать защитник подозреваемого, обвиняемого и специалист, определяющий стоимость имущества. Неявка участников процесса в случае своевременного их извещения судом о месте и времени судебного заседания не препятствует проведению судебного заседания.</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      </w:t>
            </w:r>
            <w:r>
              <w:rPr>
                <w:rFonts w:eastAsia="Times New Roman" w:cs="Times New Roman" w:ascii="Times New Roman" w:hAnsi="Times New Roman"/>
                <w:bCs/>
                <w:strike/>
                <w:sz w:val="24"/>
                <w:szCs w:val="24"/>
                <w:lang w:eastAsia="ru-RU"/>
              </w:rPr>
              <w:t>В ходе судебного заседания ведется протокол.</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163. Порядок санкционирования ареста на имущество</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Постановление лица, осуществляющего досудебное расследование, о возбуждении ходатайства о наложении ареста на имущество, подлежит рассмотрению единолично следственным судьей районного или приравненного к нему суда по месту производства досудебного расследования либо по месту обнаружения имущества подозреваемого, обвиняемого в течение двадцати четырех часов с момента поступления материалов в суд.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165</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43" w:name="z1469"/>
            <w:bookmarkEnd w:id="43"/>
            <w:r>
              <w:rPr>
                <w:rFonts w:eastAsia="Times New Roman" w:cs="Times New Roman" w:ascii="Times New Roman" w:hAnsi="Times New Roman"/>
                <w:b/>
                <w:bCs/>
                <w:sz w:val="24"/>
                <w:szCs w:val="24"/>
                <w:lang w:eastAsia="ru-RU"/>
              </w:rPr>
              <w:t>Статья 165. Запрет на приближение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 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 подлежащего защите, выносит постановление о возбуждении ходатайства перед судом о санкционировании запрета на приближение и направляет его</w:t>
            </w:r>
            <w:r>
              <w:rPr>
                <w:rFonts w:eastAsia="Times New Roman" w:cs="Times New Roman" w:ascii="Times New Roman" w:hAnsi="Times New Roman"/>
                <w:bCs/>
                <w:strike/>
                <w:sz w:val="24"/>
                <w:szCs w:val="24"/>
                <w:lang w:eastAsia="ru-RU"/>
              </w:rPr>
              <w:t xml:space="preserve"> прокурору</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 постановлению прилагаются заверенные копии материалов уголовного дела, подтверждающие необходимость применения запрета на приближение.</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3. Рассмотрев представленные материалы, прокурор поддерживает ходатайство либо выносит мотивированное постановление об отказе в его поддержании. При поддержании ходатайства прокурор направляет ходатайство и копии материалов дела в суд.</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4. Ходатайство о санкционировании запрета на приближение рассматривается следственным судьей </w:t>
            </w:r>
            <w:r>
              <w:rPr>
                <w:rFonts w:eastAsia="Times New Roman" w:cs="Times New Roman" w:ascii="Times New Roman" w:hAnsi="Times New Roman"/>
                <w:bCs/>
                <w:strike/>
                <w:sz w:val="24"/>
                <w:szCs w:val="24"/>
                <w:lang w:eastAsia="ru-RU"/>
              </w:rPr>
              <w:t>с участием прокурора, подозреваемого, обвиняемого, его защитника, потерпевшего или иного лица, подлежащего защите,</w:t>
            </w:r>
            <w:r>
              <w:rPr>
                <w:rFonts w:eastAsia="Times New Roman" w:cs="Times New Roman" w:ascii="Times New Roman" w:hAnsi="Times New Roman"/>
                <w:bCs/>
                <w:sz w:val="24"/>
                <w:szCs w:val="24"/>
                <w:lang w:eastAsia="ru-RU"/>
              </w:rPr>
              <w:t xml:space="preserve"> в течение </w:t>
            </w:r>
            <w:r>
              <w:rPr>
                <w:rFonts w:eastAsia="Times New Roman" w:cs="Times New Roman" w:ascii="Times New Roman" w:hAnsi="Times New Roman"/>
                <w:bCs/>
                <w:strike/>
                <w:sz w:val="24"/>
                <w:szCs w:val="24"/>
                <w:lang w:eastAsia="ru-RU"/>
              </w:rPr>
              <w:t>трех суток</w:t>
            </w:r>
            <w:r>
              <w:rPr>
                <w:rFonts w:eastAsia="Times New Roman" w:cs="Times New Roman" w:ascii="Times New Roman" w:hAnsi="Times New Roman"/>
                <w:bCs/>
                <w:sz w:val="24"/>
                <w:szCs w:val="24"/>
                <w:lang w:eastAsia="ru-RU"/>
              </w:rPr>
              <w:t xml:space="preserve"> с момента поступления ходатайства в суд.</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Неявка указанных участников процесса в случае своевременного их извещения судом о месте и времени судебного заседания не препятствует проведению судебного заседания.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8. Отмена запрета на приближение осуществляется мотивированным постановлением органа уголовного преследования с </w:t>
            </w:r>
            <w:r>
              <w:rPr>
                <w:rFonts w:eastAsia="Times New Roman" w:cs="Times New Roman" w:ascii="Times New Roman" w:hAnsi="Times New Roman"/>
                <w:bCs/>
                <w:strike/>
                <w:sz w:val="24"/>
                <w:szCs w:val="24"/>
                <w:lang w:eastAsia="ru-RU"/>
              </w:rPr>
              <w:t>согласия прокурора</w:t>
            </w:r>
            <w:r>
              <w:rPr>
                <w:rFonts w:eastAsia="Times New Roman" w:cs="Times New Roman" w:ascii="Times New Roman" w:hAnsi="Times New Roman"/>
                <w:bCs/>
                <w:sz w:val="24"/>
                <w:szCs w:val="24"/>
                <w:lang w:eastAsia="ru-RU"/>
              </w:rPr>
              <w:t xml:space="preserve"> либо судом в ходе судебного рассмотрения уголовного дела, когда в этой мере отпадет необходимость.</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165. Запрет на приближение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 подлежащего защите, выносит постановление о возбуждении ходатайства перед судом о санкционировании запрета на приближение и направляет его </w:t>
            </w:r>
            <w:r>
              <w:rPr>
                <w:rFonts w:eastAsia="Times New Roman" w:cs="Times New Roman" w:ascii="Times New Roman" w:hAnsi="Times New Roman"/>
                <w:b/>
                <w:bCs/>
                <w:sz w:val="24"/>
                <w:szCs w:val="24"/>
                <w:lang w:eastAsia="ru-RU"/>
              </w:rPr>
              <w:t>в суд</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 постановлению прилагаются заверенные копии материалов уголовного дела, подтверждающие необходимость применения запрета на приближение.</w:t>
            </w:r>
            <w:r>
              <w:rPr>
                <w:rFonts w:eastAsia="Times New Roman" w:cs="Times New Roman" w:ascii="Times New Roman" w:hAnsi="Times New Roman"/>
                <w:b/>
                <w:bCs/>
                <w:sz w:val="24"/>
                <w:szCs w:val="24"/>
                <w:lang w:eastAsia="ru-RU"/>
              </w:rPr>
              <w:t>Копия постановления одновременно направляется прокурору.</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3. Исключить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4. Ходатайство о санкционировании запрета на приближение рассматривается следственным судьей единолично в течение </w:t>
            </w:r>
            <w:r>
              <w:rPr>
                <w:rFonts w:eastAsia="Times New Roman" w:cs="Times New Roman" w:ascii="Times New Roman" w:hAnsi="Times New Roman"/>
                <w:b/>
                <w:bCs/>
                <w:sz w:val="24"/>
                <w:szCs w:val="24"/>
                <w:lang w:eastAsia="ru-RU"/>
              </w:rPr>
              <w:t>двадцати четырех часов</w:t>
            </w:r>
            <w:r>
              <w:rPr>
                <w:rFonts w:eastAsia="Times New Roman" w:cs="Times New Roman" w:ascii="Times New Roman" w:hAnsi="Times New Roman"/>
                <w:bCs/>
                <w:sz w:val="24"/>
                <w:szCs w:val="24"/>
                <w:lang w:eastAsia="ru-RU"/>
              </w:rPr>
              <w:t xml:space="preserve"> с момента поступления ходатайства в суд.</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8. Отмена запрета на приближение осуществляется мотивированным постановлением органа уголовного преследования с </w:t>
            </w:r>
            <w:r>
              <w:rPr>
                <w:rFonts w:eastAsia="Times New Roman" w:cs="Times New Roman" w:ascii="Times New Roman" w:hAnsi="Times New Roman"/>
                <w:b/>
                <w:bCs/>
                <w:sz w:val="24"/>
                <w:szCs w:val="24"/>
                <w:lang w:eastAsia="ru-RU"/>
              </w:rPr>
              <w:t>санкции следственного судьи</w:t>
            </w:r>
            <w:r>
              <w:rPr>
                <w:rFonts w:eastAsia="Times New Roman" w:cs="Times New Roman" w:ascii="Times New Roman" w:hAnsi="Times New Roman"/>
                <w:bCs/>
                <w:sz w:val="24"/>
                <w:szCs w:val="24"/>
                <w:lang w:eastAsia="ru-RU"/>
              </w:rPr>
              <w:t xml:space="preserve"> либо судом в ходе судебного рассмотрения уголовного дела, когда в этой мере отпадет необходимость.</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первая статьи 179</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44" w:name="z1577"/>
            <w:bookmarkEnd w:id="44"/>
            <w:r>
              <w:rPr>
                <w:rFonts w:eastAsia="Times New Roman" w:cs="Times New Roman" w:ascii="Times New Roman" w:hAnsi="Times New Roman"/>
                <w:b/>
                <w:bCs/>
                <w:sz w:val="24"/>
                <w:szCs w:val="24"/>
                <w:lang w:eastAsia="ru-RU"/>
              </w:rPr>
              <w:t>Статья 179. Начало досудебного расследования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 Началом досудебного расследования является регистрация заявления, сообщения об уголовном правонарушении в Едином реестре досудебных расследований либо первое неотложное следственное действие. О начале досудебного расследования в течение суток уведомляется прокурор.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179. Начало досудебного расследования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 Началом досудебного расследования является регистрация заявления, сообщения об уголовном правонарушении в Едином реестре досудебных расследований либо первое неотложное следственное действие. О начале досудебного расследования в течение суток уведомляется прокурор.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Не подлежат регистрации заявления, сообщения или рапорт об уголовном правонарушении: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1) в которых отсутствуют сведения о нарушениях действующего законодательства, об ущербе, существенном вреде либо незаконном доходе, подтвержденные актами проверок, ревизий, аудита и другими, когда их наличие является обязательным признаком уголовного правонарушения;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 о нарушениях, основанных на неисполнении или ненадлежащем исполнении гражданско-правовых сделок, совершенных в письменной форме и не признанных судом недействительными, мнимыми или притворными.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
                <w:bCs/>
                <w:sz w:val="24"/>
                <w:szCs w:val="24"/>
                <w:lang w:eastAsia="ru-RU"/>
              </w:rPr>
              <w:t>Требования, указанные в пунктах 1) и 2) части первой настоящей статьи не распространяются на случаи подачи коллективных, многочисленных заявлений о недобросовестном исполнении договорных обязательств.</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первая статьи 185</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45" w:name="z1612"/>
            <w:bookmarkEnd w:id="45"/>
            <w:r>
              <w:rPr>
                <w:rFonts w:eastAsia="Times New Roman" w:cs="Times New Roman" w:ascii="Times New Roman" w:hAnsi="Times New Roman"/>
                <w:b/>
                <w:bCs/>
                <w:sz w:val="24"/>
                <w:szCs w:val="24"/>
                <w:lang w:eastAsia="ru-RU"/>
              </w:rPr>
              <w:t>Статья 185. Обязательность принятия заявления, сообщения или рапорта об уголовном правонарушении</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Орган уголовного преследования обязан принять и зарегистрировать заявление, сообщение о любом готовящемся, совершенном либо совершаемом уголовном правонарушении. Заявителю выдается документ о регистрации принятого заявления или сообщения об уголовном правонарушении.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При наличии поводов к осуществлению досудебного расследования по делам об экстремистских и террористических преступлениях органы уголовного преследования вправе с </w:t>
            </w:r>
            <w:r>
              <w:rPr>
                <w:rFonts w:eastAsia="Times New Roman" w:cs="Times New Roman" w:ascii="Times New Roman" w:hAnsi="Times New Roman"/>
                <w:bCs/>
                <w:strike/>
                <w:sz w:val="24"/>
                <w:szCs w:val="24"/>
                <w:lang w:eastAsia="ru-RU"/>
              </w:rPr>
              <w:t>санкции</w:t>
            </w:r>
            <w:r>
              <w:rPr>
                <w:rFonts w:eastAsia="Times New Roman" w:cs="Times New Roman" w:ascii="Times New Roman" w:hAnsi="Times New Roman"/>
                <w:bCs/>
                <w:sz w:val="24"/>
                <w:szCs w:val="24"/>
                <w:lang w:eastAsia="ru-RU"/>
              </w:rPr>
              <w:t xml:space="preserve"> прокурора отложить срок регистрации заявления, сообщения или рапорта на срок, определенный прокурором.</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 целях защиты национальных интересов Республики Казахстан от разведывательно-подрывной деятельности орган, осуществляющий контрразведывательную деятельность, при наличии поводов к осуществлению досудебного расследования по материалам, полученным в ходе проведения контрразведывательных мероприятий, принимает решение о регистрации заявления, сообщения или рапорта в порядке, определяемом совместным нормативным правовым актом органов, осуществляющих контрразведывательную деятельность, и Генерального Прокурора Республики Казахстан.</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185. Обязательность принятия заявления, сообщения или рапорта об уголовном правонарушении</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Орган уголовного преследования обязан принять и зарегистрировать заявление, сообщение о любом готовящемся, совершенном либо совершаемом уголовном правонарушении. Заявителю выдается документ о регистрации принятого заявления или сообщения об уголовном правонарушении.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При наличии поводов к осуществлению досудебного расследования по делам об экстремистских и террористических преступлениях органы уголовного преследования вправе с </w:t>
            </w:r>
            <w:r>
              <w:rPr>
                <w:rFonts w:eastAsia="Times New Roman" w:cs="Times New Roman" w:ascii="Times New Roman" w:hAnsi="Times New Roman"/>
                <w:b/>
                <w:bCs/>
                <w:sz w:val="24"/>
                <w:szCs w:val="24"/>
                <w:lang w:eastAsia="ru-RU"/>
              </w:rPr>
              <w:t xml:space="preserve">согласия </w:t>
            </w:r>
            <w:r>
              <w:rPr>
                <w:rFonts w:eastAsia="Times New Roman" w:cs="Times New Roman" w:ascii="Times New Roman" w:hAnsi="Times New Roman"/>
                <w:bCs/>
                <w:sz w:val="24"/>
                <w:szCs w:val="24"/>
                <w:lang w:eastAsia="ru-RU"/>
              </w:rPr>
              <w:t xml:space="preserve"> прокурора отложить срок регистрации заявления, сообщения или рапорта на срок, определенный прокурором.</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 целях защиты национальных интересов Республики Казахстан от разведывательно-подрывной деятельности орган, осуществляющий контрразведывательную деятельность, при наличии поводов к осуществлению досудебного расследования по материалам, полученным в ходе проведения контрразведывательных мероприятий, принимает решение о регистрации заявления, сообщения или рапорта в порядке, определяемом совместным нормативным правовым актом органов, осуществляющих контрразведывательную деятельность, и Генерального Прокурора Республики Казахстан.</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первая статьи 193</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46" w:name="z1696"/>
            <w:bookmarkEnd w:id="46"/>
            <w:r>
              <w:rPr>
                <w:rFonts w:eastAsia="Times New Roman" w:cs="Times New Roman" w:ascii="Times New Roman" w:hAnsi="Times New Roman"/>
                <w:b/>
                <w:bCs/>
                <w:sz w:val="24"/>
                <w:szCs w:val="24"/>
                <w:lang w:eastAsia="ru-RU"/>
              </w:rPr>
              <w:t>Статья 193. Полномочия прокурора в ходе досудебного расследования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Прокурор, осуществляя надзор за законностью досудебного расследования, а также уголовное преследование: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6) в предусмотренных настоящим Кодексом случаях </w:t>
            </w:r>
            <w:r>
              <w:rPr>
                <w:rFonts w:eastAsia="Times New Roman" w:cs="Times New Roman" w:ascii="Times New Roman" w:hAnsi="Times New Roman"/>
                <w:b/>
                <w:bCs/>
                <w:sz w:val="24"/>
                <w:szCs w:val="24"/>
                <w:lang w:eastAsia="ru-RU"/>
              </w:rPr>
              <w:t>санкционирует</w:t>
            </w:r>
            <w:r>
              <w:rPr>
                <w:rFonts w:eastAsia="Times New Roman" w:cs="Times New Roman" w:ascii="Times New Roman" w:hAnsi="Times New Roman"/>
                <w:bCs/>
                <w:sz w:val="24"/>
                <w:szCs w:val="24"/>
                <w:lang w:eastAsia="ru-RU"/>
              </w:rPr>
              <w:t xml:space="preserve"> действия и (или) решения лица, осуществляющего досудебное расследование;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16) утверждает обвинительный акт, </w:t>
            </w:r>
            <w:r>
              <w:rPr>
                <w:rFonts w:eastAsia="Times New Roman" w:cs="Times New Roman" w:ascii="Times New Roman" w:hAnsi="Times New Roman"/>
                <w:b/>
                <w:bCs/>
                <w:sz w:val="24"/>
                <w:szCs w:val="24"/>
                <w:lang w:eastAsia="ru-RU"/>
              </w:rPr>
              <w:t>протокол об уголовном проступке,</w:t>
            </w:r>
            <w:r>
              <w:rPr>
                <w:rFonts w:eastAsia="Times New Roman" w:cs="Times New Roman" w:ascii="Times New Roman" w:hAnsi="Times New Roman"/>
                <w:bCs/>
                <w:sz w:val="24"/>
                <w:szCs w:val="24"/>
                <w:lang w:eastAsia="ru-RU"/>
              </w:rPr>
              <w:t xml:space="preserve"> предает обвиняемого суду и направляет уголовное дело в суд для рассмотрения по существу;</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 </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193. Полномочия прокурора в ходе досудебного расследования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Прокурор, осуществляя надзор за законностью досудебного расследования, а также уголовное преследование: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6) в предусмотренных настоящим Кодексом случаях </w:t>
            </w:r>
            <w:r>
              <w:rPr>
                <w:rFonts w:eastAsia="Times New Roman" w:cs="Times New Roman" w:ascii="Times New Roman" w:hAnsi="Times New Roman"/>
                <w:b/>
                <w:bCs/>
                <w:sz w:val="24"/>
                <w:szCs w:val="24"/>
                <w:lang w:eastAsia="ru-RU"/>
              </w:rPr>
              <w:t>согласовывает, утверждает</w:t>
            </w:r>
            <w:r>
              <w:rPr>
                <w:rFonts w:eastAsia="Times New Roman" w:cs="Times New Roman" w:ascii="Times New Roman" w:hAnsi="Times New Roman"/>
                <w:bCs/>
                <w:sz w:val="24"/>
                <w:szCs w:val="24"/>
                <w:lang w:eastAsia="ru-RU"/>
              </w:rPr>
              <w:t xml:space="preserve"> действия и (или) решения лица, осуществляющего досудебное расследование;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16) </w:t>
            </w:r>
            <w:r>
              <w:rPr>
                <w:rFonts w:eastAsia="Times New Roman" w:cs="Times New Roman" w:ascii="Times New Roman" w:hAnsi="Times New Roman"/>
                <w:bCs/>
                <w:sz w:val="24"/>
                <w:szCs w:val="24"/>
                <w:lang w:eastAsia="ru-RU"/>
              </w:rPr>
              <w:t>утверждает обвинительный акт,</w:t>
            </w:r>
            <w:r>
              <w:rPr>
                <w:rFonts w:eastAsia="Times New Roman" w:cs="Times New Roman" w:ascii="Times New Roman" w:hAnsi="Times New Roman"/>
                <w:b/>
                <w:bCs/>
                <w:sz w:val="24"/>
                <w:szCs w:val="24"/>
                <w:lang w:eastAsia="ru-RU"/>
              </w:rPr>
              <w:t xml:space="preserve"> по делам о преступлениях небольшой тяжести утверждает постановление о применении приказного производства, </w:t>
            </w:r>
            <w:r>
              <w:rPr>
                <w:rFonts w:eastAsia="Times New Roman" w:cs="Times New Roman" w:ascii="Times New Roman" w:hAnsi="Times New Roman"/>
                <w:bCs/>
                <w:sz w:val="24"/>
                <w:szCs w:val="24"/>
                <w:lang w:eastAsia="ru-RU"/>
              </w:rPr>
              <w:t>предает обвиняемого суду и направляет уголовное дело в суд для рассмотрения по существу;</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 </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217</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47" w:name="z1873"/>
            <w:bookmarkEnd w:id="47"/>
            <w:r>
              <w:rPr>
                <w:rFonts w:eastAsia="Times New Roman" w:cs="Times New Roman" w:ascii="Times New Roman" w:hAnsi="Times New Roman"/>
                <w:b/>
                <w:bCs/>
                <w:sz w:val="24"/>
                <w:szCs w:val="24"/>
                <w:lang w:eastAsia="ru-RU"/>
              </w:rPr>
              <w:t>Статья 217. Особенности допроса следственным судьей потерпевшего, свидетеля (депонирование показаний)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Прокурор, подозреваемый или его адвокат, участвующий в деле в качестве защитника, вправе ходатайствовать о допросе следственным судьей лица, являющегося потерпевшим, свидетелем, в случае, если имеются основания полагать, что более поздний их допрос в ходе досудебного расследования либо судебного заседания может оказаться невозможным в силу объективных причин (постоянное проживание за пределами Республики Казахстан, выезд за границу, тяжелое состояние здоровья, применение мер безопасности), а также в целях исключения последующих допросов несовершеннолетних свидетелей и потерпевших для исключения психотравмирующего воздействия.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trike/>
                <w:sz w:val="24"/>
                <w:szCs w:val="24"/>
                <w:lang w:eastAsia="ru-RU"/>
              </w:rPr>
              <w:t>Лицо, осуществляющее досудебное расследование, вправе инициировать перед прокурором вопрос о направлении следственному судье ходатайства о депонировании показаний.</w:t>
            </w:r>
            <w:r>
              <w:rPr>
                <w:rFonts w:eastAsia="Times New Roman" w:cs="Times New Roman" w:ascii="Times New Roman" w:hAnsi="Times New Roman"/>
                <w:bCs/>
                <w:sz w:val="24"/>
                <w:szCs w:val="24"/>
                <w:lang w:eastAsia="ru-RU"/>
              </w:rPr>
              <w:t xml:space="preserve"> К обращению лицо, осуществляющее досудебное расследование, прилагает материалы уголовного дела, подтверждающие необходимость депонирования показаний потерпевшего, свидетеля.</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Рассмотрев представленные материалы, прокурор в течение суток решает вопрос о направлении следственному судье ходатайства о депонировании показаний.</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2. Следственный судья рассматривает ходатайство в течение </w:t>
            </w:r>
            <w:r>
              <w:rPr>
                <w:rFonts w:eastAsia="Times New Roman" w:cs="Times New Roman" w:ascii="Times New Roman" w:hAnsi="Times New Roman"/>
                <w:bCs/>
                <w:strike/>
                <w:sz w:val="24"/>
                <w:szCs w:val="24"/>
                <w:lang w:eastAsia="ru-RU"/>
              </w:rPr>
              <w:t>трех суток</w:t>
            </w:r>
            <w:r>
              <w:rPr>
                <w:rFonts w:eastAsia="Times New Roman" w:cs="Times New Roman" w:ascii="Times New Roman" w:hAnsi="Times New Roman"/>
                <w:bCs/>
                <w:sz w:val="24"/>
                <w:szCs w:val="24"/>
                <w:lang w:eastAsia="ru-RU"/>
              </w:rPr>
              <w:t xml:space="preserve"> с момента его получения и по результатам выносит мотивированное постановление об удовлетворении ходатайства либо отказе в его удовлетворении. В случае удовлетворения ходатайства следственный судья назначает время допроса при первой возможности, о чем извещаются прокурор, подозреваемый и его адвокат, участвующий в деле в качестве защитника. Постановлениеследственногосудьиоботказевудовлетворенииходатайстваобжалуетсяипересматриваетсяпоходатайствупрокуроравпорядке, предусмотренном </w:t>
            </w:r>
            <w:r>
              <w:fldChar w:fldCharType="begin"/>
            </w:r>
            <w:r>
              <w:instrText> HYPERLINK "http://adilet.zan.kz/rus/docs/K1400000231" \l "z1038"</w:instrText>
            </w:r>
            <w:r>
              <w:fldChar w:fldCharType="separate"/>
            </w:r>
            <w:r>
              <w:rPr>
                <w:rStyle w:val="Style14"/>
                <w:rFonts w:eastAsia="Times New Roman" w:cs="Times New Roman" w:ascii="Times New Roman" w:hAnsi="Times New Roman"/>
                <w:bCs/>
                <w:sz w:val="24"/>
                <w:szCs w:val="24"/>
                <w:lang w:eastAsia="ru-RU"/>
              </w:rPr>
              <w:t>статьей 107</w:t>
            </w:r>
            <w:r>
              <w:fldChar w:fldCharType="end"/>
            </w:r>
            <w:r>
              <w:rPr>
                <w:rFonts w:eastAsia="Times New Roman" w:cs="Times New Roman" w:ascii="Times New Roman" w:hAnsi="Times New Roman"/>
                <w:bCs/>
                <w:sz w:val="24"/>
                <w:szCs w:val="24"/>
                <w:lang w:eastAsia="ru-RU"/>
              </w:rPr>
              <w:t xml:space="preserve"> настоящего Кодекса. Отказ следственного судьи в удовлетворении ходатайства не препятствует повторному обращению лиц, указанных в части первой настоящей статьи, в случае возникновения обстоятельств, указывающих на наличие оснований для направления в суд ходатайства о депонировании показаний. Ходатайство о депонировании показаний несовершеннолетних подлежит обязательному удовлетворению.</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5. Протокол судебного заседания, в котором зафиксированы депонированные следственным судьей показания допрашиваемого лица, подписывается судьей и секретарем судебного заседания. Присутствующие при депонировании показаний участники процесса вправе получить копию протокола судебного заседания и принести на него свои замечания в течение пяти суток после его подписания. Замечания на протокол рассматриваются следственным судьей в день поступления с вынесением постановления об их принятии или отклонении. После этого протокол судебного заседания, замечания на него, если они были принесены, и постановление судьи об их рассмотрении направляются </w:t>
            </w:r>
            <w:r>
              <w:rPr>
                <w:rFonts w:eastAsia="Times New Roman" w:cs="Times New Roman" w:ascii="Times New Roman" w:hAnsi="Times New Roman"/>
                <w:bCs/>
                <w:strike/>
                <w:sz w:val="24"/>
                <w:szCs w:val="24"/>
                <w:lang w:eastAsia="ru-RU"/>
              </w:rPr>
              <w:t>прокурору</w:t>
            </w:r>
            <w:r>
              <w:rPr>
                <w:rFonts w:eastAsia="Times New Roman" w:cs="Times New Roman" w:ascii="Times New Roman" w:hAnsi="Times New Roman"/>
                <w:bCs/>
                <w:sz w:val="24"/>
                <w:szCs w:val="24"/>
                <w:lang w:eastAsia="ru-RU"/>
              </w:rPr>
              <w:t xml:space="preserve"> для приобщения к материалам уголовного дела.</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217. Особенности допроса следственным судьей потерпевшего, свидетеля (депонирование показаний)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 Прокурор, </w:t>
            </w:r>
            <w:r>
              <w:rPr>
                <w:rFonts w:eastAsia="Times New Roman" w:cs="Times New Roman" w:ascii="Times New Roman" w:hAnsi="Times New Roman"/>
                <w:b/>
                <w:bCs/>
                <w:sz w:val="24"/>
                <w:szCs w:val="24"/>
                <w:lang w:eastAsia="ru-RU"/>
              </w:rPr>
              <w:t>следователь, начальник органа дознания,</w:t>
            </w:r>
            <w:r>
              <w:rPr>
                <w:rFonts w:eastAsia="Times New Roman" w:cs="Times New Roman" w:ascii="Times New Roman" w:hAnsi="Times New Roman"/>
                <w:bCs/>
                <w:sz w:val="24"/>
                <w:szCs w:val="24"/>
                <w:lang w:eastAsia="ru-RU"/>
              </w:rPr>
              <w:t xml:space="preserve"> подозреваемый или его адвокат, участвующий в деле в качестве защитника, вправе ходатайствовать о допросе следственным судьей лица, являющегося потерпевшим, свидетелем, в случае, если имеются основания полагать, что более поздний их допрос в ходе досудебного расследования либо судебного заседания может оказаться невозможным в силу объективных причин (постоянное проживание за пределами Республики Казахстан, выезд за границу, тяжелое состояние здоровья, применение мер безопасности), а также в целях исключения последующих допросов несовершеннолетних свидетелей и потерпевших для исключения психотравмирующего воздействия.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 обращению лицо, осуществляющее досудебное расследование, прилагает материалы уголовного дела, подтверждающие необходимость депонирования показаний потерпевшего, свидетеля.</w:t>
            </w:r>
          </w:p>
          <w:p>
            <w:pPr>
              <w:pStyle w:val="Normal"/>
              <w:spacing w:lineRule="auto" w:line="240" w:before="0" w:after="0"/>
              <w:jc w:val="both"/>
              <w:rPr>
                <w:rFonts w:ascii="Times New Roman" w:hAnsi="Times New Roman" w:eastAsia="Times New Roman" w:cs="Times New Roman"/>
                <w:bCs/>
                <w:sz w:val="24"/>
                <w:szCs w:val="24"/>
                <w:lang w:val="kk-KZ" w:eastAsia="ru-RU"/>
              </w:rPr>
            </w:pPr>
            <w:r>
              <w:rPr>
                <w:rFonts w:eastAsia="Times New Roman" w:cs="Times New Roman" w:ascii="Times New Roman" w:hAnsi="Times New Roman"/>
                <w:bCs/>
                <w:sz w:val="24"/>
                <w:szCs w:val="24"/>
                <w:lang w:val="kk-KZ" w:eastAsia="ru-RU"/>
              </w:rPr>
            </w:r>
          </w:p>
          <w:p>
            <w:pPr>
              <w:pStyle w:val="Normal"/>
              <w:spacing w:lineRule="auto" w:line="240" w:before="0" w:after="0"/>
              <w:jc w:val="both"/>
              <w:rPr>
                <w:rFonts w:ascii="Times New Roman" w:hAnsi="Times New Roman" w:eastAsia="Times New Roman" w:cs="Times New Roman"/>
                <w:bCs/>
                <w:sz w:val="24"/>
                <w:szCs w:val="24"/>
                <w:lang w:val="kk-KZ" w:eastAsia="ru-RU"/>
              </w:rPr>
            </w:pPr>
            <w:r>
              <w:rPr>
                <w:rFonts w:eastAsia="Times New Roman" w:cs="Times New Roman" w:ascii="Times New Roman" w:hAnsi="Times New Roman"/>
                <w:bCs/>
                <w:sz w:val="24"/>
                <w:szCs w:val="24"/>
                <w:lang w:val="kk-KZ" w:eastAsia="ru-RU"/>
              </w:rPr>
            </w:r>
          </w:p>
          <w:p>
            <w:pPr>
              <w:pStyle w:val="Normal"/>
              <w:spacing w:lineRule="auto" w:line="240" w:before="0" w:after="0"/>
              <w:jc w:val="both"/>
              <w:rPr>
                <w:rFonts w:ascii="Times New Roman" w:hAnsi="Times New Roman" w:eastAsia="Times New Roman" w:cs="Times New Roman"/>
                <w:bCs/>
                <w:sz w:val="24"/>
                <w:szCs w:val="24"/>
                <w:lang w:val="kk-KZ" w:eastAsia="ru-RU"/>
              </w:rPr>
            </w:pPr>
            <w:r>
              <w:rPr>
                <w:rFonts w:eastAsia="Times New Roman" w:cs="Times New Roman" w:ascii="Times New Roman" w:hAnsi="Times New Roman"/>
                <w:bCs/>
                <w:sz w:val="24"/>
                <w:szCs w:val="24"/>
                <w:lang w:val="kk-KZ" w:eastAsia="ru-RU"/>
              </w:rPr>
            </w:r>
          </w:p>
          <w:p>
            <w:pPr>
              <w:pStyle w:val="Normal"/>
              <w:spacing w:lineRule="auto" w:line="240" w:before="0" w:after="0"/>
              <w:jc w:val="both"/>
              <w:rPr>
                <w:rFonts w:ascii="Times New Roman" w:hAnsi="Times New Roman" w:eastAsia="Times New Roman" w:cs="Times New Roman"/>
                <w:bCs/>
                <w:sz w:val="24"/>
                <w:szCs w:val="24"/>
                <w:lang w:val="kk-KZ" w:eastAsia="ru-RU"/>
              </w:rPr>
            </w:pPr>
            <w:r>
              <w:rPr>
                <w:rFonts w:eastAsia="Times New Roman" w:cs="Times New Roman" w:ascii="Times New Roman" w:hAnsi="Times New Roman"/>
                <w:bCs/>
                <w:sz w:val="24"/>
                <w:szCs w:val="24"/>
                <w:lang w:val="kk-KZ" w:eastAsia="ru-RU"/>
              </w:rPr>
            </w:r>
          </w:p>
          <w:p>
            <w:pPr>
              <w:pStyle w:val="Normal"/>
              <w:spacing w:lineRule="auto" w:line="240" w:before="0" w:after="0"/>
              <w:jc w:val="both"/>
              <w:rPr>
                <w:rFonts w:ascii="Times New Roman" w:hAnsi="Times New Roman" w:eastAsia="Times New Roman" w:cs="Times New Roman"/>
                <w:bCs/>
                <w:sz w:val="24"/>
                <w:szCs w:val="24"/>
                <w:lang w:val="kk-KZ" w:eastAsia="ru-RU"/>
              </w:rPr>
            </w:pPr>
            <w:r>
              <w:rPr>
                <w:rFonts w:eastAsia="Times New Roman" w:cs="Times New Roman" w:ascii="Times New Roman" w:hAnsi="Times New Roman"/>
                <w:bCs/>
                <w:sz w:val="24"/>
                <w:szCs w:val="24"/>
                <w:lang w:val="kk-KZ" w:eastAsia="ru-RU"/>
              </w:rPr>
            </w:r>
          </w:p>
          <w:p>
            <w:pPr>
              <w:pStyle w:val="Normal"/>
              <w:spacing w:lineRule="auto" w:line="240" w:before="0" w:after="0"/>
              <w:jc w:val="both"/>
              <w:rPr>
                <w:rFonts w:ascii="Times New Roman" w:hAnsi="Times New Roman" w:eastAsia="Times New Roman" w:cs="Times New Roman"/>
                <w:bCs/>
                <w:sz w:val="24"/>
                <w:szCs w:val="24"/>
                <w:lang w:val="kk-KZ" w:eastAsia="ru-RU"/>
              </w:rPr>
            </w:pPr>
            <w:r>
              <w:rPr>
                <w:rFonts w:eastAsia="Times New Roman" w:cs="Times New Roman" w:ascii="Times New Roman" w:hAnsi="Times New Roman"/>
                <w:bCs/>
                <w:sz w:val="24"/>
                <w:szCs w:val="24"/>
                <w:lang w:val="kk-KZ" w:eastAsia="ru-RU"/>
              </w:rPr>
            </w:r>
          </w:p>
          <w:p>
            <w:pPr>
              <w:pStyle w:val="Normal"/>
              <w:spacing w:lineRule="auto" w:line="240" w:before="0" w:after="0"/>
              <w:jc w:val="both"/>
              <w:rPr>
                <w:rFonts w:ascii="Times New Roman" w:hAnsi="Times New Roman" w:eastAsia="Times New Roman" w:cs="Times New Roman"/>
                <w:bCs/>
                <w:sz w:val="24"/>
                <w:szCs w:val="24"/>
                <w:lang w:val="kk-KZ" w:eastAsia="ru-RU"/>
              </w:rPr>
            </w:pPr>
            <w:r>
              <w:rPr>
                <w:rFonts w:eastAsia="Times New Roman" w:cs="Times New Roman" w:ascii="Times New Roman" w:hAnsi="Times New Roman"/>
                <w:bCs/>
                <w:sz w:val="24"/>
                <w:szCs w:val="24"/>
                <w:lang w:val="kk-KZ" w:eastAsia="ru-RU"/>
              </w:rPr>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2. Следственный судья рассматривает ходатайство в течение </w:t>
            </w:r>
            <w:r>
              <w:rPr>
                <w:rFonts w:eastAsia="Times New Roman" w:cs="Times New Roman" w:ascii="Times New Roman" w:hAnsi="Times New Roman"/>
                <w:b/>
                <w:bCs/>
                <w:sz w:val="24"/>
                <w:szCs w:val="24"/>
                <w:lang w:eastAsia="ru-RU"/>
              </w:rPr>
              <w:t>двадцати четырех часов</w:t>
            </w:r>
            <w:r>
              <w:rPr>
                <w:rFonts w:eastAsia="Times New Roman" w:cs="Times New Roman" w:ascii="Times New Roman" w:hAnsi="Times New Roman"/>
                <w:bCs/>
                <w:sz w:val="24"/>
                <w:szCs w:val="24"/>
                <w:lang w:eastAsia="ru-RU"/>
              </w:rPr>
              <w:t xml:space="preserve"> с момента его получения и по результатам выносит мотивированное постановление об удовлетворении ходатайства либо отказе в его удовлетворении. В случае удовлетворения ходатайства следственный судья назначает время допроса при первой возможности, о чем извещаются прокурор, подозреваемый и его адвокат, участвующий в деле в качестве защитника. Постановление следственного судьи об отказе в удовлетворении ходатайства обжалуется и пересматривается по ходатайству прокурора в порядке, предусмотренном </w:t>
            </w:r>
            <w:r>
              <w:fldChar w:fldCharType="begin"/>
            </w:r>
            <w:r>
              <w:instrText> HYPERLINK "http://adilet.zan.kz/rus/docs/K1400000231" \l "z1038"</w:instrText>
            </w:r>
            <w:r>
              <w:fldChar w:fldCharType="separate"/>
            </w:r>
            <w:r>
              <w:rPr>
                <w:rStyle w:val="Style14"/>
                <w:rFonts w:eastAsia="Times New Roman" w:cs="Times New Roman" w:ascii="Times New Roman" w:hAnsi="Times New Roman"/>
                <w:bCs/>
                <w:color w:val="00000A"/>
                <w:sz w:val="24"/>
                <w:szCs w:val="24"/>
                <w:u w:val="none"/>
                <w:lang w:eastAsia="ru-RU"/>
              </w:rPr>
              <w:t>статьей 107</w:t>
            </w:r>
            <w:r>
              <w:fldChar w:fldCharType="end"/>
            </w:r>
            <w:r>
              <w:rPr>
                <w:rFonts w:eastAsia="Times New Roman" w:cs="Times New Roman" w:ascii="Times New Roman" w:hAnsi="Times New Roman"/>
                <w:bCs/>
                <w:sz w:val="24"/>
                <w:szCs w:val="24"/>
                <w:lang w:eastAsia="ru-RU"/>
              </w:rPr>
              <w:t xml:space="preserve"> настоящего Кодекса. Отказ следственного судьи в удовлетворении ходатайства не препятствует повторному обращению лиц, указанных в части первой настоящей статьи, в случае возникновения обстоятельств, указывающих на наличие оснований для направления в суд ходатайства о депонировании показаний. Ходатайство о депонировании показаний несовершеннолетних подлежит обязательному удовлетворению.</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5. Протокол судебного заседания, в котором зафиксированы депонированные следственным судьей показания допрашиваемого лица, подписывается судьей и секретарем судебного заседания. Присутствующие при депонировании показаний участники процесса вправе получить копию протокола судебного заседания и принести на него свои замечания в течение пяти суток после его подписания. Замечания на протокол рассматриваются следственным судьей в день поступления с вынесением постановления об их принятии или отклонении. После этого протокол судебного заседания, замечания на него, если они были принесены, и постановление судьи об их рассмотрении направляются </w:t>
            </w:r>
            <w:r>
              <w:rPr>
                <w:rFonts w:eastAsia="Times New Roman" w:cs="Times New Roman" w:ascii="Times New Roman" w:hAnsi="Times New Roman"/>
                <w:b/>
                <w:bCs/>
                <w:sz w:val="24"/>
                <w:szCs w:val="24"/>
                <w:lang w:eastAsia="ru-RU"/>
              </w:rPr>
              <w:t>лицу, осуществляющему досудебное расследование,</w:t>
            </w:r>
            <w:r>
              <w:rPr>
                <w:rFonts w:eastAsia="Times New Roman" w:cs="Times New Roman" w:ascii="Times New Roman" w:hAnsi="Times New Roman"/>
                <w:bCs/>
                <w:sz w:val="24"/>
                <w:szCs w:val="24"/>
                <w:lang w:eastAsia="ru-RU"/>
              </w:rPr>
              <w:t xml:space="preserve"> для приобщения к материалам уголовного дела.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220</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48" w:name="z1890"/>
            <w:bookmarkEnd w:id="48"/>
            <w:r>
              <w:rPr>
                <w:rFonts w:eastAsia="Times New Roman" w:cs="Times New Roman" w:ascii="Times New Roman" w:hAnsi="Times New Roman"/>
                <w:b/>
                <w:bCs/>
                <w:sz w:val="24"/>
                <w:szCs w:val="24"/>
                <w:lang w:eastAsia="ru-RU"/>
              </w:rPr>
              <w:t>Статья 220. Общие правила производства осмотра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13-1. При необходимости производства принудительного осмотра жилого помещения лицо, осуществляющее досудебное расследование, выносит постановление о </w:t>
            </w:r>
            <w:r>
              <w:rPr>
                <w:rFonts w:eastAsia="Times New Roman" w:cs="Times New Roman" w:ascii="Times New Roman" w:hAnsi="Times New Roman"/>
                <w:b/>
                <w:bCs/>
                <w:sz w:val="24"/>
                <w:szCs w:val="24"/>
                <w:lang w:eastAsia="ru-RU"/>
              </w:rPr>
              <w:t>возбуждении ходатайства перед судом о</w:t>
            </w:r>
            <w:r>
              <w:rPr>
                <w:rFonts w:eastAsia="Times New Roman" w:cs="Times New Roman" w:ascii="Times New Roman" w:hAnsi="Times New Roman"/>
                <w:bCs/>
                <w:sz w:val="24"/>
                <w:szCs w:val="24"/>
                <w:lang w:eastAsia="ru-RU"/>
              </w:rPr>
              <w:t xml:space="preserve"> производстве осмотра и направляет его </w:t>
            </w:r>
            <w:r>
              <w:rPr>
                <w:rFonts w:eastAsia="Times New Roman" w:cs="Times New Roman" w:ascii="Times New Roman" w:hAnsi="Times New Roman"/>
                <w:b/>
                <w:bCs/>
                <w:sz w:val="24"/>
                <w:szCs w:val="24"/>
                <w:lang w:eastAsia="ru-RU"/>
              </w:rPr>
              <w:t>прокурору</w:t>
            </w:r>
            <w:r>
              <w:rPr>
                <w:rFonts w:eastAsia="Times New Roman" w:cs="Times New Roman" w:ascii="Times New Roman" w:hAnsi="Times New Roman"/>
                <w:bCs/>
                <w:sz w:val="24"/>
                <w:szCs w:val="24"/>
                <w:lang w:eastAsia="ru-RU"/>
              </w:rPr>
              <w:t>. К постановлению прилагаются заверенные копии материалов уголовного дела, подтверждающих необходимость производства осмотра.</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13-2. Прокурор, незамедлительно рассмотрев представленные материалы, направляет их следственному судье либо выносит мотивированное постановление об отказе.</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Отказ прокурора не препятствует повторному обращению с аналогичным ходатайством.</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13-4. Рассмотрев ходатайство и представленные материалы, следственный судья </w:t>
            </w:r>
            <w:r>
              <w:rPr>
                <w:rFonts w:eastAsia="Times New Roman" w:cs="Times New Roman" w:ascii="Times New Roman" w:hAnsi="Times New Roman"/>
                <w:b/>
                <w:bCs/>
                <w:sz w:val="24"/>
                <w:szCs w:val="24"/>
                <w:lang w:eastAsia="ru-RU"/>
              </w:rPr>
              <w:t>выносит постановление о санкционировании либо об отказе в санкционировании осмотра</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w:t>
            </w:r>
            <w:r>
              <w:rPr>
                <w:rFonts w:eastAsia="Times New Roman" w:cs="Times New Roman" w:ascii="Times New Roman" w:hAnsi="Times New Roman"/>
                <w:bCs/>
                <w:strike/>
                <w:sz w:val="24"/>
                <w:szCs w:val="24"/>
                <w:lang w:eastAsia="ru-RU"/>
              </w:rPr>
              <w:t>прокурору</w:t>
            </w:r>
            <w:r>
              <w:rPr>
                <w:rFonts w:eastAsia="Times New Roman" w:cs="Times New Roman" w:ascii="Times New Roman" w:hAnsi="Times New Roman"/>
                <w:bCs/>
                <w:sz w:val="24"/>
                <w:szCs w:val="24"/>
                <w:lang w:eastAsia="ru-RU"/>
              </w:rPr>
              <w:t xml:space="preserve"> в суточный срок.</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Прокурор, незамедлительно рассмотрев представленные материалы, направляет их следственному судье для проверки законности. В случае, если прокурор установит, что осмотр произведен с нарушениями закона, материалы следственному судье не направляются и выносится мотивированное постановление о его незаконности.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Следственный судья проверяет законность произведенного осмотра и выносит постановление о его законности или незаконности, которое приобщается к материалам уголовного дела.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 случае, если принято решение о незаконности произведенного осмотра, его результаты не могут быть допущены в качестве доказательств по делу.</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220. Общие правила производства осмотра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13-1. При необходимости производства принудительного осмотра жилого помещения лицо, осуществляющее досудебное расследование, выносит постановление о производстве осмотра и направляет его </w:t>
            </w:r>
            <w:r>
              <w:rPr>
                <w:rFonts w:eastAsia="Times New Roman" w:cs="Times New Roman" w:ascii="Times New Roman" w:hAnsi="Times New Roman"/>
                <w:b/>
                <w:bCs/>
                <w:sz w:val="24"/>
                <w:szCs w:val="24"/>
                <w:lang w:eastAsia="ru-RU"/>
              </w:rPr>
              <w:t>следственному судье</w:t>
            </w:r>
            <w:r>
              <w:rPr>
                <w:rFonts w:eastAsia="Times New Roman" w:cs="Times New Roman" w:ascii="Times New Roman" w:hAnsi="Times New Roman"/>
                <w:bCs/>
                <w:sz w:val="24"/>
                <w:szCs w:val="24"/>
                <w:lang w:eastAsia="ru-RU"/>
              </w:rPr>
              <w:t xml:space="preserve">. </w:t>
            </w:r>
          </w:p>
          <w:p>
            <w:pPr>
              <w:pStyle w:val="Normal"/>
              <w:spacing w:lineRule="auto" w:line="240" w:before="0" w:after="0"/>
              <w:jc w:val="both"/>
              <w:rPr>
                <w:rFonts w:ascii="Times New Roman" w:hAnsi="Times New Roman" w:cs="Times New Roman"/>
                <w:bCs/>
                <w:sz w:val="28"/>
                <w:szCs w:val="28"/>
              </w:rPr>
            </w:pPr>
            <w:r>
              <w:rPr>
                <w:rFonts w:eastAsia="Times New Roman" w:cs="Times New Roman" w:ascii="Times New Roman" w:hAnsi="Times New Roman"/>
                <w:bCs/>
                <w:sz w:val="24"/>
                <w:szCs w:val="24"/>
                <w:lang w:eastAsia="ru-RU"/>
              </w:rPr>
              <w:t>К постановлению прилагаются заверенные копии материалов уголовного дела, подтверждающих необходимость производства осмотра.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Копия постановления одновременно направляется прокурору.</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13-2. Исключить.</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13-4. Рассмотрев ходатайство и представленные материалы, следственный судья </w:t>
            </w:r>
            <w:r>
              <w:rPr>
                <w:rFonts w:eastAsia="Times New Roman" w:cs="Times New Roman" w:ascii="Times New Roman" w:hAnsi="Times New Roman"/>
                <w:b/>
                <w:bCs/>
                <w:sz w:val="24"/>
                <w:szCs w:val="24"/>
                <w:lang w:eastAsia="ru-RU"/>
              </w:rPr>
              <w:t>санкционирует либо мотивированным постановлением отказывает в санкционировании</w:t>
            </w:r>
            <w:r>
              <w:rPr>
                <w:rFonts w:eastAsia="Times New Roman" w:cs="Times New Roman" w:ascii="Times New Roman" w:hAnsi="Times New Roman"/>
                <w:bCs/>
                <w:sz w:val="24"/>
                <w:szCs w:val="24"/>
                <w:lang w:eastAsia="ru-RU"/>
              </w:rPr>
              <w:t xml:space="preserve"> осмотра. </w:t>
            </w:r>
            <w:r>
              <w:rPr>
                <w:rFonts w:eastAsia="Times New Roman" w:cs="Times New Roman" w:ascii="Times New Roman" w:hAnsi="Times New Roman"/>
                <w:b/>
                <w:bCs/>
                <w:sz w:val="24"/>
                <w:szCs w:val="24"/>
                <w:lang w:eastAsia="ru-RU"/>
              </w:rPr>
              <w:t>Решение следственного судьи направляется лицу, осуществляющему досудебное расследование.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w:t>
            </w:r>
            <w:r>
              <w:rPr>
                <w:rFonts w:eastAsia="Times New Roman" w:cs="Times New Roman" w:ascii="Times New Roman" w:hAnsi="Times New Roman"/>
                <w:b/>
                <w:bCs/>
                <w:sz w:val="24"/>
                <w:szCs w:val="24"/>
                <w:lang w:eastAsia="ru-RU"/>
              </w:rPr>
              <w:t>следственному судье</w:t>
            </w:r>
            <w:r>
              <w:rPr>
                <w:rFonts w:eastAsia="Times New Roman" w:cs="Times New Roman" w:ascii="Times New Roman" w:hAnsi="Times New Roman"/>
                <w:bCs/>
                <w:sz w:val="24"/>
                <w:szCs w:val="24"/>
                <w:lang w:eastAsia="ru-RU"/>
              </w:rPr>
              <w:t xml:space="preserve"> в суточный срок.</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Копия постановления одновременно направляется прокурору.</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Следственный судья проверяет законность произведенного осмотра и выносит постановление о его законности или незаконности, которое приобщается к материалам уголовного дела.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 случае, если принято решение о незаконности произведенного осмотра, его результаты не могут быть допущены в качестве доказательств по делу.</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39.</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вторая статьи 223</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49" w:name="z1926"/>
            <w:bookmarkEnd w:id="49"/>
            <w:r>
              <w:rPr>
                <w:rFonts w:eastAsia="Times New Roman" w:cs="Times New Roman" w:ascii="Times New Roman" w:hAnsi="Times New Roman"/>
                <w:b/>
                <w:bCs/>
                <w:sz w:val="24"/>
                <w:szCs w:val="24"/>
                <w:lang w:eastAsia="ru-RU"/>
              </w:rPr>
              <w:t>Статья 223. Освидетельствование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 О проведении освидетельствования лицо, осуществляющее досудебное расследование, выносит постановление, обязательное для подозреваемого, обвиняемого, а также лица, на которого заявитель прямо указывает как на лицо, совершившее уголовное правонарушение.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Принудительное освидетельствование потерпевшего, свидетеля, заявителя производится с санкции </w:t>
            </w:r>
            <w:r>
              <w:rPr>
                <w:rFonts w:eastAsia="Times New Roman" w:cs="Times New Roman" w:ascii="Times New Roman" w:hAnsi="Times New Roman"/>
                <w:bCs/>
                <w:strike/>
                <w:sz w:val="24"/>
                <w:szCs w:val="24"/>
                <w:lang w:eastAsia="ru-RU"/>
              </w:rPr>
              <w:t>прокурора</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223. Освидетельствование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 О проведении освидетельствования лицо, осуществляющее досудебное расследование, выносит постановление, обязательное для подозреваемого, обвиняемого, а также лица, на которого заявитель прямо указывает как на лицо, совершившее уголовное правонарушение.</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Принудительное освидетельствование потерпевшего, свидетеля, заявителя производится с санкции </w:t>
            </w:r>
            <w:r>
              <w:rPr>
                <w:rFonts w:eastAsia="Times New Roman" w:cs="Times New Roman" w:ascii="Times New Roman" w:hAnsi="Times New Roman"/>
                <w:b/>
                <w:bCs/>
                <w:sz w:val="24"/>
                <w:szCs w:val="24"/>
                <w:lang w:eastAsia="ru-RU"/>
              </w:rPr>
              <w:t>следственного судьи в порядке, предусмотренном частями 13-1, 13-3 и 13-4 статьи 220 настоящего Кодекса.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226</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50" w:name="z1943"/>
            <w:bookmarkEnd w:id="50"/>
            <w:r>
              <w:rPr>
                <w:rFonts w:eastAsia="Times New Roman" w:cs="Times New Roman" w:ascii="Times New Roman" w:hAnsi="Times New Roman"/>
                <w:b/>
                <w:bCs/>
                <w:sz w:val="24"/>
                <w:szCs w:val="24"/>
                <w:lang w:eastAsia="ru-RU"/>
              </w:rPr>
              <w:t>Статья 226. Порядок санкционирования постановления об эксгумации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 При необходимости производства эксгумации лицо, осуществляющее досудебное расследование, выносит постановление </w:t>
            </w:r>
            <w:r>
              <w:rPr>
                <w:rFonts w:eastAsia="Times New Roman" w:cs="Times New Roman" w:ascii="Times New Roman" w:hAnsi="Times New Roman"/>
                <w:bCs/>
                <w:strike/>
                <w:sz w:val="24"/>
                <w:szCs w:val="24"/>
                <w:lang w:eastAsia="ru-RU"/>
              </w:rPr>
              <w:t>о возбуждении ходатайства перед судом</w:t>
            </w:r>
            <w:r>
              <w:rPr>
                <w:rFonts w:eastAsia="Times New Roman" w:cs="Times New Roman" w:ascii="Times New Roman" w:hAnsi="Times New Roman"/>
                <w:bCs/>
                <w:sz w:val="24"/>
                <w:szCs w:val="24"/>
                <w:lang w:eastAsia="ru-RU"/>
              </w:rPr>
              <w:t xml:space="preserve"> о производстве эксгумации и направляет его </w:t>
            </w:r>
            <w:r>
              <w:rPr>
                <w:rFonts w:eastAsia="Times New Roman" w:cs="Times New Roman" w:ascii="Times New Roman" w:hAnsi="Times New Roman"/>
                <w:bCs/>
                <w:strike/>
                <w:sz w:val="24"/>
                <w:szCs w:val="24"/>
                <w:lang w:eastAsia="ru-RU"/>
              </w:rPr>
              <w:t>прокурору</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 постановлению прилагаются заверенные копии материалов уголовного дела, подтверждающих необходимость производства эксгумации.</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2. Рассмотрев представленные материалы, прокурор поддерживает ходатайство либо выносит мотивированное постановление об отказе в его поддержании. При поддержании ходатайства прокурор направляет вынесенное постановление и материалы в суд.</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Отказ прокурора в поддержании ходатайства не препятствует повторному обращению с аналогичным ходатайством.</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3. Ходатайство о санкционировании эксгумации рассматривается единолично следственным судьей без участия сторон в течение </w:t>
            </w:r>
            <w:r>
              <w:rPr>
                <w:rFonts w:eastAsia="Times New Roman" w:cs="Times New Roman" w:ascii="Times New Roman" w:hAnsi="Times New Roman"/>
                <w:b/>
                <w:bCs/>
                <w:sz w:val="24"/>
                <w:szCs w:val="24"/>
                <w:lang w:eastAsia="ru-RU"/>
              </w:rPr>
              <w:t>трех суток</w:t>
            </w:r>
            <w:r>
              <w:rPr>
                <w:rFonts w:eastAsia="Times New Roman" w:cs="Times New Roman" w:ascii="Times New Roman" w:hAnsi="Times New Roman"/>
                <w:bCs/>
                <w:sz w:val="24"/>
                <w:szCs w:val="24"/>
                <w:lang w:eastAsia="ru-RU"/>
              </w:rPr>
              <w:t xml:space="preserve"> с момента поступления материалов в суд.</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4. Рассмотрев ходатайство и представленные материалы дела, следственный судья </w:t>
            </w:r>
            <w:r>
              <w:rPr>
                <w:rFonts w:eastAsia="Times New Roman" w:cs="Times New Roman" w:ascii="Times New Roman" w:hAnsi="Times New Roman"/>
                <w:bCs/>
                <w:strike/>
                <w:sz w:val="24"/>
                <w:szCs w:val="24"/>
                <w:lang w:eastAsia="ru-RU"/>
              </w:rPr>
              <w:t>выносит постановление о санкционировании либо об отказе в санкционировании</w:t>
            </w:r>
            <w:r>
              <w:rPr>
                <w:rFonts w:eastAsia="Times New Roman" w:cs="Times New Roman" w:ascii="Times New Roman" w:hAnsi="Times New Roman"/>
                <w:bCs/>
                <w:sz w:val="24"/>
                <w:szCs w:val="24"/>
                <w:lang w:eastAsia="ru-RU"/>
              </w:rPr>
              <w:t xml:space="preserve"> эксгумации. </w:t>
            </w:r>
            <w:r>
              <w:rPr>
                <w:rFonts w:eastAsia="Times New Roman" w:cs="Times New Roman" w:ascii="Times New Roman" w:hAnsi="Times New Roman"/>
                <w:bCs/>
                <w:strike/>
                <w:sz w:val="24"/>
                <w:szCs w:val="24"/>
                <w:lang w:eastAsia="ru-RU"/>
              </w:rPr>
              <w:t>Постановление направляется прокурору и в орган уголовного преследования, вынесший постановление об эксгумации, для исполнения.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5. </w:t>
            </w:r>
            <w:r>
              <w:rPr>
                <w:rFonts w:eastAsia="Times New Roman" w:cs="Times New Roman" w:ascii="Times New Roman" w:hAnsi="Times New Roman"/>
                <w:bCs/>
                <w:strike/>
                <w:sz w:val="24"/>
                <w:szCs w:val="24"/>
                <w:lang w:eastAsia="ru-RU"/>
              </w:rPr>
              <w:t>Постановление</w:t>
            </w:r>
            <w:r>
              <w:rPr>
                <w:rFonts w:eastAsia="Times New Roman" w:cs="Times New Roman" w:ascii="Times New Roman" w:hAnsi="Times New Roman"/>
                <w:bCs/>
                <w:sz w:val="24"/>
                <w:szCs w:val="24"/>
                <w:lang w:eastAsia="ru-RU"/>
              </w:rPr>
              <w:t xml:space="preserve"> о производстве эксгумации или об отказе в этом может быть обжаловано, пересмотрено по ходатайству прокурора в порядке, предусмотренном </w:t>
            </w:r>
            <w:r>
              <w:fldChar w:fldCharType="begin"/>
            </w:r>
            <w:r>
              <w:instrText> HYPERLINK "http://adilet.zan.kz/rus/docs/K1400000231" \l "z1038"</w:instrText>
            </w:r>
            <w:r>
              <w:fldChar w:fldCharType="separate"/>
            </w:r>
            <w:r>
              <w:rPr>
                <w:rStyle w:val="Style14"/>
                <w:rFonts w:eastAsia="Times New Roman" w:cs="Times New Roman" w:ascii="Times New Roman" w:hAnsi="Times New Roman"/>
                <w:bCs/>
                <w:sz w:val="24"/>
                <w:szCs w:val="24"/>
                <w:lang w:eastAsia="ru-RU"/>
              </w:rPr>
              <w:t>статьей 107</w:t>
            </w:r>
            <w:r>
              <w:fldChar w:fldCharType="end"/>
            </w:r>
            <w:r>
              <w:rPr>
                <w:rFonts w:eastAsia="Times New Roman" w:cs="Times New Roman" w:ascii="Times New Roman" w:hAnsi="Times New Roman"/>
                <w:bCs/>
                <w:sz w:val="24"/>
                <w:szCs w:val="24"/>
                <w:lang w:eastAsia="ru-RU"/>
              </w:rPr>
              <w:t xml:space="preserve"> настоящего Кодекса.</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226. Порядок санкционирования постановления об эксгумации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 При необходимости производства эксгумации лицо, осуществляющее досудебное расследование, выносит постановление о производстве эксгумации и </w:t>
            </w:r>
            <w:r>
              <w:rPr>
                <w:rFonts w:eastAsia="Times New Roman" w:cs="Times New Roman" w:ascii="Times New Roman" w:hAnsi="Times New Roman"/>
                <w:b/>
                <w:bCs/>
                <w:sz w:val="24"/>
                <w:szCs w:val="24"/>
                <w:lang w:eastAsia="ru-RU"/>
              </w:rPr>
              <w:t>направляет его следственному судье</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cs="Times New Roman"/>
                <w:bCs/>
                <w:sz w:val="28"/>
                <w:szCs w:val="28"/>
              </w:rPr>
            </w:pPr>
            <w:r>
              <w:rPr>
                <w:rFonts w:eastAsia="Times New Roman" w:cs="Times New Roman" w:ascii="Times New Roman" w:hAnsi="Times New Roman"/>
                <w:bCs/>
                <w:sz w:val="24"/>
                <w:szCs w:val="24"/>
                <w:lang w:eastAsia="ru-RU"/>
              </w:rPr>
              <w:t>К постановлению прилагаются заверенные копии материалов уголовного дела, подтверждающих необходимость производства эксгумации.</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Копия постановления одновременно направляется прокурору.</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 Исключить.</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3. Ходатайство о санкционировании эксгумации рассматривается единолично следственным судьей без участия сторон в течение </w:t>
            </w:r>
            <w:r>
              <w:rPr>
                <w:rFonts w:eastAsia="Times New Roman" w:cs="Times New Roman" w:ascii="Times New Roman" w:hAnsi="Times New Roman"/>
                <w:b/>
                <w:bCs/>
                <w:sz w:val="24"/>
                <w:szCs w:val="24"/>
                <w:lang w:eastAsia="ru-RU"/>
              </w:rPr>
              <w:t>двадцати четырех часов</w:t>
            </w:r>
            <w:r>
              <w:rPr>
                <w:rFonts w:eastAsia="Times New Roman" w:cs="Times New Roman" w:ascii="Times New Roman" w:hAnsi="Times New Roman"/>
                <w:bCs/>
                <w:sz w:val="24"/>
                <w:szCs w:val="24"/>
                <w:lang w:eastAsia="ru-RU"/>
              </w:rPr>
              <w:t xml:space="preserve"> с момента поступления материалов в суд.</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4. Рассмотрев ходатайство и представленные материалы дела, следственный судья </w:t>
            </w:r>
            <w:r>
              <w:rPr>
                <w:rFonts w:eastAsia="Times New Roman" w:cs="Times New Roman" w:ascii="Times New Roman" w:hAnsi="Times New Roman"/>
                <w:b/>
                <w:bCs/>
                <w:sz w:val="24"/>
                <w:szCs w:val="24"/>
                <w:lang w:eastAsia="ru-RU"/>
              </w:rPr>
              <w:t xml:space="preserve">санкционирует либо мотивированным постановлением отказывает в санкционировании </w:t>
            </w:r>
            <w:r>
              <w:rPr>
                <w:rFonts w:eastAsia="Times New Roman" w:cs="Times New Roman" w:ascii="Times New Roman" w:hAnsi="Times New Roman"/>
                <w:bCs/>
                <w:sz w:val="24"/>
                <w:szCs w:val="24"/>
                <w:lang w:eastAsia="ru-RU"/>
              </w:rPr>
              <w:t>эксгумации</w:t>
            </w:r>
            <w:r>
              <w:rPr>
                <w:rFonts w:eastAsia="Times New Roman" w:cs="Times New Roman" w:ascii="Times New Roman" w:hAnsi="Times New Roman"/>
                <w:b/>
                <w:bCs/>
                <w:sz w:val="24"/>
                <w:szCs w:val="24"/>
                <w:lang w:eastAsia="ru-RU"/>
              </w:rPr>
              <w:t>, а в случае проведения судебного заседания выносит постановление о санкционировании либо об отказе в санкционировании эксгумации.</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Копия решения или постановления следственного судьи направляется в орган досудебного расследования, вынесший постановление об эксгумации, для исполнения.</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5. </w:t>
            </w:r>
            <w:r>
              <w:rPr>
                <w:rFonts w:eastAsia="Times New Roman" w:cs="Times New Roman" w:ascii="Times New Roman" w:hAnsi="Times New Roman"/>
                <w:b/>
                <w:bCs/>
                <w:sz w:val="24"/>
                <w:szCs w:val="24"/>
                <w:lang w:eastAsia="ru-RU"/>
              </w:rPr>
              <w:t xml:space="preserve">Решение </w:t>
            </w:r>
            <w:r>
              <w:rPr>
                <w:rFonts w:eastAsia="Times New Roman" w:cs="Times New Roman" w:ascii="Times New Roman" w:hAnsi="Times New Roman"/>
                <w:bCs/>
                <w:sz w:val="24"/>
                <w:szCs w:val="24"/>
                <w:lang w:eastAsia="ru-RU"/>
              </w:rPr>
              <w:t xml:space="preserve">о производстве эксгумации или об отказе в этом может быть обжаловано, пересмотрено по ходатайству прокурора в порядке, предусмотренном </w:t>
            </w:r>
            <w:hyperlink w:anchor="sub1070000">
              <w:r>
                <w:rPr>
                  <w:rStyle w:val="Style14"/>
                  <w:rFonts w:eastAsia="Times New Roman" w:cs="Times New Roman" w:ascii="Times New Roman" w:hAnsi="Times New Roman"/>
                  <w:bCs/>
                  <w:sz w:val="24"/>
                  <w:szCs w:val="24"/>
                  <w:lang w:eastAsia="ru-RU"/>
                </w:rPr>
                <w:t>статьей 107</w:t>
              </w:r>
            </w:hyperlink>
            <w:r>
              <w:rPr>
                <w:rFonts w:eastAsia="Times New Roman" w:cs="Times New Roman" w:ascii="Times New Roman" w:hAnsi="Times New Roman"/>
                <w:bCs/>
                <w:sz w:val="24"/>
                <w:szCs w:val="24"/>
                <w:lang w:eastAsia="ru-RU"/>
              </w:rPr>
              <w:t xml:space="preserve"> настоящего Кодекса.</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третья статьи 232</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51" w:name="z1997"/>
            <w:bookmarkEnd w:id="51"/>
            <w:r>
              <w:rPr>
                <w:rFonts w:eastAsia="Times New Roman" w:cs="Times New Roman" w:ascii="Times New Roman" w:hAnsi="Times New Roman"/>
                <w:b/>
                <w:bCs/>
                <w:sz w:val="24"/>
                <w:szCs w:val="24"/>
                <w:lang w:eastAsia="ru-RU"/>
              </w:rPr>
              <w:t>Статья 232. Условия и основания проведения негласных следственных действий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3. Негласные следственные действия, предусмотренные пунктами 1) – 6) </w:t>
            </w:r>
            <w:r>
              <w:fldChar w:fldCharType="begin"/>
            </w:r>
            <w:r>
              <w:instrText> HYPERLINK "http://adilet.zan.kz/rus/docs/K1400000231" \l "z1986"</w:instrText>
            </w:r>
            <w:r>
              <w:fldChar w:fldCharType="separate"/>
            </w:r>
            <w:r>
              <w:rPr>
                <w:rStyle w:val="Style14"/>
                <w:rFonts w:eastAsia="Times New Roman" w:cs="Times New Roman" w:ascii="Times New Roman" w:hAnsi="Times New Roman"/>
                <w:bCs/>
                <w:sz w:val="24"/>
                <w:szCs w:val="24"/>
                <w:lang w:eastAsia="ru-RU"/>
              </w:rPr>
              <w:t>статьи 231</w:t>
            </w:r>
            <w:r>
              <w:fldChar w:fldCharType="end"/>
            </w:r>
            <w:r>
              <w:rPr>
                <w:rFonts w:eastAsia="Times New Roman" w:cs="Times New Roman" w:ascii="Times New Roman" w:hAnsi="Times New Roman"/>
                <w:bCs/>
                <w:sz w:val="24"/>
                <w:szCs w:val="24"/>
                <w:lang w:eastAsia="ru-RU"/>
              </w:rPr>
              <w:t xml:space="preserve"> настоящего Кодекса, проводятся с санкции </w:t>
            </w:r>
            <w:r>
              <w:rPr>
                <w:rFonts w:eastAsia="Times New Roman" w:cs="Times New Roman" w:ascii="Times New Roman" w:hAnsi="Times New Roman"/>
                <w:bCs/>
                <w:strike/>
                <w:sz w:val="24"/>
                <w:szCs w:val="24"/>
                <w:lang w:eastAsia="ru-RU"/>
              </w:rPr>
              <w:t>прокурора</w:t>
            </w:r>
            <w:r>
              <w:rPr>
                <w:rFonts w:eastAsia="Times New Roman" w:cs="Times New Roman" w:ascii="Times New Roman" w:hAnsi="Times New Roman"/>
                <w:bCs/>
                <w:sz w:val="24"/>
                <w:szCs w:val="24"/>
                <w:lang w:eastAsia="ru-RU"/>
              </w:rPr>
              <w:t xml:space="preserve">, порядок которых установлен </w:t>
            </w:r>
            <w:r>
              <w:fldChar w:fldCharType="begin"/>
            </w:r>
            <w:r>
              <w:instrText> HYPERLINK "http://adilet.zan.kz/rus/docs/K1400000231" \l "z2028"</w:instrText>
            </w:r>
            <w:r>
              <w:fldChar w:fldCharType="separate"/>
            </w:r>
            <w:r>
              <w:rPr>
                <w:rStyle w:val="Style14"/>
                <w:rFonts w:eastAsia="Times New Roman" w:cs="Times New Roman" w:ascii="Times New Roman" w:hAnsi="Times New Roman"/>
                <w:bCs/>
                <w:sz w:val="24"/>
                <w:szCs w:val="24"/>
                <w:lang w:eastAsia="ru-RU"/>
              </w:rPr>
              <w:t>статьей 234</w:t>
            </w:r>
            <w:r>
              <w:fldChar w:fldCharType="end"/>
            </w:r>
            <w:r>
              <w:rPr>
                <w:rFonts w:eastAsia="Times New Roman" w:cs="Times New Roman" w:ascii="Times New Roman" w:hAnsi="Times New Roman"/>
                <w:bCs/>
                <w:sz w:val="24"/>
                <w:szCs w:val="24"/>
                <w:lang w:eastAsia="ru-RU"/>
              </w:rPr>
              <w:t xml:space="preserve"> настоящего Кодекса.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232. Условия и основания проведения негласных следственных действий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3. Негласные следственные действия, предусмотренные пунктами 1) - 6) </w:t>
            </w:r>
            <w:r>
              <w:fldChar w:fldCharType="begin"/>
            </w:r>
            <w:r>
              <w:instrText> HYPERLINK "file:///C:\Users\Khasenov_NZh\AppData\Local\Microsoft\Windows\Temporary Internet Files\Content.Outlook\WXD84ONZ\сравнительная таблица.docx" \l "sub231000"</w:instrText>
            </w:r>
            <w:r>
              <w:fldChar w:fldCharType="separate"/>
            </w:r>
            <w:r>
              <w:rPr>
                <w:rStyle w:val="Style14"/>
                <w:rFonts w:eastAsia="Times New Roman" w:cs="Times New Roman" w:ascii="Times New Roman" w:hAnsi="Times New Roman"/>
                <w:bCs/>
                <w:sz w:val="24"/>
                <w:szCs w:val="24"/>
                <w:lang w:eastAsia="ru-RU"/>
              </w:rPr>
              <w:t>статьи 231</w:t>
            </w:r>
            <w:r>
              <w:fldChar w:fldCharType="end"/>
            </w:r>
            <w:r>
              <w:rPr>
                <w:rFonts w:eastAsia="Times New Roman" w:cs="Times New Roman" w:ascii="Times New Roman" w:hAnsi="Times New Roman"/>
                <w:bCs/>
                <w:sz w:val="24"/>
                <w:szCs w:val="24"/>
                <w:lang w:eastAsia="ru-RU"/>
              </w:rPr>
              <w:t xml:space="preserve"> настоящего Кодекса, проводятся с санкции </w:t>
            </w:r>
            <w:r>
              <w:rPr>
                <w:rFonts w:eastAsia="Times New Roman" w:cs="Times New Roman" w:ascii="Times New Roman" w:hAnsi="Times New Roman"/>
                <w:b/>
                <w:bCs/>
                <w:sz w:val="24"/>
                <w:szCs w:val="24"/>
                <w:lang w:eastAsia="ru-RU"/>
              </w:rPr>
              <w:t>следственного судьи</w:t>
            </w:r>
            <w:r>
              <w:rPr>
                <w:rFonts w:eastAsia="Times New Roman" w:cs="Times New Roman" w:ascii="Times New Roman" w:hAnsi="Times New Roman"/>
                <w:bCs/>
                <w:sz w:val="24"/>
                <w:szCs w:val="24"/>
                <w:lang w:eastAsia="ru-RU"/>
              </w:rPr>
              <w:t xml:space="preserve">, порядок </w:t>
            </w:r>
            <w:r>
              <w:rPr>
                <w:rFonts w:eastAsia="Times New Roman" w:cs="Times New Roman" w:ascii="Times New Roman" w:hAnsi="Times New Roman"/>
                <w:b/>
                <w:bCs/>
                <w:sz w:val="24"/>
                <w:szCs w:val="24"/>
                <w:lang w:eastAsia="ru-RU"/>
              </w:rPr>
              <w:t>получения</w:t>
            </w:r>
            <w:r>
              <w:rPr>
                <w:rFonts w:eastAsia="Times New Roman" w:cs="Times New Roman" w:ascii="Times New Roman" w:hAnsi="Times New Roman"/>
                <w:bCs/>
                <w:sz w:val="24"/>
                <w:szCs w:val="24"/>
                <w:lang w:eastAsia="ru-RU"/>
              </w:rPr>
              <w:t xml:space="preserve"> которых установлен </w:t>
            </w:r>
            <w:r>
              <w:fldChar w:fldCharType="begin"/>
            </w:r>
            <w:r>
              <w:instrText> HYPERLINK "file:///C:\Users\Khasenov_NZh\AppData\Local\Microsoft\Windows\Temporary Internet Files\Content.Outlook\WXD84ONZ\сравнительная таблица.docx" \l "sub2340000"</w:instrText>
            </w:r>
            <w:r>
              <w:fldChar w:fldCharType="separate"/>
            </w:r>
            <w:r>
              <w:rPr>
                <w:rStyle w:val="Style14"/>
                <w:rFonts w:eastAsia="Times New Roman" w:cs="Times New Roman" w:ascii="Times New Roman" w:hAnsi="Times New Roman"/>
                <w:bCs/>
                <w:sz w:val="24"/>
                <w:szCs w:val="24"/>
                <w:lang w:eastAsia="ru-RU"/>
              </w:rPr>
              <w:t>статьей 234</w:t>
            </w:r>
            <w:r>
              <w:fldChar w:fldCharType="end"/>
            </w:r>
            <w:r>
              <w:rPr>
                <w:rFonts w:eastAsia="Times New Roman" w:cs="Times New Roman" w:ascii="Times New Roman" w:hAnsi="Times New Roman"/>
                <w:bCs/>
                <w:sz w:val="24"/>
                <w:szCs w:val="24"/>
                <w:lang w:eastAsia="ru-RU"/>
              </w:rPr>
              <w:t xml:space="preserve"> настоящего Кодекса.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первая статьи 233</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52" w:name="z2015"/>
            <w:bookmarkEnd w:id="52"/>
            <w:r>
              <w:rPr>
                <w:rFonts w:eastAsia="Times New Roman" w:cs="Times New Roman" w:ascii="Times New Roman" w:hAnsi="Times New Roman"/>
                <w:b/>
                <w:bCs/>
                <w:sz w:val="24"/>
                <w:szCs w:val="24"/>
                <w:lang w:eastAsia="ru-RU"/>
              </w:rPr>
              <w:t>Статья 233. Постановление о проведении негласного следственного действия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1. Уполномоченное должностное лицо органа, которому поручено проведение негласного следственного действия, выносит постановление, которое должно соответствовать требованиям, установленным </w:t>
            </w:r>
            <w:r>
              <w:fldChar w:fldCharType="begin"/>
            </w:r>
            <w:r>
              <w:instrText> HYPERLINK "http://adilet.zan.kz/rus/docs/K1400000231" \l "z1750"</w:instrText>
            </w:r>
            <w:r>
              <w:fldChar w:fldCharType="separate"/>
            </w:r>
            <w:r>
              <w:rPr>
                <w:rStyle w:val="Style14"/>
                <w:rFonts w:eastAsia="Times New Roman" w:cs="Times New Roman" w:ascii="Times New Roman" w:hAnsi="Times New Roman"/>
                <w:bCs/>
                <w:sz w:val="24"/>
                <w:szCs w:val="24"/>
                <w:lang w:eastAsia="ru-RU"/>
              </w:rPr>
              <w:t>статьей 198</w:t>
            </w:r>
            <w:r>
              <w:fldChar w:fldCharType="end"/>
            </w:r>
            <w:r>
              <w:rPr>
                <w:rFonts w:eastAsia="Times New Roman" w:cs="Times New Roman" w:ascii="Times New Roman" w:hAnsi="Times New Roman"/>
                <w:bCs/>
                <w:sz w:val="24"/>
                <w:szCs w:val="24"/>
                <w:lang w:eastAsia="ru-RU"/>
              </w:rPr>
              <w:t xml:space="preserve"> настоящего Кодекса.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Постановление должно содержать:</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3) </w:t>
            </w:r>
            <w:r>
              <w:rPr>
                <w:rFonts w:eastAsia="Times New Roman" w:cs="Times New Roman" w:ascii="Times New Roman" w:hAnsi="Times New Roman"/>
                <w:bCs/>
                <w:strike/>
                <w:sz w:val="24"/>
                <w:szCs w:val="24"/>
                <w:lang w:eastAsia="ru-RU"/>
              </w:rPr>
              <w:t>фамилию и инициалы, должность уполномоченного прокурора, санкционирующего постановление</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233. Постановление о проведении негласного следственного действия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1. Уполномоченное должностное лицо органа, которому поручено проведение негласного следственного действия, выносит постановление, которое должно соответствовать требованиям, установленным </w:t>
            </w:r>
            <w:r>
              <w:fldChar w:fldCharType="begin"/>
            </w:r>
            <w:r>
              <w:instrText> HYPERLINK "http://adilet.zan.kz/rus/docs/K1400000231" \l "z1750"</w:instrText>
            </w:r>
            <w:r>
              <w:fldChar w:fldCharType="separate"/>
            </w:r>
            <w:r>
              <w:rPr>
                <w:rStyle w:val="Style14"/>
                <w:rFonts w:eastAsia="Times New Roman" w:cs="Times New Roman" w:ascii="Times New Roman" w:hAnsi="Times New Roman"/>
                <w:bCs/>
                <w:sz w:val="24"/>
                <w:szCs w:val="24"/>
                <w:lang w:eastAsia="ru-RU"/>
              </w:rPr>
              <w:t>статьей 198</w:t>
            </w:r>
            <w:r>
              <w:fldChar w:fldCharType="end"/>
            </w:r>
            <w:r>
              <w:rPr>
                <w:rFonts w:eastAsia="Times New Roman" w:cs="Times New Roman" w:ascii="Times New Roman" w:hAnsi="Times New Roman"/>
                <w:bCs/>
                <w:sz w:val="24"/>
                <w:szCs w:val="24"/>
                <w:lang w:eastAsia="ru-RU"/>
              </w:rPr>
              <w:t xml:space="preserve"> настоящего Кодекса.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Постановление должно содержать:</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3) </w:t>
            </w:r>
            <w:r>
              <w:rPr>
                <w:rFonts w:eastAsia="Times New Roman" w:cs="Times New Roman" w:ascii="Times New Roman" w:hAnsi="Times New Roman"/>
                <w:b/>
                <w:bCs/>
                <w:sz w:val="24"/>
                <w:szCs w:val="24"/>
                <w:lang w:eastAsia="ru-RU"/>
              </w:rPr>
              <w:t>исключить</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234</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53" w:name="z2028"/>
            <w:bookmarkEnd w:id="53"/>
            <w:r>
              <w:rPr>
                <w:rFonts w:eastAsia="Times New Roman" w:cs="Times New Roman" w:ascii="Times New Roman" w:hAnsi="Times New Roman"/>
                <w:b/>
                <w:bCs/>
                <w:sz w:val="24"/>
                <w:szCs w:val="24"/>
                <w:lang w:eastAsia="ru-RU"/>
              </w:rPr>
              <w:t>Статья 234. Санкционирование негласных следственных действий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z w:val="24"/>
                <w:szCs w:val="24"/>
                <w:lang w:eastAsia="ru-RU"/>
              </w:rPr>
              <w:t xml:space="preserve">1. </w:t>
            </w:r>
            <w:r>
              <w:rPr>
                <w:rFonts w:eastAsia="Times New Roman" w:cs="Times New Roman" w:ascii="Times New Roman" w:hAnsi="Times New Roman"/>
                <w:bCs/>
                <w:strike/>
                <w:sz w:val="24"/>
                <w:szCs w:val="24"/>
                <w:lang w:eastAsia="ru-RU"/>
              </w:rPr>
              <w:t>Санкцию на проведение негласных следственных действий по постановлению органа досудебного расследования дают Генеральный Прокурор Республики Казахстан и его заместители, прокуроры областей и приравненные к ним прокуроры.</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Санкция дается только по зарегистрированным в установленном настоящим Кодексом порядке сообщениям и заявлениям о преступлениях.</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w:t>
            </w:r>
            <w:r>
              <w:rPr>
                <w:rFonts w:eastAsia="Times New Roman" w:cs="Times New Roman" w:ascii="Times New Roman" w:hAnsi="Times New Roman"/>
                <w:bCs/>
                <w:strike/>
                <w:sz w:val="24"/>
                <w:szCs w:val="24"/>
                <w:lang w:eastAsia="ru-RU"/>
              </w:rPr>
              <w:t>уполномоченному прокурору</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Прокурор, проверив законность и обоснованность постановления, в течение двадцати четырех часов с момента его поступления в прокуратуру обязан принять решение о его санкционировании или об отказе в санкционировании.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В случаях необходимости истребования дополнительных материалов допускается рассмотрение постановления свыше установленного срока, но не более </w:t>
            </w:r>
            <w:r>
              <w:rPr>
                <w:rFonts w:eastAsia="Times New Roman" w:cs="Times New Roman" w:ascii="Times New Roman" w:hAnsi="Times New Roman"/>
                <w:bCs/>
                <w:strike/>
                <w:sz w:val="24"/>
                <w:szCs w:val="24"/>
                <w:lang w:eastAsia="ru-RU"/>
              </w:rPr>
              <w:t>семидесяти двух</w:t>
            </w:r>
            <w:r>
              <w:rPr>
                <w:rFonts w:eastAsia="Times New Roman" w:cs="Times New Roman" w:ascii="Times New Roman" w:hAnsi="Times New Roman"/>
                <w:bCs/>
                <w:sz w:val="24"/>
                <w:szCs w:val="24"/>
                <w:lang w:eastAsia="ru-RU"/>
              </w:rPr>
              <w:t xml:space="preserve"> часов.</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В случае необоснованности вынесенного постановления </w:t>
            </w:r>
            <w:r>
              <w:rPr>
                <w:rFonts w:eastAsia="Times New Roman" w:cs="Times New Roman" w:ascii="Times New Roman" w:hAnsi="Times New Roman"/>
                <w:b/>
                <w:bCs/>
                <w:sz w:val="24"/>
                <w:szCs w:val="24"/>
                <w:lang w:eastAsia="ru-RU"/>
              </w:rPr>
              <w:t>прокурор</w:t>
            </w:r>
            <w:r>
              <w:rPr>
                <w:rFonts w:eastAsia="Times New Roman" w:cs="Times New Roman" w:ascii="Times New Roman" w:hAnsi="Times New Roman"/>
                <w:bCs/>
                <w:sz w:val="24"/>
                <w:szCs w:val="24"/>
                <w:lang w:eastAsia="ru-RU"/>
              </w:rPr>
              <w:t xml:space="preserve"> отказывает в его санкционировании. Отказ оформляется составлением сопроводительного письма о возврате без санкционирования постановления с указанием причин принятия такого решения.</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3. О результатах проведения негласного следственного действия не позднее двух суток со дня его окончания уведомляется прокурор, давший санкцию на его проведение.</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234. Санкционирование негласных следственных действий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 </w:t>
            </w:r>
            <w:r>
              <w:rPr>
                <w:rFonts w:eastAsia="Times New Roman" w:cs="Times New Roman" w:ascii="Times New Roman" w:hAnsi="Times New Roman"/>
                <w:b/>
                <w:bCs/>
                <w:sz w:val="24"/>
                <w:szCs w:val="24"/>
                <w:lang w:eastAsia="ru-RU"/>
              </w:rPr>
              <w:t>Негласные следственные действия проводятся с санкции следственного судьи, суда на основании мотивированного постановления лица, осуществляющего досудебное расследование, либо иных должностных лиц, уполномоченных на вынесение соответствующего постановления настоящим Кодексом.</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Санкция дается только по зарегистрированным в установленном настоящим Кодексом порядке сообщениям и заявлениям о преступлениях.</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w:t>
            </w:r>
            <w:r>
              <w:rPr>
                <w:rFonts w:eastAsia="Times New Roman" w:cs="Times New Roman" w:ascii="Times New Roman" w:hAnsi="Times New Roman"/>
                <w:b/>
                <w:bCs/>
                <w:sz w:val="24"/>
                <w:szCs w:val="24"/>
                <w:lang w:eastAsia="ru-RU"/>
              </w:rPr>
              <w:t>следственному судье</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Санкционирование негласного следственного действия производится в течение двенадцати часов с момента поступления в суд соответствующего постановления.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В случаях необходимости истребования дополнительных материалов допускается рассмотрение постановления свыше установленного срока, но не более </w:t>
            </w:r>
            <w:r>
              <w:rPr>
                <w:rFonts w:eastAsia="Times New Roman" w:cs="Times New Roman" w:ascii="Times New Roman" w:hAnsi="Times New Roman"/>
                <w:b/>
                <w:bCs/>
                <w:sz w:val="24"/>
                <w:szCs w:val="24"/>
                <w:lang w:eastAsia="ru-RU"/>
              </w:rPr>
              <w:t>двадцати четырех</w:t>
            </w:r>
            <w:r>
              <w:rPr>
                <w:rFonts w:eastAsia="Times New Roman" w:cs="Times New Roman" w:ascii="Times New Roman" w:hAnsi="Times New Roman"/>
                <w:bCs/>
                <w:sz w:val="24"/>
                <w:szCs w:val="24"/>
                <w:lang w:eastAsia="ru-RU"/>
              </w:rPr>
              <w:t xml:space="preserve"> часов.</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В случае необоснованности вынесенного постановления </w:t>
            </w:r>
            <w:r>
              <w:rPr>
                <w:rFonts w:eastAsia="Times New Roman" w:cs="Times New Roman" w:ascii="Times New Roman" w:hAnsi="Times New Roman"/>
                <w:b/>
                <w:bCs/>
                <w:sz w:val="24"/>
                <w:szCs w:val="24"/>
                <w:lang w:eastAsia="ru-RU"/>
              </w:rPr>
              <w:t>следственный судья</w:t>
            </w:r>
            <w:r>
              <w:rPr>
                <w:rFonts w:eastAsia="Times New Roman" w:cs="Times New Roman" w:ascii="Times New Roman" w:hAnsi="Times New Roman"/>
                <w:bCs/>
                <w:sz w:val="24"/>
                <w:szCs w:val="24"/>
                <w:lang w:eastAsia="ru-RU"/>
              </w:rPr>
              <w:t xml:space="preserve"> отказывает в его санкционировании.</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При наличии сомнений в достоверности информации, представленной в ходе санкционирования негласного следственного действия, следственный судья вправе, санкционировав постановление, в течение двадцати четырех часов инициировать проверку его законности процессуальным прокурором.</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Процессуальный прокурор обязан в течение пяти суток провести соответствующую проверку и о ее результатах уведомить следственного судью.</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 случае если проверкой будет установлена незаконность постановления о проведении негласного следственного действия прокурор обязан внести следственному судье соответствующее ходатайство.</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Негласные следственные действия могут быть прекращены следственным судьей по ходатайству прокурора.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 Санкционирование негласного следственного действия в отношении судьи производится следственным судьей города Астаны по постановлению органа досудебного расследования, согласованному с Генеральным Прокурором Республики Казахстан.</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Санкционирование негласного следственного действия в отношении Генерального Прокурора Республики Казахстан производится следственным судьей города Астаны по постановлению органа досудебного расследования, согласованному с первым заместителем Генерального Прокурора Республики Казахстан.</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5. О результатах проведения негласного следственного действия не позднее двух суток со дня его окончания уведомляется </w:t>
            </w:r>
            <w:r>
              <w:rPr>
                <w:rFonts w:eastAsia="Times New Roman" w:cs="Times New Roman" w:ascii="Times New Roman" w:hAnsi="Times New Roman"/>
                <w:b/>
                <w:bCs/>
                <w:sz w:val="24"/>
                <w:szCs w:val="24"/>
                <w:lang w:eastAsia="ru-RU"/>
              </w:rPr>
              <w:t xml:space="preserve">уполномоченный </w:t>
            </w:r>
            <w:r>
              <w:rPr>
                <w:rFonts w:eastAsia="Times New Roman" w:cs="Times New Roman" w:ascii="Times New Roman" w:hAnsi="Times New Roman"/>
                <w:bCs/>
                <w:sz w:val="24"/>
                <w:szCs w:val="24"/>
                <w:lang w:eastAsia="ru-RU"/>
              </w:rPr>
              <w:t>прокурор.</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235</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54" w:name="z2032"/>
            <w:bookmarkEnd w:id="54"/>
            <w:r>
              <w:rPr>
                <w:rFonts w:eastAsia="Times New Roman" w:cs="Times New Roman" w:ascii="Times New Roman" w:hAnsi="Times New Roman"/>
                <w:b/>
                <w:bCs/>
                <w:sz w:val="24"/>
                <w:szCs w:val="24"/>
                <w:lang w:eastAsia="ru-RU"/>
              </w:rPr>
              <w:t>Статья 235. Проведение негласных следственных действий в случаях, не терпящих отлагательства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1. В случаях, не терпящих отлагательства, допускается производство негласных следственных действий, указанных в части третьей </w:t>
            </w:r>
            <w:r>
              <w:fldChar w:fldCharType="begin"/>
            </w:r>
            <w:r>
              <w:instrText> HYPERLINK "http://adilet.zan.kz/rus/docs/K1400000231" \l "z1997"</w:instrText>
            </w:r>
            <w:r>
              <w:fldChar w:fldCharType="separate"/>
            </w:r>
            <w:r>
              <w:rPr>
                <w:rStyle w:val="Style14"/>
                <w:rFonts w:eastAsia="Times New Roman" w:cs="Times New Roman" w:ascii="Times New Roman" w:hAnsi="Times New Roman"/>
                <w:bCs/>
                <w:sz w:val="24"/>
                <w:szCs w:val="24"/>
                <w:lang w:eastAsia="ru-RU"/>
              </w:rPr>
              <w:t>статьи 232</w:t>
            </w:r>
            <w:r>
              <w:fldChar w:fldCharType="end"/>
            </w:r>
            <w:r>
              <w:rPr>
                <w:rFonts w:eastAsia="Times New Roman" w:cs="Times New Roman" w:ascii="Times New Roman" w:hAnsi="Times New Roman"/>
                <w:bCs/>
                <w:sz w:val="24"/>
                <w:szCs w:val="24"/>
                <w:lang w:eastAsia="ru-RU"/>
              </w:rPr>
              <w:t xml:space="preserve"> настоящего Кодекса, с уведомлением </w:t>
            </w:r>
            <w:r>
              <w:rPr>
                <w:rFonts w:eastAsia="Times New Roman" w:cs="Times New Roman" w:ascii="Times New Roman" w:hAnsi="Times New Roman"/>
                <w:bCs/>
                <w:strike/>
                <w:sz w:val="24"/>
                <w:szCs w:val="24"/>
                <w:lang w:eastAsia="ru-RU"/>
              </w:rPr>
              <w:t>прокурора</w:t>
            </w:r>
            <w:r>
              <w:rPr>
                <w:rFonts w:eastAsia="Times New Roman" w:cs="Times New Roman" w:ascii="Times New Roman" w:hAnsi="Times New Roman"/>
                <w:bCs/>
                <w:sz w:val="24"/>
                <w:szCs w:val="24"/>
                <w:lang w:eastAsia="ru-RU"/>
              </w:rPr>
              <w:t xml:space="preserve"> в течение двадцати четырех часов и последующим получением санкции в порядке, предусмотренном </w:t>
            </w:r>
            <w:r>
              <w:fldChar w:fldCharType="begin"/>
            </w:r>
            <w:r>
              <w:instrText> HYPERLINK "http://adilet.zan.kz/rus/docs/K1400000231" \l "z2028"</w:instrText>
            </w:r>
            <w:r>
              <w:fldChar w:fldCharType="separate"/>
            </w:r>
            <w:r>
              <w:rPr>
                <w:rStyle w:val="Style14"/>
                <w:rFonts w:eastAsia="Times New Roman" w:cs="Times New Roman" w:ascii="Times New Roman" w:hAnsi="Times New Roman"/>
                <w:bCs/>
                <w:sz w:val="24"/>
                <w:szCs w:val="24"/>
                <w:lang w:eastAsia="ru-RU"/>
              </w:rPr>
              <w:t>статьей 234</w:t>
            </w:r>
            <w:r>
              <w:fldChar w:fldCharType="end"/>
            </w:r>
            <w:r>
              <w:rPr>
                <w:rFonts w:eastAsia="Times New Roman" w:cs="Times New Roman" w:ascii="Times New Roman" w:hAnsi="Times New Roman"/>
                <w:bCs/>
                <w:sz w:val="24"/>
                <w:szCs w:val="24"/>
                <w:lang w:eastAsia="ru-RU"/>
              </w:rPr>
              <w:t xml:space="preserve"> настоящего Кодекса.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2. </w:t>
            </w:r>
            <w:r>
              <w:rPr>
                <w:rFonts w:eastAsia="Times New Roman" w:cs="Times New Roman" w:ascii="Times New Roman" w:hAnsi="Times New Roman"/>
                <w:bCs/>
                <w:strike/>
                <w:sz w:val="24"/>
                <w:szCs w:val="24"/>
                <w:lang w:eastAsia="ru-RU"/>
              </w:rPr>
              <w:t>Прокурор</w:t>
            </w:r>
            <w:r>
              <w:rPr>
                <w:rFonts w:eastAsia="Times New Roman" w:cs="Times New Roman" w:ascii="Times New Roman" w:hAnsi="Times New Roman"/>
                <w:bCs/>
                <w:sz w:val="24"/>
                <w:szCs w:val="24"/>
                <w:lang w:eastAsia="ru-RU"/>
              </w:rPr>
              <w:t>, изучив представленные материалы, в случае согласия с неотложностью проведенного негласного следственного действия, санкционирует постановление о проведении негласного следственного действия, в случае несогласия выносит постановление о его прекращении и недопустимости использования полученных результатов в качестве доказательств.</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235. Проведение негласных следственных действий в случаях, не терпящих отлагательства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1. В случаях, не терпящих отлагательства, допускается производство негласных следственных действий, указанных в части третьей </w:t>
            </w:r>
            <w:r>
              <w:fldChar w:fldCharType="begin"/>
            </w:r>
            <w:r>
              <w:instrText> HYPERLINK "file:///C:\Users\Khasenov_NZh\AppData\Local\Microsoft\Windows\Temporary Internet Files\Content.Outlook\WXD84ONZ\сравнительная таблица.docx" \l "sub2320300"</w:instrText>
            </w:r>
            <w:r>
              <w:fldChar w:fldCharType="separate"/>
            </w:r>
            <w:r>
              <w:rPr>
                <w:rStyle w:val="Style14"/>
                <w:rFonts w:eastAsia="Times New Roman" w:cs="Times New Roman" w:ascii="Times New Roman" w:hAnsi="Times New Roman"/>
                <w:bCs/>
                <w:sz w:val="24"/>
                <w:szCs w:val="24"/>
                <w:lang w:eastAsia="ru-RU"/>
              </w:rPr>
              <w:t>статьи 232</w:t>
            </w:r>
            <w:r>
              <w:fldChar w:fldCharType="end"/>
            </w:r>
            <w:r>
              <w:rPr>
                <w:rFonts w:eastAsia="Times New Roman" w:cs="Times New Roman" w:ascii="Times New Roman" w:hAnsi="Times New Roman"/>
                <w:bCs/>
                <w:sz w:val="24"/>
                <w:szCs w:val="24"/>
                <w:lang w:eastAsia="ru-RU"/>
              </w:rPr>
              <w:t xml:space="preserve"> настоящего Кодекса, с уведомлением </w:t>
            </w:r>
            <w:r>
              <w:rPr>
                <w:rFonts w:eastAsia="Times New Roman" w:cs="Times New Roman" w:ascii="Times New Roman" w:hAnsi="Times New Roman"/>
                <w:b/>
                <w:bCs/>
                <w:sz w:val="24"/>
                <w:szCs w:val="24"/>
                <w:lang w:eastAsia="ru-RU"/>
              </w:rPr>
              <w:t>следственного судьи</w:t>
            </w:r>
            <w:r>
              <w:rPr>
                <w:rFonts w:eastAsia="Times New Roman" w:cs="Times New Roman" w:ascii="Times New Roman" w:hAnsi="Times New Roman"/>
                <w:bCs/>
                <w:sz w:val="24"/>
                <w:szCs w:val="24"/>
                <w:lang w:eastAsia="ru-RU"/>
              </w:rPr>
              <w:t xml:space="preserve"> в течение двадцати четырех часов и последующим получением санкции в порядке, предусмотренном </w:t>
            </w:r>
            <w:r>
              <w:fldChar w:fldCharType="begin"/>
            </w:r>
            <w:r>
              <w:instrText> HYPERLINK "file:///C:\Users\Khasenov_NZh\AppData\Local\Microsoft\Windows\Temporary Internet Files\Content.Outlook\WXD84ONZ\сравнительная таблица.docx" \l "sub2340000"</w:instrText>
            </w:r>
            <w:r>
              <w:fldChar w:fldCharType="separate"/>
            </w:r>
            <w:r>
              <w:rPr>
                <w:rStyle w:val="Style14"/>
                <w:rFonts w:eastAsia="Times New Roman" w:cs="Times New Roman" w:ascii="Times New Roman" w:hAnsi="Times New Roman"/>
                <w:bCs/>
                <w:sz w:val="24"/>
                <w:szCs w:val="24"/>
                <w:lang w:eastAsia="ru-RU"/>
              </w:rPr>
              <w:t>статьей 234</w:t>
            </w:r>
            <w:r>
              <w:fldChar w:fldCharType="end"/>
            </w:r>
            <w:r>
              <w:rPr>
                <w:rFonts w:eastAsia="Times New Roman" w:cs="Times New Roman" w:ascii="Times New Roman" w:hAnsi="Times New Roman"/>
                <w:bCs/>
                <w:sz w:val="24"/>
                <w:szCs w:val="24"/>
                <w:lang w:eastAsia="ru-RU"/>
              </w:rPr>
              <w:t xml:space="preserve"> настоящего Кодекса.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2. </w:t>
            </w:r>
            <w:r>
              <w:rPr>
                <w:rFonts w:eastAsia="Times New Roman" w:cs="Times New Roman" w:ascii="Times New Roman" w:hAnsi="Times New Roman"/>
                <w:b/>
                <w:bCs/>
                <w:sz w:val="24"/>
                <w:szCs w:val="24"/>
                <w:lang w:eastAsia="ru-RU"/>
              </w:rPr>
              <w:t>Следственный судья</w:t>
            </w:r>
            <w:r>
              <w:rPr>
                <w:rFonts w:eastAsia="Times New Roman" w:cs="Times New Roman" w:ascii="Times New Roman" w:hAnsi="Times New Roman"/>
                <w:bCs/>
                <w:sz w:val="24"/>
                <w:szCs w:val="24"/>
                <w:lang w:eastAsia="ru-RU"/>
              </w:rPr>
              <w:t>, изучив представленные материалы, в случае согласия с неотложностью санкционирует постановление о проведении негласного следственного действия, а в случае несогласия выносит постановление о его прекращении и недопустимости использования полученных результатов в качестве доказательств.</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236</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55" w:name="z2035"/>
            <w:bookmarkEnd w:id="55"/>
            <w:r>
              <w:rPr>
                <w:rFonts w:eastAsia="Times New Roman" w:cs="Times New Roman" w:ascii="Times New Roman" w:hAnsi="Times New Roman"/>
                <w:b/>
                <w:bCs/>
                <w:sz w:val="24"/>
                <w:szCs w:val="24"/>
                <w:lang w:eastAsia="ru-RU"/>
              </w:rPr>
              <w:t>Статья 236. Сроки проведения негласных следственных действий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Подлежащее санкционированию негласное следственное действие проводится в срок не более тридцати суток.</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При необходимости продолжения проведения негласных следственных действий орган, инициировавший их проведение, за трое суток до истечения срока выносит мотивированное постановление о необходимости его продления </w:t>
            </w:r>
            <w:r>
              <w:rPr>
                <w:rFonts w:eastAsia="Times New Roman" w:cs="Times New Roman" w:ascii="Times New Roman" w:hAnsi="Times New Roman"/>
                <w:bCs/>
                <w:strike/>
                <w:sz w:val="24"/>
                <w:szCs w:val="24"/>
                <w:lang w:eastAsia="ru-RU"/>
              </w:rPr>
              <w:t>на определенный срок</w:t>
            </w:r>
            <w:r>
              <w:rPr>
                <w:rFonts w:eastAsia="Times New Roman" w:cs="Times New Roman" w:ascii="Times New Roman" w:hAnsi="Times New Roman"/>
                <w:bCs/>
                <w:sz w:val="24"/>
                <w:szCs w:val="24"/>
                <w:lang w:eastAsia="ru-RU"/>
              </w:rPr>
              <w:t xml:space="preserve"> и направляет </w:t>
            </w:r>
            <w:r>
              <w:rPr>
                <w:rFonts w:eastAsia="Times New Roman" w:cs="Times New Roman" w:ascii="Times New Roman" w:hAnsi="Times New Roman"/>
                <w:bCs/>
                <w:strike/>
                <w:sz w:val="24"/>
                <w:szCs w:val="24"/>
                <w:lang w:eastAsia="ru-RU"/>
              </w:rPr>
              <w:t>прокурору</w:t>
            </w:r>
            <w:r>
              <w:rPr>
                <w:rFonts w:eastAsia="Times New Roman" w:cs="Times New Roman" w:ascii="Times New Roman" w:hAnsi="Times New Roman"/>
                <w:bCs/>
                <w:sz w:val="24"/>
                <w:szCs w:val="24"/>
                <w:lang w:eastAsia="ru-RU"/>
              </w:rPr>
              <w:t xml:space="preserve"> для решения вопроса о санкционировании. При получении санкции </w:t>
            </w:r>
            <w:r>
              <w:rPr>
                <w:rFonts w:eastAsia="Times New Roman" w:cs="Times New Roman" w:ascii="Times New Roman" w:hAnsi="Times New Roman"/>
                <w:bCs/>
                <w:strike/>
                <w:sz w:val="24"/>
                <w:szCs w:val="24"/>
                <w:lang w:eastAsia="ru-RU"/>
              </w:rPr>
              <w:t>прокурора</w:t>
            </w:r>
            <w:r>
              <w:rPr>
                <w:rFonts w:eastAsia="Times New Roman" w:cs="Times New Roman" w:ascii="Times New Roman" w:hAnsi="Times New Roman"/>
                <w:bCs/>
                <w:sz w:val="24"/>
                <w:szCs w:val="24"/>
                <w:lang w:eastAsia="ru-RU"/>
              </w:rPr>
              <w:t xml:space="preserve"> постановление направляется уполномоченному органу, осуществляющему негласное следственное действие, для исполнения. </w:t>
            </w:r>
            <w:r>
              <w:rPr>
                <w:rFonts w:eastAsia="Times New Roman" w:cs="Times New Roman" w:ascii="Times New Roman" w:hAnsi="Times New Roman"/>
                <w:bCs/>
                <w:strike/>
                <w:sz w:val="24"/>
                <w:szCs w:val="24"/>
                <w:lang w:eastAsia="ru-RU"/>
              </w:rPr>
              <w:t>Прокурор</w:t>
            </w:r>
            <w:r>
              <w:rPr>
                <w:rFonts w:eastAsia="Times New Roman" w:cs="Times New Roman" w:ascii="Times New Roman" w:hAnsi="Times New Roman"/>
                <w:bCs/>
                <w:sz w:val="24"/>
                <w:szCs w:val="24"/>
                <w:lang w:eastAsia="ru-RU"/>
              </w:rPr>
              <w:t xml:space="preserve"> может санкционировать продление проведения негласного следственного действия, установив при этом меньший срок, чем это указано в постановлении. При отсутствии необходимости продолжения проведения негласного следственного действия </w:t>
            </w:r>
            <w:r>
              <w:rPr>
                <w:rFonts w:eastAsia="Times New Roman" w:cs="Times New Roman" w:ascii="Times New Roman" w:hAnsi="Times New Roman"/>
                <w:bCs/>
                <w:strike/>
                <w:sz w:val="24"/>
                <w:szCs w:val="24"/>
                <w:lang w:eastAsia="ru-RU"/>
              </w:rPr>
              <w:t>прокурор</w:t>
            </w:r>
            <w:r>
              <w:rPr>
                <w:rFonts w:eastAsia="Times New Roman" w:cs="Times New Roman" w:ascii="Times New Roman" w:hAnsi="Times New Roman"/>
                <w:bCs/>
                <w:sz w:val="24"/>
                <w:szCs w:val="24"/>
                <w:lang w:eastAsia="ru-RU"/>
              </w:rPr>
              <w:t xml:space="preserve"> отказывает в санкционировании и негласное следственное действие прекращается.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3. Общий срок проведения негласного следственного действия может быть продлен прокурором области или приравненным к нему прокурором до шести месяцев. Дальнейшее продление сроков проведения негласного следственного действия осуществляется Генеральным Прокурором Республики Казахстан или его заместителями.</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4. Негласное следственное действие может осуществляться в любое время суток и непрерывно в течение всего срока его проведения.</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236. Сроки проведения негласных следственных действий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Подлежащее санкционированию негласное следственное действие проводится в срок не более тридцати суток.</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При необходимости продолжения проведения негласных следственных действий орган, инициировавший их проведение, за трое суток до истечения срока выносит мотивированное постановление о необходимости его продления на срок </w:t>
            </w:r>
            <w:r>
              <w:rPr>
                <w:rFonts w:eastAsia="Times New Roman" w:cs="Times New Roman" w:ascii="Times New Roman" w:hAnsi="Times New Roman"/>
                <w:b/>
                <w:bCs/>
                <w:sz w:val="24"/>
                <w:szCs w:val="24"/>
                <w:lang w:eastAsia="ru-RU"/>
              </w:rPr>
              <w:t>не более тридцати суток</w:t>
            </w:r>
            <w:r>
              <w:rPr>
                <w:rFonts w:eastAsia="Times New Roman" w:cs="Times New Roman" w:ascii="Times New Roman" w:hAnsi="Times New Roman"/>
                <w:bCs/>
                <w:sz w:val="24"/>
                <w:szCs w:val="24"/>
                <w:lang w:eastAsia="ru-RU"/>
              </w:rPr>
              <w:t xml:space="preserve"> и направляет </w:t>
            </w:r>
            <w:r>
              <w:rPr>
                <w:rFonts w:eastAsia="Times New Roman" w:cs="Times New Roman" w:ascii="Times New Roman" w:hAnsi="Times New Roman"/>
                <w:b/>
                <w:bCs/>
                <w:sz w:val="24"/>
                <w:szCs w:val="24"/>
                <w:lang w:eastAsia="ru-RU"/>
              </w:rPr>
              <w:t>следственному судье</w:t>
            </w:r>
            <w:r>
              <w:rPr>
                <w:rFonts w:eastAsia="Times New Roman" w:cs="Times New Roman" w:ascii="Times New Roman" w:hAnsi="Times New Roman"/>
                <w:bCs/>
                <w:sz w:val="24"/>
                <w:szCs w:val="24"/>
                <w:lang w:eastAsia="ru-RU"/>
              </w:rPr>
              <w:t xml:space="preserve"> для санкционирования.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При получении санкции </w:t>
            </w:r>
            <w:r>
              <w:rPr>
                <w:rFonts w:eastAsia="Times New Roman" w:cs="Times New Roman" w:ascii="Times New Roman" w:hAnsi="Times New Roman"/>
                <w:b/>
                <w:bCs/>
                <w:sz w:val="24"/>
                <w:szCs w:val="24"/>
                <w:lang w:eastAsia="ru-RU"/>
              </w:rPr>
              <w:t>следственного судьи</w:t>
            </w:r>
            <w:r>
              <w:rPr>
                <w:rFonts w:eastAsia="Times New Roman" w:cs="Times New Roman" w:ascii="Times New Roman" w:hAnsi="Times New Roman"/>
                <w:bCs/>
                <w:sz w:val="24"/>
                <w:szCs w:val="24"/>
                <w:lang w:eastAsia="ru-RU"/>
              </w:rPr>
              <w:t xml:space="preserve"> постановление направляется уполномоченному органу, осуществляющему негласное следственное действие, для исполнения. </w:t>
            </w:r>
            <w:r>
              <w:rPr>
                <w:rFonts w:eastAsia="Times New Roman" w:cs="Times New Roman" w:ascii="Times New Roman" w:hAnsi="Times New Roman"/>
                <w:b/>
                <w:bCs/>
                <w:sz w:val="24"/>
                <w:szCs w:val="24"/>
                <w:lang w:eastAsia="ru-RU"/>
              </w:rPr>
              <w:t>Следственный судья</w:t>
            </w:r>
            <w:r>
              <w:rPr>
                <w:rFonts w:eastAsia="Times New Roman" w:cs="Times New Roman" w:ascii="Times New Roman" w:hAnsi="Times New Roman"/>
                <w:bCs/>
                <w:sz w:val="24"/>
                <w:szCs w:val="24"/>
                <w:lang w:eastAsia="ru-RU"/>
              </w:rPr>
              <w:t xml:space="preserve"> может санкционировать продление проведения негласного следственного действия, установив при этом меньший срок, чем это указано в постановлении. При отсутствии необходимости продолжения проведения негласного следственного действия </w:t>
            </w:r>
            <w:r>
              <w:rPr>
                <w:rFonts w:eastAsia="Times New Roman" w:cs="Times New Roman" w:ascii="Times New Roman" w:hAnsi="Times New Roman"/>
                <w:b/>
                <w:bCs/>
                <w:sz w:val="24"/>
                <w:szCs w:val="24"/>
                <w:lang w:eastAsia="ru-RU"/>
              </w:rPr>
              <w:t>следственный судья</w:t>
            </w:r>
            <w:r>
              <w:rPr>
                <w:rFonts w:eastAsia="Times New Roman" w:cs="Times New Roman" w:ascii="Times New Roman" w:hAnsi="Times New Roman"/>
                <w:bCs/>
                <w:sz w:val="24"/>
                <w:szCs w:val="24"/>
                <w:lang w:eastAsia="ru-RU"/>
              </w:rPr>
              <w:t xml:space="preserve"> отказывает в санкционировании постановления и негласное следственное действие прекращается.</w:t>
            </w:r>
          </w:p>
          <w:p>
            <w:pPr>
              <w:pStyle w:val="Normal"/>
              <w:spacing w:lineRule="auto" w:line="240" w:before="0" w:after="0"/>
              <w:jc w:val="both"/>
              <w:rPr>
                <w:rFonts w:ascii="Times New Roman" w:hAnsi="Times New Roman" w:eastAsia="Times New Roman" w:cs="Times New Roman"/>
                <w:b/>
                <w:b/>
                <w:bCs/>
                <w:sz w:val="24"/>
                <w:szCs w:val="24"/>
                <w:lang w:eastAsia="ru-RU"/>
              </w:rPr>
            </w:pPr>
            <w:bookmarkStart w:id="56" w:name="SUB2360300"/>
            <w:bookmarkEnd w:id="56"/>
            <w:r>
              <w:rPr>
                <w:rFonts w:eastAsia="Times New Roman" w:cs="Times New Roman" w:ascii="Times New Roman" w:hAnsi="Times New Roman"/>
                <w:b/>
                <w:bCs/>
                <w:sz w:val="24"/>
                <w:szCs w:val="24"/>
                <w:lang w:eastAsia="ru-RU"/>
              </w:rPr>
              <w:t>В случае отпадения необходимости в дальнейшем проведении негласного следственного действия орган досудебного расследования самостоятельно прекращает его проведение.</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Исключить.</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4. Негласное следственное действие может осуществляться в любое время суток и непрерывно в течение всего срока его проведения.</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240</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57" w:name="z2050"/>
            <w:bookmarkEnd w:id="57"/>
            <w:r>
              <w:rPr>
                <w:rFonts w:eastAsia="Times New Roman" w:cs="Times New Roman" w:ascii="Times New Roman" w:hAnsi="Times New Roman"/>
                <w:b/>
                <w:bCs/>
                <w:sz w:val="24"/>
                <w:szCs w:val="24"/>
                <w:lang w:eastAsia="ru-RU"/>
              </w:rPr>
              <w:t>Статья 240. Ознакомление с материалами, не приобщенными к протоколам негласных следственных действий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 Результаты негласных следственных действий, которые следователь, дознаватель признали не имеющими доказательственного значения в уголовном процессе, не приобщаются к материалам расследования и хранятся в уполномоченном подразделении правоохранительного или специального государственного органа в условиях, исключающих возможность ознакомления с ними посторонних лиц, до вынесения </w:t>
            </w:r>
            <w:r>
              <w:rPr>
                <w:rFonts w:eastAsia="Times New Roman" w:cs="Times New Roman" w:ascii="Times New Roman" w:hAnsi="Times New Roman"/>
                <w:b/>
                <w:bCs/>
                <w:sz w:val="24"/>
                <w:szCs w:val="24"/>
                <w:lang w:eastAsia="ru-RU"/>
              </w:rPr>
              <w:t>окончательного решения по делу</w:t>
            </w:r>
            <w:r>
              <w:rPr>
                <w:rFonts w:eastAsia="Times New Roman" w:cs="Times New Roman" w:ascii="Times New Roman" w:hAnsi="Times New Roman"/>
                <w:bCs/>
                <w:sz w:val="24"/>
                <w:szCs w:val="24"/>
                <w:lang w:eastAsia="ru-RU"/>
              </w:rPr>
              <w:t>, после чего уничтожаются с составлением соответствующего акта.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Соответствующий прокурор уведомляется за два месяца до дня уничтожения результатов негласных следственных действий, которые орган досудебного расследования признал не имеющими доказательственного значения в уголовном процессе.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numPr>
                <w:ilvl w:val="1"/>
                <w:numId w:val="1"/>
              </w:numPr>
              <w:spacing w:lineRule="auto" w:line="240" w:before="0" w:after="0"/>
              <w:contextualSpacing/>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Отсутствует.</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 Отсутствует</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240. Ознакомление с материалами, не приобщенными к протоколам негласных следственных действий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 Результаты негласных следственных действий, которые следователь, дознаватель признали не имеющими доказательственного значения в уголовном процессе, не приобщаются к материалам расследования и хранятся в уполномоченном подразделении правоохранительного или специального государственного органа в условиях, исключающих возможность ознакомления с ними посторонних лиц, </w:t>
            </w:r>
            <w:r>
              <w:rPr>
                <w:rFonts w:eastAsia="Times New Roman" w:cs="Times New Roman" w:ascii="Times New Roman" w:hAnsi="Times New Roman"/>
                <w:b/>
                <w:bCs/>
                <w:sz w:val="24"/>
                <w:szCs w:val="24"/>
                <w:lang w:eastAsia="ru-RU"/>
              </w:rPr>
              <w:t>до окончательного разрешения вопросов, предусмотренных частями 1-1 и шестой настоящей статьи,</w:t>
            </w:r>
            <w:r>
              <w:rPr>
                <w:rFonts w:eastAsia="Times New Roman" w:cs="Times New Roman" w:ascii="Times New Roman" w:hAnsi="Times New Roman"/>
                <w:bCs/>
                <w:sz w:val="24"/>
                <w:szCs w:val="24"/>
                <w:lang w:eastAsia="ru-RU"/>
              </w:rPr>
              <w:t xml:space="preserve"> после чего уничтожаются с составлением соответствующего акта.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Соответствующий прокурор уведомляется за два месяца до дня уничтожения результатов негласных следственных действий, которые орган досудебного расследования признал не имеющими доказательственного значения в уголовном процессе.</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1-1. Лицо, в отношении которого проводились негласные следственные действия, должно быть об этом уведомлено органом досудебного расследования без ознакомления с результатами негласного следственного действия в срок не позднее шести месяцев с момента вынесения итогового решения по уголовному делу, за исключением случаев, предусмотренных настоящей статьей.</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Данный срок может быть продлен следственным судьей по мотивированному ходатайству органа досудебного расследования до одного года.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Следственный судья по мотивированному ходатайству органа досудебного расследования может согласовать неуведомление лица о проведенных в отношении него негласных следственных действиях, если разглашение информации о факте проведения негласного следственного действия может представлять угрозу интересам государства, общества либо безопасности третьих лиц.</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 Лицо, в отношении которого проводились негласные следственные действия, в течение пятнадцати дней с момента уведомления, предусмотренного пунктом 1-1 настоящей статьи, имеет право обратиться в суд с заявлением о признании проведения соответствующих негласных следственных действий незаконным и возмещении причиненного вреда (при наличии такового).</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47.</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вторая статьи 244</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58" w:name="z2070"/>
            <w:bookmarkEnd w:id="58"/>
            <w:r>
              <w:rPr>
                <w:rFonts w:eastAsia="Times New Roman" w:cs="Times New Roman" w:ascii="Times New Roman" w:hAnsi="Times New Roman"/>
                <w:b/>
                <w:bCs/>
                <w:sz w:val="24"/>
                <w:szCs w:val="24"/>
                <w:lang w:eastAsia="ru-RU"/>
              </w:rPr>
              <w:t>Статья 244. Негласное получение информации о соединениях между абонентами и (или) абонентскими устройствами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После получения санкции </w:t>
            </w:r>
            <w:r>
              <w:rPr>
                <w:rFonts w:eastAsia="Times New Roman" w:cs="Times New Roman" w:ascii="Times New Roman" w:hAnsi="Times New Roman"/>
                <w:bCs/>
                <w:strike/>
                <w:sz w:val="24"/>
                <w:szCs w:val="24"/>
                <w:lang w:eastAsia="ru-RU"/>
              </w:rPr>
              <w:t>прокурора</w:t>
            </w:r>
            <w:r>
              <w:rPr>
                <w:rFonts w:eastAsia="Times New Roman" w:cs="Times New Roman" w:ascii="Times New Roman" w:hAnsi="Times New Roman"/>
                <w:bCs/>
                <w:sz w:val="24"/>
                <w:szCs w:val="24"/>
                <w:lang w:eastAsia="ru-RU"/>
              </w:rPr>
              <w:t xml:space="preserve"> постановление направляется органом досудебного расследования в уполномоченное подразделение правоохранительного или специального государственного органа для исполнения, сотрудник которого обязан предоставить требуемую информацию, зафиксированную на любом материальном носителе информации.</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244. Негласное получение информации о соединениях между абонентами и (или) абонентскими устройствами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После получения санкции </w:t>
            </w:r>
            <w:r>
              <w:rPr>
                <w:rFonts w:eastAsia="Times New Roman" w:cs="Times New Roman" w:ascii="Times New Roman" w:hAnsi="Times New Roman"/>
                <w:b/>
                <w:bCs/>
                <w:sz w:val="24"/>
                <w:szCs w:val="24"/>
                <w:lang w:eastAsia="ru-RU"/>
              </w:rPr>
              <w:t>следственного судьи</w:t>
            </w:r>
            <w:r>
              <w:rPr>
                <w:rFonts w:eastAsia="Times New Roman" w:cs="Times New Roman" w:ascii="Times New Roman" w:hAnsi="Times New Roman"/>
                <w:bCs/>
                <w:sz w:val="24"/>
                <w:szCs w:val="24"/>
                <w:lang w:eastAsia="ru-RU"/>
              </w:rPr>
              <w:t xml:space="preserve"> постановление направляется органом досудебного расследования в уполномоченное подразделение правоохранительного или специального государственного органа для исполнения, сотрудник которого обязан предоставить требуемую информацию, зафиксированную на любом материальном носителе информации.</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Части вторая и шестая статьи 246</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59" w:name="z2078"/>
            <w:bookmarkEnd w:id="59"/>
            <w:r>
              <w:rPr>
                <w:rFonts w:eastAsia="Times New Roman" w:cs="Times New Roman" w:ascii="Times New Roman" w:hAnsi="Times New Roman"/>
                <w:b/>
                <w:bCs/>
                <w:sz w:val="24"/>
                <w:szCs w:val="24"/>
                <w:lang w:eastAsia="ru-RU"/>
              </w:rPr>
              <w:t>Статья 246. Негласный контроль почтовых и иных отправлений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Признав необходимым негласный контроль почтовых и иных отправлений, следователь, дознаватель выносят мотивированное постановление.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 постановлении должно быть указано: название учреждения связи, на которое возлагается обязанность по задержанию почтово-телеграфных отправлений, фамилия, имя, отчество (при его наличии) лиц, почтово-телеграфные отправления которых подлежат негласному контролю, их адрес, вид почтово-телеграфных отправлений, на которые налагается негласный контроль, срок, на который он налагается.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Указанное постановление представляется </w:t>
            </w:r>
            <w:r>
              <w:rPr>
                <w:rFonts w:eastAsia="Times New Roman" w:cs="Times New Roman" w:ascii="Times New Roman" w:hAnsi="Times New Roman"/>
                <w:bCs/>
                <w:strike/>
                <w:sz w:val="24"/>
                <w:szCs w:val="24"/>
                <w:lang w:eastAsia="ru-RU"/>
              </w:rPr>
              <w:t>прокурору</w:t>
            </w:r>
            <w:r>
              <w:rPr>
                <w:rFonts w:eastAsia="Times New Roman" w:cs="Times New Roman" w:ascii="Times New Roman" w:hAnsi="Times New Roman"/>
                <w:bCs/>
                <w:sz w:val="24"/>
                <w:szCs w:val="24"/>
                <w:lang w:eastAsia="ru-RU"/>
              </w:rPr>
              <w:t xml:space="preserve"> и, в случае дачи им санкции, направляется следователем, дознавателем в почтовые учреждения или лицам, оказывающим услуги по доставке отправлений, для исполнения.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6. Негласный контроль почтовых и иных отправлений отменяется следователем (дознавателем) с санкции </w:t>
            </w:r>
            <w:r>
              <w:rPr>
                <w:rFonts w:eastAsia="Times New Roman" w:cs="Times New Roman" w:ascii="Times New Roman" w:hAnsi="Times New Roman"/>
                <w:bCs/>
                <w:strike/>
                <w:sz w:val="24"/>
                <w:szCs w:val="24"/>
                <w:lang w:eastAsia="ru-RU"/>
              </w:rPr>
              <w:t>прокурора</w:t>
            </w:r>
            <w:r>
              <w:rPr>
                <w:rFonts w:eastAsia="Times New Roman" w:cs="Times New Roman" w:ascii="Times New Roman" w:hAnsi="Times New Roman"/>
                <w:bCs/>
                <w:sz w:val="24"/>
                <w:szCs w:val="24"/>
                <w:lang w:eastAsia="ru-RU"/>
              </w:rPr>
              <w:t>, когда отпадает необходимость в этой мере, но в любом случае не позднее окончания расследования, о чем в течение трех суток уведомляется почтовое учреждение или лицо, оказывающее услуги по доставке отправлений.</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246. Негласный контроль почтовых и иных отправлений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 Признав необходимым негласный контроль почтовых и иных отправлений, следователь, дознаватель выносят мотивированное постановление.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 постановлении должно быть указано: название учреждения связи, на которое возлагается обязанность по задержанию почтово-телеграфных отправлений, фамилия, имя, отчество (при его наличии) лиц, почтово-телеграфные отправления которых подлежат негласному контролю, их адрес, вид почтово-телеграфных отправлений, на которые налагается негласный контроль, срок, на который он налагается.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Указанное постановление представляется </w:t>
            </w:r>
            <w:r>
              <w:rPr>
                <w:rFonts w:eastAsia="Times New Roman" w:cs="Times New Roman" w:ascii="Times New Roman" w:hAnsi="Times New Roman"/>
                <w:b/>
                <w:bCs/>
                <w:sz w:val="24"/>
                <w:szCs w:val="24"/>
                <w:lang w:eastAsia="ru-RU"/>
              </w:rPr>
              <w:t>следственному судье</w:t>
            </w:r>
            <w:r>
              <w:rPr>
                <w:rFonts w:eastAsia="Times New Roman" w:cs="Times New Roman" w:ascii="Times New Roman" w:hAnsi="Times New Roman"/>
                <w:bCs/>
                <w:sz w:val="24"/>
                <w:szCs w:val="24"/>
                <w:lang w:eastAsia="ru-RU"/>
              </w:rPr>
              <w:t xml:space="preserve"> и, в случае дачи им санкции, направляется следователем, дознавателем в почтовые учреждения или лицам, оказывающим услуги по доставке отправлений, для исполнения.</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6. Негласный контроль почтовых и иных отправлений отменяется следователем (дознавателем) с санкции </w:t>
            </w:r>
            <w:r>
              <w:rPr>
                <w:rFonts w:eastAsia="Times New Roman" w:cs="Times New Roman" w:ascii="Times New Roman" w:hAnsi="Times New Roman"/>
                <w:b/>
                <w:bCs/>
                <w:sz w:val="24"/>
                <w:szCs w:val="24"/>
                <w:lang w:eastAsia="ru-RU"/>
              </w:rPr>
              <w:t>следственного судьи</w:t>
            </w:r>
            <w:r>
              <w:rPr>
                <w:rFonts w:eastAsia="Times New Roman" w:cs="Times New Roman" w:ascii="Times New Roman" w:hAnsi="Times New Roman"/>
                <w:bCs/>
                <w:sz w:val="24"/>
                <w:szCs w:val="24"/>
                <w:lang w:eastAsia="ru-RU"/>
              </w:rPr>
              <w:t>, когда отпадает необходимость в этой мере, но в любом случае не позднее окончания расследования, о чем в течение трех суток уведомляется почтовое учреждение или лицо, оказывающее услуги по доставке отправлений.</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Части первая и вторая статьи 254</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60" w:name="z2113"/>
            <w:bookmarkEnd w:id="60"/>
            <w:r>
              <w:rPr>
                <w:rFonts w:eastAsia="Times New Roman" w:cs="Times New Roman" w:ascii="Times New Roman" w:hAnsi="Times New Roman"/>
                <w:b/>
                <w:bCs/>
                <w:sz w:val="24"/>
                <w:szCs w:val="24"/>
                <w:lang w:eastAsia="ru-RU"/>
              </w:rPr>
              <w:t>Статья 254. Порядок производства обыска и выемки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содержащих государственные секреты или иную охраняемую законом тайну, должно быть санкционировано следственным судьей.</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Санкционирование постановления о производстве обыска и выемки осуществляется в порядке, предусмотренном частями 13-1, </w:t>
            </w:r>
            <w:r>
              <w:rPr>
                <w:rFonts w:eastAsia="Times New Roman" w:cs="Times New Roman" w:ascii="Times New Roman" w:hAnsi="Times New Roman"/>
                <w:bCs/>
                <w:strike/>
                <w:sz w:val="24"/>
                <w:szCs w:val="24"/>
                <w:lang w:eastAsia="ru-RU"/>
              </w:rPr>
              <w:t>13-2,</w:t>
            </w:r>
            <w:r>
              <w:rPr>
                <w:rFonts w:eastAsia="Times New Roman" w:cs="Times New Roman" w:ascii="Times New Roman" w:hAnsi="Times New Roman"/>
                <w:bCs/>
                <w:sz w:val="24"/>
                <w:szCs w:val="24"/>
                <w:lang w:eastAsia="ru-RU"/>
              </w:rPr>
              <w:t xml:space="preserve"> 13-3 и 13-4 </w:t>
            </w:r>
            <w:r>
              <w:fldChar w:fldCharType="begin"/>
            </w:r>
            <w:r>
              <w:instrText> HYPERLINK "http://adilet.zan.kz/rus/docs/K1400000231" \l "z1890"</w:instrText>
            </w:r>
            <w:r>
              <w:fldChar w:fldCharType="separate"/>
            </w:r>
            <w:r>
              <w:rPr>
                <w:rStyle w:val="Style14"/>
                <w:rFonts w:eastAsia="Times New Roman" w:cs="Times New Roman" w:ascii="Times New Roman" w:hAnsi="Times New Roman"/>
                <w:bCs/>
                <w:sz w:val="24"/>
                <w:szCs w:val="24"/>
                <w:lang w:eastAsia="ru-RU"/>
              </w:rPr>
              <w:t>статьи 220</w:t>
            </w:r>
            <w:r>
              <w:fldChar w:fldCharType="end"/>
            </w:r>
            <w:r>
              <w:rPr>
                <w:rFonts w:eastAsia="Times New Roman" w:cs="Times New Roman" w:ascii="Times New Roman" w:hAnsi="Times New Roman"/>
                <w:bCs/>
                <w:sz w:val="24"/>
                <w:szCs w:val="24"/>
                <w:lang w:eastAsia="ru-RU"/>
              </w:rPr>
              <w:t xml:space="preserve"> настоящего Кодекса.</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2. Выемка в жилом помещении против воли проживающих в нем лиц производится по правилам частей тринадцатой, 13-1, </w:t>
            </w:r>
            <w:r>
              <w:rPr>
                <w:rFonts w:eastAsia="Times New Roman" w:cs="Times New Roman" w:ascii="Times New Roman" w:hAnsi="Times New Roman"/>
                <w:bCs/>
                <w:strike/>
                <w:sz w:val="24"/>
                <w:szCs w:val="24"/>
                <w:lang w:eastAsia="ru-RU"/>
              </w:rPr>
              <w:t>13-2,</w:t>
            </w:r>
            <w:r>
              <w:rPr>
                <w:rFonts w:eastAsia="Times New Roman" w:cs="Times New Roman" w:ascii="Times New Roman" w:hAnsi="Times New Roman"/>
                <w:bCs/>
                <w:sz w:val="24"/>
                <w:szCs w:val="24"/>
                <w:lang w:eastAsia="ru-RU"/>
              </w:rPr>
              <w:t xml:space="preserve"> 13-3 и 13-4 </w:t>
            </w:r>
            <w:r>
              <w:fldChar w:fldCharType="begin"/>
            </w:r>
            <w:r>
              <w:instrText> HYPERLINK "http://adilet.zan.kz/rus/docs/K1400000231" \l "z1890"</w:instrText>
            </w:r>
            <w:r>
              <w:fldChar w:fldCharType="separate"/>
            </w:r>
            <w:r>
              <w:rPr>
                <w:rStyle w:val="Style14"/>
                <w:rFonts w:eastAsia="Times New Roman" w:cs="Times New Roman" w:ascii="Times New Roman" w:hAnsi="Times New Roman"/>
                <w:bCs/>
                <w:sz w:val="24"/>
                <w:szCs w:val="24"/>
                <w:lang w:eastAsia="ru-RU"/>
              </w:rPr>
              <w:t>статьи 220</w:t>
            </w:r>
            <w:r>
              <w:fldChar w:fldCharType="end"/>
            </w:r>
            <w:r>
              <w:rPr>
                <w:rFonts w:eastAsia="Times New Roman" w:cs="Times New Roman" w:ascii="Times New Roman" w:hAnsi="Times New Roman"/>
                <w:bCs/>
                <w:sz w:val="24"/>
                <w:szCs w:val="24"/>
                <w:lang w:eastAsia="ru-RU"/>
              </w:rPr>
              <w:t xml:space="preserve"> настоящего Кодекса.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254. Порядок производства обыска и выемки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содержащих государственные секреты или иную охраняемую законом тайну, должно быть санкционировано следственным судьей.</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Санкционирование постановления о производстве обыска и выемки осуществляется в порядке, предусмотренном частями 13-1, 13-3 и 13-4 </w:t>
            </w:r>
            <w:r>
              <w:fldChar w:fldCharType="begin"/>
            </w:r>
            <w:r>
              <w:instrText> HYPERLINK "http://adilet.zan.kz/rus/docs/K1400000231" \l "z1890"</w:instrText>
            </w:r>
            <w:r>
              <w:fldChar w:fldCharType="separate"/>
            </w:r>
            <w:r>
              <w:rPr>
                <w:rStyle w:val="Style14"/>
                <w:rFonts w:eastAsia="Times New Roman" w:cs="Times New Roman" w:ascii="Times New Roman" w:hAnsi="Times New Roman"/>
                <w:bCs/>
                <w:sz w:val="24"/>
                <w:szCs w:val="24"/>
                <w:lang w:eastAsia="ru-RU"/>
              </w:rPr>
              <w:t>статьи 220</w:t>
            </w:r>
            <w:r>
              <w:fldChar w:fldCharType="end"/>
            </w:r>
            <w:r>
              <w:rPr>
                <w:rFonts w:eastAsia="Times New Roman" w:cs="Times New Roman" w:ascii="Times New Roman" w:hAnsi="Times New Roman"/>
                <w:bCs/>
                <w:sz w:val="24"/>
                <w:szCs w:val="24"/>
                <w:lang w:eastAsia="ru-RU"/>
              </w:rPr>
              <w:t xml:space="preserve"> настоящего Кодекса.</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2. Выемка в жилом помещении против воли проживающих в нем лиц производится по правилам частей тринадцатой, 13-1, 13-3 и 13-4 </w:t>
            </w:r>
            <w:r>
              <w:fldChar w:fldCharType="begin"/>
            </w:r>
            <w:r>
              <w:instrText> HYPERLINK "http://adilet.zan.kz/rus/docs/K1400000231" \l "z1890"</w:instrText>
            </w:r>
            <w:r>
              <w:fldChar w:fldCharType="separate"/>
            </w:r>
            <w:r>
              <w:rPr>
                <w:rStyle w:val="Style14"/>
                <w:rFonts w:eastAsia="Times New Roman" w:cs="Times New Roman" w:ascii="Times New Roman" w:hAnsi="Times New Roman"/>
                <w:bCs/>
                <w:sz w:val="24"/>
                <w:szCs w:val="24"/>
                <w:lang w:eastAsia="ru-RU"/>
              </w:rPr>
              <w:t>статьи 220</w:t>
            </w:r>
            <w:r>
              <w:fldChar w:fldCharType="end"/>
            </w:r>
            <w:r>
              <w:rPr>
                <w:rFonts w:eastAsia="Times New Roman" w:cs="Times New Roman" w:ascii="Times New Roman" w:hAnsi="Times New Roman"/>
                <w:bCs/>
                <w:sz w:val="24"/>
                <w:szCs w:val="24"/>
                <w:lang w:eastAsia="ru-RU"/>
              </w:rPr>
              <w:t xml:space="preserve"> настоящего Кодекса.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третья статьи 268</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61" w:name="z2209"/>
            <w:bookmarkEnd w:id="61"/>
            <w:r>
              <w:rPr>
                <w:rFonts w:eastAsia="Times New Roman" w:cs="Times New Roman" w:ascii="Times New Roman" w:hAnsi="Times New Roman"/>
                <w:b/>
                <w:bCs/>
                <w:sz w:val="24"/>
                <w:szCs w:val="24"/>
                <w:lang w:eastAsia="ru-RU"/>
              </w:rPr>
              <w:t>Статья 268. Обязательность исполнения постановления о получении образцов</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3. Принудительное получение образцов у потерпевшего, свидетеля в случаях, указанных в части </w:t>
            </w:r>
            <w:r>
              <w:fldChar w:fldCharType="begin"/>
            </w:r>
            <w:r>
              <w:instrText> HYPERLINK "http://adilet.zan.kz/rus/docs/K1400000231" \l "z2211"</w:instrText>
            </w:r>
            <w:r>
              <w:fldChar w:fldCharType="separate"/>
            </w:r>
            <w:r>
              <w:rPr>
                <w:rStyle w:val="Style14"/>
                <w:rFonts w:eastAsia="Times New Roman" w:cs="Times New Roman" w:ascii="Times New Roman" w:hAnsi="Times New Roman"/>
                <w:bCs/>
                <w:sz w:val="24"/>
                <w:szCs w:val="24"/>
                <w:lang w:eastAsia="ru-RU"/>
              </w:rPr>
              <w:t>второй</w:t>
            </w:r>
            <w:r>
              <w:fldChar w:fldCharType="end"/>
            </w:r>
            <w:r>
              <w:rPr>
                <w:rFonts w:eastAsia="Times New Roman" w:cs="Times New Roman" w:ascii="Times New Roman" w:hAnsi="Times New Roman"/>
                <w:bCs/>
                <w:sz w:val="24"/>
                <w:szCs w:val="24"/>
                <w:lang w:eastAsia="ru-RU"/>
              </w:rPr>
              <w:t xml:space="preserve"> настоящей статьи, а также у заявителя и лица, на которого заявитель прямо указывает как на лицо, совершившее уголовное правонарушение, допускается только с санкции </w:t>
            </w:r>
            <w:r>
              <w:rPr>
                <w:rFonts w:eastAsia="Times New Roman" w:cs="Times New Roman" w:ascii="Times New Roman" w:hAnsi="Times New Roman"/>
                <w:bCs/>
                <w:strike/>
                <w:sz w:val="24"/>
                <w:szCs w:val="24"/>
                <w:lang w:eastAsia="ru-RU"/>
              </w:rPr>
              <w:t>прокурора</w:t>
            </w:r>
            <w:r>
              <w:rPr>
                <w:rFonts w:eastAsia="Times New Roman" w:cs="Times New Roman" w:ascii="Times New Roman" w:hAnsi="Times New Roman"/>
                <w:bCs/>
                <w:sz w:val="24"/>
                <w:szCs w:val="24"/>
                <w:lang w:eastAsia="ru-RU"/>
              </w:rPr>
              <w:t xml:space="preserve"> или по </w:t>
            </w:r>
            <w:r>
              <w:rPr>
                <w:rFonts w:eastAsia="Times New Roman" w:cs="Times New Roman" w:ascii="Times New Roman" w:hAnsi="Times New Roman"/>
                <w:bCs/>
                <w:strike/>
                <w:sz w:val="24"/>
                <w:szCs w:val="24"/>
                <w:lang w:eastAsia="ru-RU"/>
              </w:rPr>
              <w:t>решению</w:t>
            </w:r>
            <w:r>
              <w:rPr>
                <w:rFonts w:eastAsia="Times New Roman" w:cs="Times New Roman" w:ascii="Times New Roman" w:hAnsi="Times New Roman"/>
                <w:bCs/>
                <w:sz w:val="24"/>
                <w:szCs w:val="24"/>
                <w:lang w:eastAsia="ru-RU"/>
              </w:rPr>
              <w:t xml:space="preserve"> суда.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268. Обязательность исполнения постановления о получении образцов</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3. Принудительное получение образцов у потерпевшего, свидетеля в случаях, указанных в части второй настоящей статьи, а также у заявителя и лица, на которого заявитель прямо указывает как на лицо, совершившее уголовное правонарушение, допускается только с санкции </w:t>
            </w:r>
            <w:r>
              <w:rPr>
                <w:rFonts w:eastAsia="Times New Roman" w:cs="Times New Roman" w:ascii="Times New Roman" w:hAnsi="Times New Roman"/>
                <w:b/>
                <w:bCs/>
                <w:sz w:val="24"/>
                <w:szCs w:val="24"/>
                <w:lang w:eastAsia="ru-RU"/>
              </w:rPr>
              <w:t>следственного судьи</w:t>
            </w:r>
            <w:r>
              <w:rPr>
                <w:rFonts w:eastAsia="Times New Roman" w:cs="Times New Roman" w:ascii="Times New Roman" w:hAnsi="Times New Roman"/>
                <w:bCs/>
                <w:sz w:val="24"/>
                <w:szCs w:val="24"/>
                <w:lang w:eastAsia="ru-RU"/>
              </w:rPr>
              <w:t xml:space="preserve"> или по </w:t>
            </w:r>
            <w:r>
              <w:rPr>
                <w:rFonts w:eastAsia="Times New Roman" w:cs="Times New Roman" w:ascii="Times New Roman" w:hAnsi="Times New Roman"/>
                <w:b/>
                <w:bCs/>
                <w:sz w:val="24"/>
                <w:szCs w:val="24"/>
                <w:lang w:eastAsia="ru-RU"/>
              </w:rPr>
              <w:t>постановлению</w:t>
            </w:r>
            <w:r>
              <w:rPr>
                <w:rFonts w:eastAsia="Times New Roman" w:cs="Times New Roman" w:ascii="Times New Roman" w:hAnsi="Times New Roman"/>
                <w:bCs/>
                <w:sz w:val="24"/>
                <w:szCs w:val="24"/>
                <w:lang w:eastAsia="ru-RU"/>
              </w:rPr>
              <w:t xml:space="preserve"> суда </w:t>
            </w:r>
            <w:r>
              <w:rPr>
                <w:rFonts w:eastAsia="Times New Roman" w:cs="Times New Roman" w:ascii="Times New Roman" w:hAnsi="Times New Roman"/>
                <w:b/>
                <w:bCs/>
                <w:sz w:val="24"/>
                <w:szCs w:val="24"/>
                <w:lang w:eastAsia="ru-RU"/>
              </w:rPr>
              <w:t>в порядке, предусмотренном частями 13-1, 13-3 и 13-4 статьи 220 настоящего Кодекса</w:t>
            </w:r>
            <w:r>
              <w:rPr>
                <w:rFonts w:eastAsia="Times New Roman" w:cs="Times New Roman" w:ascii="Times New Roman" w:hAnsi="Times New Roman"/>
                <w:bCs/>
                <w:sz w:val="24"/>
                <w:szCs w:val="24"/>
                <w:lang w:eastAsia="ru-RU"/>
              </w:rPr>
              <w:t xml:space="preserve">.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четвертая статьи 296</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62" w:name="z2392"/>
            <w:bookmarkEnd w:id="62"/>
            <w:r>
              <w:rPr>
                <w:rFonts w:eastAsia="Times New Roman" w:cs="Times New Roman" w:ascii="Times New Roman" w:hAnsi="Times New Roman"/>
                <w:b/>
                <w:bCs/>
                <w:sz w:val="24"/>
                <w:szCs w:val="24"/>
                <w:lang w:eastAsia="ru-RU"/>
              </w:rPr>
              <w:t>Статья 296. Ознакомление подозреваемого и его защитника со всеми материалами дела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4. По окончании ознакомления подозреваемого и защитника с материалами дела лицо, осуществляющее досудебное расследование, обязано выяснить у них, заявляют ли они ходатайства и о чем именно, какие иные заявления они желают сделать. При этом у подозреваемого и его защитника должно быть выяснено также, кого конкретно из числа допрошенных свидетелей, а также из участвующих в деле экспертов, специалистов и понятых они желают вызвать в судебное заседание для допроса и подтверждения позиции защиты.</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296. Ознакомление подозреваемого и его защитника со всеми материалами дела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cs="Times New Roman"/>
                <w:bCs/>
                <w:sz w:val="24"/>
                <w:szCs w:val="24"/>
              </w:rPr>
            </w:pPr>
            <w:r>
              <w:rPr>
                <w:rFonts w:eastAsia="Times New Roman" w:cs="Times New Roman" w:ascii="Times New Roman" w:hAnsi="Times New Roman"/>
                <w:bCs/>
                <w:sz w:val="24"/>
                <w:szCs w:val="24"/>
                <w:lang w:eastAsia="ru-RU"/>
              </w:rPr>
              <w:t>4.</w:t>
            </w:r>
            <w:r>
              <w:rPr>
                <w:rFonts w:cs="Times New Roman" w:ascii="Times New Roman" w:hAnsi="Times New Roman"/>
                <w:bCs/>
                <w:sz w:val="24"/>
                <w:szCs w:val="24"/>
              </w:rPr>
              <w:t xml:space="preserve"> По окончании ознакомления подозреваемого и защитника с материалами дела лицо, осуществляющее досудебное расследование, обязано выяснить у них, заявляют ли они ходатайства и о чем именно, какие иные заявления они желают сделать.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При этом подозреваемый и его защитник предоставляют дополнительные доказательства и иную информацию, которые в обязательном порядке приобщаются к уголовному делу. Лицо, осуществляющее досудебное расследование, вправе произвести дополнительные следственные действия в порядке, предусмотренном частями третьей и четвертой статьи 297 настоящего Кодекса.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Непредставление сторонами в полном объеме имеющихся на тот момент доказательств и иных материалов влечет признание их недопустимыми в качестве доказательств.</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При этом сторона защиты вправе независимо от мотивов не предоставлять органу досудебного расследования доказательство, имеющее, по ее мнению, особое значение для обеспечения интересов защиты подозреваемого.</w:t>
            </w:r>
          </w:p>
          <w:p>
            <w:pPr>
              <w:pStyle w:val="Normal"/>
              <w:spacing w:lineRule="auto" w:line="240" w:before="0" w:after="0"/>
              <w:jc w:val="both"/>
              <w:rPr>
                <w:rFonts w:ascii="Times New Roman" w:hAnsi="Times New Roman" w:eastAsia="Times New Roman" w:cs="Times New Roman"/>
                <w:bCs/>
                <w:sz w:val="24"/>
                <w:szCs w:val="24"/>
                <w:lang w:eastAsia="ru-RU"/>
              </w:rPr>
            </w:pPr>
            <w:r>
              <w:rPr>
                <w:rFonts w:cs="Times New Roman" w:ascii="Times New Roman" w:hAnsi="Times New Roman"/>
                <w:bCs/>
                <w:sz w:val="24"/>
                <w:szCs w:val="24"/>
              </w:rPr>
              <w:t>У подозреваемого и его защитника должно быть выяснено также, кого конкретно из числа допрошенных свидетелей, а также из участвующих в деле экспертов, специалистов и понятых они желают вызвать в судебное заседание для допроса и подтверждения позиции защиты.</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52.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Часть вторая статьи 303 </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bookmarkStart w:id="63" w:name="z2470"/>
            <w:bookmarkEnd w:id="63"/>
            <w:r>
              <w:rPr>
                <w:rFonts w:eastAsia="Times New Roman" w:cs="Times New Roman" w:ascii="Times New Roman" w:hAnsi="Times New Roman"/>
                <w:b/>
                <w:bCs/>
                <w:sz w:val="24"/>
                <w:szCs w:val="24"/>
                <w:lang w:eastAsia="ru-RU"/>
              </w:rPr>
              <w:t>Статья 303. Решение прокурора о мере пресечения</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2. В случаях, если прокурор усматривает необходимость отмены, изменения либо избрания меры пресечения в виде содержания под стражей или домашнего ареста, он руководствуется соответственно </w:t>
            </w:r>
            <w:r>
              <w:fldChar w:fldCharType="begin"/>
            </w:r>
            <w:r>
              <w:instrText> HYPERLINK "http://adilet.zan.kz/rus/docs/K1400000231" \l "z1315"</w:instrText>
            </w:r>
            <w:r>
              <w:fldChar w:fldCharType="separate"/>
            </w:r>
            <w:r>
              <w:rPr>
                <w:rStyle w:val="Style14"/>
                <w:rFonts w:eastAsia="Times New Roman" w:cs="Times New Roman" w:ascii="Times New Roman" w:hAnsi="Times New Roman"/>
                <w:bCs/>
                <w:color w:val="00000A"/>
                <w:sz w:val="24"/>
                <w:szCs w:val="24"/>
                <w:u w:val="none"/>
                <w:lang w:eastAsia="ru-RU"/>
              </w:rPr>
              <w:t>статьями 146</w:t>
            </w:r>
            <w:r>
              <w:fldChar w:fldCharType="end"/>
            </w:r>
            <w:r>
              <w:rPr>
                <w:rFonts w:eastAsia="Times New Roman" w:cs="Times New Roman" w:ascii="Times New Roman" w:hAnsi="Times New Roman"/>
                <w:bCs/>
                <w:sz w:val="24"/>
                <w:szCs w:val="24"/>
                <w:lang w:eastAsia="ru-RU"/>
              </w:rPr>
              <w:t xml:space="preserve">, </w:t>
            </w:r>
            <w:r>
              <w:fldChar w:fldCharType="begin"/>
            </w:r>
            <w:r>
              <w:instrText> HYPERLINK "http://adilet.zan.kz/rus/docs/K1400000231" \l "z1328"</w:instrText>
            </w:r>
            <w:r>
              <w:fldChar w:fldCharType="separate"/>
            </w:r>
            <w:r>
              <w:rPr>
                <w:rStyle w:val="Style14"/>
                <w:rFonts w:eastAsia="Times New Roman" w:cs="Times New Roman" w:ascii="Times New Roman" w:hAnsi="Times New Roman"/>
                <w:bCs/>
                <w:color w:val="00000A"/>
                <w:sz w:val="24"/>
                <w:szCs w:val="24"/>
                <w:u w:val="none"/>
                <w:lang w:eastAsia="ru-RU"/>
              </w:rPr>
              <w:t>147</w:t>
            </w:r>
            <w:r>
              <w:fldChar w:fldCharType="end"/>
            </w:r>
            <w:r>
              <w:rPr>
                <w:rFonts w:eastAsia="Times New Roman" w:cs="Times New Roman" w:ascii="Times New Roman" w:hAnsi="Times New Roman"/>
                <w:bCs/>
                <w:sz w:val="24"/>
                <w:szCs w:val="24"/>
                <w:lang w:eastAsia="ru-RU"/>
              </w:rPr>
              <w:t xml:space="preserve"> и </w:t>
            </w:r>
            <w:r>
              <w:fldChar w:fldCharType="begin"/>
            </w:r>
            <w:r>
              <w:instrText> HYPERLINK "http://adilet.zan.kz/rus/docs/K1400000231" \l "z1393"</w:instrText>
            </w:r>
            <w:r>
              <w:fldChar w:fldCharType="separate"/>
            </w:r>
            <w:r>
              <w:rPr>
                <w:rStyle w:val="Style14"/>
                <w:rFonts w:eastAsia="Times New Roman" w:cs="Times New Roman" w:ascii="Times New Roman" w:hAnsi="Times New Roman"/>
                <w:bCs/>
                <w:color w:val="00000A"/>
                <w:sz w:val="24"/>
                <w:szCs w:val="24"/>
                <w:u w:val="none"/>
                <w:lang w:eastAsia="ru-RU"/>
              </w:rPr>
              <w:t>153</w:t>
            </w:r>
            <w:r>
              <w:fldChar w:fldCharType="end"/>
            </w:r>
            <w:r>
              <w:rPr>
                <w:rFonts w:eastAsia="Times New Roman" w:cs="Times New Roman" w:ascii="Times New Roman" w:hAnsi="Times New Roman"/>
                <w:bCs/>
                <w:sz w:val="24"/>
                <w:szCs w:val="24"/>
                <w:lang w:eastAsia="ru-RU"/>
              </w:rPr>
              <w:t xml:space="preserve"> настоящего Кодекса.</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303. Решение прокурора о мере пресечения</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2.В случаях, если прокурор усматривает необходимость отмены, изменения либо избрания меры пресечения в виде </w:t>
            </w:r>
            <w:r>
              <w:rPr>
                <w:rFonts w:eastAsia="Times New Roman" w:cs="Times New Roman" w:ascii="Times New Roman" w:hAnsi="Times New Roman"/>
                <w:b/>
                <w:bCs/>
                <w:sz w:val="24"/>
                <w:szCs w:val="24"/>
                <w:lang w:eastAsia="ru-RU"/>
              </w:rPr>
              <w:t>залога,</w:t>
            </w:r>
            <w:r>
              <w:rPr>
                <w:rFonts w:eastAsia="Times New Roman" w:cs="Times New Roman" w:ascii="Times New Roman" w:hAnsi="Times New Roman"/>
                <w:bCs/>
                <w:sz w:val="24"/>
                <w:szCs w:val="24"/>
                <w:lang w:eastAsia="ru-RU"/>
              </w:rPr>
              <w:t xml:space="preserve"> содержания под стражей или домашнего ареста, он руководствуется соответственно </w:t>
            </w:r>
            <w:hyperlink w:anchor="sub1460000">
              <w:r>
                <w:rPr>
                  <w:rStyle w:val="Style14"/>
                  <w:rFonts w:eastAsia="Times New Roman" w:cs="Times New Roman" w:ascii="Times New Roman" w:hAnsi="Times New Roman"/>
                  <w:bCs/>
                  <w:color w:val="00000A"/>
                  <w:sz w:val="24"/>
                  <w:szCs w:val="24"/>
                  <w:u w:val="none"/>
                  <w:lang w:eastAsia="ru-RU"/>
                </w:rPr>
                <w:t xml:space="preserve">статьями </w:t>
              </w:r>
              <w:r>
                <w:rPr>
                  <w:rStyle w:val="Style14"/>
                  <w:rFonts w:eastAsia="Times New Roman" w:cs="Times New Roman" w:ascii="Times New Roman" w:hAnsi="Times New Roman"/>
                  <w:b/>
                  <w:bCs/>
                  <w:color w:val="00000A"/>
                  <w:sz w:val="24"/>
                  <w:szCs w:val="24"/>
                  <w:u w:val="none"/>
                  <w:lang w:eastAsia="ru-RU"/>
                </w:rPr>
                <w:t>145,</w:t>
              </w:r>
              <w:r>
                <w:rPr>
                  <w:rStyle w:val="Style14"/>
                  <w:rFonts w:eastAsia="Times New Roman" w:cs="Times New Roman" w:ascii="Times New Roman" w:hAnsi="Times New Roman"/>
                  <w:bCs/>
                  <w:color w:val="00000A"/>
                  <w:sz w:val="24"/>
                  <w:szCs w:val="24"/>
                  <w:u w:val="none"/>
                  <w:lang w:eastAsia="ru-RU"/>
                </w:rPr>
                <w:t xml:space="preserve"> 146, 147</w:t>
              </w:r>
            </w:hyperlink>
            <w:r>
              <w:rPr>
                <w:rFonts w:eastAsia="Times New Roman" w:cs="Times New Roman" w:ascii="Times New Roman" w:hAnsi="Times New Roman"/>
                <w:bCs/>
                <w:sz w:val="24"/>
                <w:szCs w:val="24"/>
                <w:lang w:eastAsia="ru-RU"/>
              </w:rPr>
              <w:t xml:space="preserve"> и </w:t>
            </w:r>
            <w:hyperlink w:anchor="sub1530000">
              <w:r>
                <w:rPr>
                  <w:rStyle w:val="Style14"/>
                  <w:rFonts w:eastAsia="Times New Roman" w:cs="Times New Roman" w:ascii="Times New Roman" w:hAnsi="Times New Roman"/>
                  <w:bCs/>
                  <w:color w:val="00000A"/>
                  <w:sz w:val="24"/>
                  <w:szCs w:val="24"/>
                  <w:u w:val="none"/>
                  <w:lang w:eastAsia="ru-RU"/>
                </w:rPr>
                <w:t>153</w:t>
              </w:r>
            </w:hyperlink>
            <w:r>
              <w:rPr>
                <w:rFonts w:eastAsia="Times New Roman" w:cs="Times New Roman" w:ascii="Times New Roman" w:hAnsi="Times New Roman"/>
                <w:bCs/>
                <w:sz w:val="24"/>
                <w:szCs w:val="24"/>
                <w:lang w:eastAsia="ru-RU"/>
              </w:rPr>
              <w:t xml:space="preserve"> настоящего Кодекса.</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Части первая и третья статьи 513</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64" w:name="z3622"/>
            <w:bookmarkEnd w:id="64"/>
            <w:r>
              <w:rPr>
                <w:rFonts w:eastAsia="Times New Roman" w:cs="Times New Roman" w:ascii="Times New Roman" w:hAnsi="Times New Roman"/>
                <w:b/>
                <w:bCs/>
                <w:sz w:val="24"/>
                <w:szCs w:val="24"/>
                <w:lang w:eastAsia="ru-RU"/>
              </w:rPr>
              <w:t>Статья 513. Помещение в специализированную медицинскую организацию</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 </w:t>
            </w:r>
            <w:r>
              <w:rPr>
                <w:rFonts w:eastAsia="Times New Roman" w:cs="Times New Roman" w:ascii="Times New Roman" w:hAnsi="Times New Roman"/>
                <w:b/>
                <w:bCs/>
                <w:sz w:val="24"/>
                <w:szCs w:val="24"/>
                <w:lang w:eastAsia="ru-RU"/>
              </w:rPr>
              <w:t>Ходатайство</w:t>
            </w:r>
            <w:r>
              <w:rPr>
                <w:rFonts w:eastAsia="Times New Roman" w:cs="Times New Roman" w:ascii="Times New Roman" w:hAnsi="Times New Roman"/>
                <w:bCs/>
                <w:sz w:val="24"/>
                <w:szCs w:val="24"/>
                <w:lang w:eastAsia="ru-RU"/>
              </w:rPr>
              <w:t xml:space="preserve"> органа, осуществляющего расследование дела</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trike/>
                <w:sz w:val="24"/>
                <w:szCs w:val="24"/>
                <w:lang w:eastAsia="ru-RU"/>
              </w:rPr>
              <w:t>согласованное с прокурором,</w:t>
            </w:r>
            <w:r>
              <w:rPr>
                <w:rFonts w:eastAsia="Times New Roman" w:cs="Times New Roman" w:ascii="Times New Roman" w:hAnsi="Times New Roman"/>
                <w:bCs/>
                <w:sz w:val="24"/>
                <w:szCs w:val="24"/>
                <w:lang w:eastAsia="ru-RU"/>
              </w:rPr>
              <w:t xml:space="preserve"> о помещении лица в медицинскую организацию в связи с необходимостью применения к лицу меры безопасности рассматривается следственным судьей, который принимает решение.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3. Мера безопасности в виде помещения в медицинскую организацию сохраняется на протяжении всего досудебного производства, но не более месяца, после чего срок ее применения может быть продлен по ходатайству </w:t>
            </w:r>
            <w:r>
              <w:rPr>
                <w:rFonts w:eastAsia="Times New Roman" w:cs="Times New Roman" w:ascii="Times New Roman" w:hAnsi="Times New Roman"/>
                <w:bCs/>
                <w:strike/>
                <w:sz w:val="24"/>
                <w:szCs w:val="24"/>
                <w:lang w:eastAsia="ru-RU"/>
              </w:rPr>
              <w:t>прокурора</w:t>
            </w:r>
            <w:r>
              <w:rPr>
                <w:rFonts w:eastAsia="Times New Roman" w:cs="Times New Roman" w:ascii="Times New Roman" w:hAnsi="Times New Roman"/>
                <w:bCs/>
                <w:sz w:val="24"/>
                <w:szCs w:val="24"/>
                <w:lang w:eastAsia="ru-RU"/>
              </w:rPr>
              <w:t xml:space="preserve"> следственным судьей на срок не более одного месяца либо она может быть отменена. В ходе судебного разбирательства данная мера безопасности сохраняется до вступления в законную силу постановления суда, вынесенного по рассмотрению уголовного дела о применении принудительной меры медицинского характера.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513. Помещение в специализированную медицинскую организацию</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 </w:t>
            </w:r>
            <w:r>
              <w:rPr>
                <w:rFonts w:eastAsia="Times New Roman" w:cs="Times New Roman" w:ascii="Times New Roman" w:hAnsi="Times New Roman"/>
                <w:b/>
                <w:bCs/>
                <w:sz w:val="24"/>
                <w:szCs w:val="24"/>
                <w:lang w:eastAsia="ru-RU"/>
              </w:rPr>
              <w:t>Постановление</w:t>
            </w:r>
            <w:r>
              <w:rPr>
                <w:rFonts w:eastAsia="Times New Roman" w:cs="Times New Roman" w:ascii="Times New Roman" w:hAnsi="Times New Roman"/>
                <w:bCs/>
                <w:sz w:val="24"/>
                <w:szCs w:val="24"/>
                <w:lang w:eastAsia="ru-RU"/>
              </w:rPr>
              <w:t xml:space="preserve"> органа, осуществляющего расследование дела, о помещении лица в медицинскую организацию в связи с необходимостью применения к лицу меры безопасности рассматривается следственным судьей, который принимает решение.</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Копия постановления органом, осуществляющим расследование дела, одновременно направляется прокурору.</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3. Мера безопасности в виде помещения в медицинскую организацию сохраняется на протяжении всего досудебного производства, но не более месяца, после чего срок ее применения может быть продлен по ходатайству </w:t>
            </w:r>
            <w:r>
              <w:rPr>
                <w:rFonts w:eastAsia="Times New Roman" w:cs="Times New Roman" w:ascii="Times New Roman" w:hAnsi="Times New Roman"/>
                <w:b/>
                <w:bCs/>
                <w:sz w:val="24"/>
                <w:szCs w:val="24"/>
                <w:lang w:eastAsia="ru-RU"/>
              </w:rPr>
              <w:t>органа досудебного расследования</w:t>
            </w:r>
            <w:r>
              <w:rPr>
                <w:rFonts w:eastAsia="Times New Roman" w:cs="Times New Roman" w:ascii="Times New Roman" w:hAnsi="Times New Roman"/>
                <w:bCs/>
                <w:sz w:val="24"/>
                <w:szCs w:val="24"/>
                <w:lang w:eastAsia="ru-RU"/>
              </w:rPr>
              <w:t xml:space="preserve">  следственным судьей на срок не более одного месяца либо она может быть отменена. В ходе судебного разбирательства данная мера безопасности сохраняется до вступления в законную силу постановления суда, вынесенного по рассмотрению уголовного дела о применении принудительной меры медицинского характера.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525</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trike/>
                <w:sz w:val="24"/>
                <w:szCs w:val="24"/>
                <w:lang w:eastAsia="ru-RU"/>
              </w:rPr>
            </w:pPr>
            <w:bookmarkStart w:id="65" w:name="z3709"/>
            <w:bookmarkEnd w:id="65"/>
            <w:r>
              <w:rPr>
                <w:rFonts w:eastAsia="Times New Roman" w:cs="Times New Roman" w:ascii="Times New Roman" w:hAnsi="Times New Roman"/>
                <w:b/>
                <w:bCs/>
                <w:strike/>
                <w:sz w:val="24"/>
                <w:szCs w:val="24"/>
                <w:lang w:eastAsia="ru-RU"/>
              </w:rPr>
              <w:t>Статья 525. Порядок производства по делам об уголовных проступках</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Порядок производства по делам об уголовных проступках определяется общими правилами настоящего Кодекса за изъятиями, установленными настоящей главой.</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525. Исключить.</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Часть вторая статьи 527</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66" w:name="z3715"/>
            <w:bookmarkEnd w:id="66"/>
            <w:r>
              <w:rPr>
                <w:rFonts w:eastAsia="Times New Roman" w:cs="Times New Roman" w:ascii="Times New Roman" w:hAnsi="Times New Roman"/>
                <w:b/>
                <w:bCs/>
                <w:sz w:val="24"/>
                <w:szCs w:val="24"/>
                <w:lang w:eastAsia="ru-RU"/>
              </w:rPr>
              <w:t>Статья 527. Порядок составления протокола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 </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При назначении по делу об уголовном проступке дознания в порядке, предусмотренном частью четвертой </w:t>
            </w:r>
            <w:r>
              <w:fldChar w:fldCharType="begin"/>
            </w:r>
            <w:r>
              <w:instrText> HYPERLINK "http://adilet.zan.kz/rus/docs/K1400000231" \l "z1639"</w:instrText>
            </w:r>
            <w:r>
              <w:fldChar w:fldCharType="separate"/>
            </w:r>
            <w:r>
              <w:rPr>
                <w:rStyle w:val="Style14"/>
                <w:rFonts w:eastAsia="Times New Roman" w:cs="Times New Roman" w:ascii="Times New Roman" w:hAnsi="Times New Roman"/>
                <w:bCs/>
                <w:sz w:val="24"/>
                <w:szCs w:val="24"/>
                <w:lang w:eastAsia="ru-RU"/>
              </w:rPr>
              <w:t>статьи 189</w:t>
            </w:r>
            <w:r>
              <w:fldChar w:fldCharType="end"/>
            </w:r>
            <w:r>
              <w:rPr>
                <w:rFonts w:eastAsia="Times New Roman" w:cs="Times New Roman" w:ascii="Times New Roman" w:hAnsi="Times New Roman"/>
                <w:bCs/>
                <w:sz w:val="24"/>
                <w:szCs w:val="24"/>
                <w:lang w:eastAsia="ru-RU"/>
              </w:rPr>
              <w:t xml:space="preserve"> настоящего Кодекса, досудебное расследование завершается составлением протокола об уголовном проступке.</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527. Порядок составления протокола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Лицо, осуществляющее досудебное расследование, вправе ограничиться собранными доказательствами, если установленные обстоятельства дела не оспариваются подозреваемым и его защитником, потерпевшим. </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При назначении по делу об уголовном проступке дознания в порядке, предусмотренном частью четвертой </w:t>
            </w:r>
            <w:r>
              <w:fldChar w:fldCharType="begin"/>
            </w:r>
            <w:r>
              <w:instrText> HYPERLINK "http://10.61.43.123/rus/docs/K1400000231" \l "z1639"</w:instrText>
            </w:r>
            <w:r>
              <w:fldChar w:fldCharType="separate"/>
            </w:r>
            <w:r>
              <w:rPr>
                <w:rStyle w:val="Style14"/>
                <w:rFonts w:eastAsia="Times New Roman" w:cs="Times New Roman" w:ascii="Times New Roman" w:hAnsi="Times New Roman"/>
                <w:bCs/>
                <w:sz w:val="24"/>
                <w:szCs w:val="24"/>
                <w:lang w:eastAsia="ru-RU"/>
              </w:rPr>
              <w:t>статьи 189</w:t>
            </w:r>
            <w:r>
              <w:fldChar w:fldCharType="end"/>
            </w:r>
            <w:r>
              <w:rPr>
                <w:rFonts w:eastAsia="Times New Roman" w:cs="Times New Roman" w:ascii="Times New Roman" w:hAnsi="Times New Roman"/>
                <w:bCs/>
                <w:sz w:val="24"/>
                <w:szCs w:val="24"/>
                <w:lang w:eastAsia="ru-RU"/>
              </w:rPr>
              <w:t xml:space="preserve"> настоящего Кодекса, досудебное расследование завершается составлением протокола об уголовном проступке.</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528</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67" w:name="z3719"/>
            <w:bookmarkEnd w:id="67"/>
            <w:r>
              <w:rPr>
                <w:rFonts w:eastAsia="Times New Roman" w:cs="Times New Roman" w:ascii="Times New Roman" w:hAnsi="Times New Roman"/>
                <w:b/>
                <w:bCs/>
                <w:sz w:val="24"/>
                <w:szCs w:val="24"/>
                <w:lang w:eastAsia="ru-RU"/>
              </w:rPr>
              <w:t>Статья 528. Порядок направления протокола в суд</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 </w:t>
            </w:r>
            <w:r>
              <w:rPr>
                <w:rFonts w:eastAsia="Times New Roman" w:cs="Times New Roman" w:ascii="Times New Roman" w:hAnsi="Times New Roman"/>
                <w:bCs/>
                <w:strike/>
                <w:sz w:val="24"/>
                <w:szCs w:val="24"/>
                <w:lang w:eastAsia="ru-RU"/>
              </w:rPr>
              <w:t>Начальник органа дознания, изучив протокол и приложенные к нему материалы, согласовывает протокол, после чего все</w:t>
            </w:r>
            <w:r>
              <w:rPr>
                <w:rFonts w:eastAsia="Times New Roman" w:cs="Times New Roman" w:ascii="Times New Roman" w:hAnsi="Times New Roman"/>
                <w:bCs/>
                <w:sz w:val="24"/>
                <w:szCs w:val="24"/>
                <w:lang w:eastAsia="ru-RU"/>
              </w:rPr>
              <w:t xml:space="preserve"> материалы предъявляются подозреваемому для ознакомления, о чем делается соответствующая отметка в протоколе, удостоверяемая подписью подозреваемого и защитника (при его участии).</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После ознакомления подозреваемого с протоколом и материалами дела </w:t>
            </w:r>
            <w:r>
              <w:rPr>
                <w:rFonts w:eastAsia="Times New Roman" w:cs="Times New Roman" w:ascii="Times New Roman" w:hAnsi="Times New Roman"/>
                <w:bCs/>
                <w:strike/>
                <w:sz w:val="24"/>
                <w:szCs w:val="24"/>
                <w:lang w:eastAsia="ru-RU"/>
              </w:rPr>
              <w:t>начальник органа дознаниянемедленно</w:t>
            </w:r>
            <w:r>
              <w:rPr>
                <w:rFonts w:eastAsia="Times New Roman" w:cs="Times New Roman" w:ascii="Times New Roman" w:hAnsi="Times New Roman"/>
                <w:bCs/>
                <w:sz w:val="24"/>
                <w:szCs w:val="24"/>
                <w:lang w:eastAsia="ru-RU"/>
              </w:rPr>
              <w:t xml:space="preserve"> направляет уголовное дело </w:t>
            </w:r>
            <w:r>
              <w:rPr>
                <w:rFonts w:eastAsia="Times New Roman" w:cs="Times New Roman" w:ascii="Times New Roman" w:hAnsi="Times New Roman"/>
                <w:bCs/>
                <w:strike/>
                <w:sz w:val="24"/>
                <w:szCs w:val="24"/>
                <w:lang w:eastAsia="ru-RU"/>
              </w:rPr>
              <w:t>прокурору</w:t>
            </w:r>
            <w:r>
              <w:rPr>
                <w:rFonts w:eastAsia="Times New Roman" w:cs="Times New Roman" w:ascii="Times New Roman" w:hAnsi="Times New Roman"/>
                <w:bCs/>
                <w:sz w:val="24"/>
                <w:szCs w:val="24"/>
                <w:lang w:eastAsia="ru-RU"/>
              </w:rPr>
              <w:t xml:space="preserve">. </w:t>
            </w:r>
          </w:p>
          <w:p>
            <w:pPr>
              <w:pStyle w:val="Normal"/>
              <w:spacing w:lineRule="auto" w:line="240" w:before="0" w:after="0"/>
              <w:jc w:val="both"/>
              <w:rPr/>
            </w:pPr>
            <w:r>
              <w:rPr>
                <w:rFonts w:eastAsia="Times New Roman" w:cs="Times New Roman" w:ascii="Times New Roman" w:hAnsi="Times New Roman"/>
                <w:bCs/>
                <w:strike/>
                <w:sz w:val="24"/>
                <w:szCs w:val="24"/>
                <w:lang w:eastAsia="ru-RU"/>
              </w:rPr>
              <w:t xml:space="preserve">3. Прокурор, изучив уголовное дело, не позднее суток, а по делам, по которым подозреваемый задержан в порядке </w:t>
            </w:r>
            <w:r>
              <w:fldChar w:fldCharType="begin"/>
            </w:r>
            <w:r>
              <w:instrText> HYPERLINK "http://adilet.zan.kz/rus/docs/K1400000231" \l "z1204"</w:instrText>
            </w:r>
            <w:r>
              <w:fldChar w:fldCharType="separate"/>
            </w:r>
            <w:r>
              <w:rPr>
                <w:rStyle w:val="Style14"/>
                <w:rFonts w:eastAsia="Times New Roman" w:cs="Times New Roman" w:ascii="Times New Roman" w:hAnsi="Times New Roman"/>
                <w:bCs/>
                <w:strike/>
                <w:sz w:val="24"/>
                <w:szCs w:val="24"/>
                <w:lang w:eastAsia="ru-RU"/>
              </w:rPr>
              <w:t>статьи 128</w:t>
            </w:r>
            <w:r>
              <w:fldChar w:fldCharType="end"/>
            </w:r>
            <w:r>
              <w:rPr>
                <w:rFonts w:eastAsia="Times New Roman" w:cs="Times New Roman" w:ascii="Times New Roman" w:hAnsi="Times New Roman"/>
                <w:bCs/>
                <w:strike/>
                <w:sz w:val="24"/>
                <w:szCs w:val="24"/>
                <w:lang w:eastAsia="ru-RU"/>
              </w:rPr>
              <w:t xml:space="preserve"> настоящего Кодекса, не позднее восьми часов производит по нему одно из следующих действий:</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1) утверждает протокол об уголовном проступке и направляет уголовное дело в суд;</w:t>
            </w:r>
          </w:p>
          <w:p>
            <w:pPr>
              <w:pStyle w:val="Normal"/>
              <w:spacing w:lineRule="auto" w:line="240" w:before="0" w:after="0"/>
              <w:jc w:val="both"/>
              <w:rPr/>
            </w:pPr>
            <w:r>
              <w:rPr>
                <w:rFonts w:eastAsia="Times New Roman" w:cs="Times New Roman" w:ascii="Times New Roman" w:hAnsi="Times New Roman"/>
                <w:bCs/>
                <w:strike/>
                <w:sz w:val="24"/>
                <w:szCs w:val="24"/>
                <w:lang w:eastAsia="ru-RU"/>
              </w:rPr>
              <w:t xml:space="preserve">2) отказывает в утверждении протокола и прекращает уголовное дело по основаниям, предусмотренным </w:t>
            </w:r>
            <w:r>
              <w:fldChar w:fldCharType="begin"/>
            </w:r>
            <w:r>
              <w:instrText> HYPERLINK "http://adilet.zan.kz/rus/docs/K1400000231" \l "z208"</w:instrText>
            </w:r>
            <w:r>
              <w:fldChar w:fldCharType="separate"/>
            </w:r>
            <w:r>
              <w:rPr>
                <w:rStyle w:val="Style14"/>
                <w:rFonts w:eastAsia="Times New Roman" w:cs="Times New Roman" w:ascii="Times New Roman" w:hAnsi="Times New Roman"/>
                <w:bCs/>
                <w:strike/>
                <w:sz w:val="24"/>
                <w:szCs w:val="24"/>
                <w:lang w:eastAsia="ru-RU"/>
              </w:rPr>
              <w:t>статьями 35</w:t>
            </w:r>
            <w:r>
              <w:fldChar w:fldCharType="end"/>
            </w:r>
            <w:r>
              <w:rPr>
                <w:rFonts w:eastAsia="Times New Roman" w:cs="Times New Roman" w:ascii="Times New Roman" w:hAnsi="Times New Roman"/>
                <w:bCs/>
                <w:strike/>
                <w:sz w:val="24"/>
                <w:szCs w:val="24"/>
                <w:lang w:eastAsia="ru-RU"/>
              </w:rPr>
              <w:t xml:space="preserve"> и </w:t>
            </w:r>
            <w:r>
              <w:fldChar w:fldCharType="begin"/>
            </w:r>
            <w:r>
              <w:instrText> HYPERLINK "http://adilet.zan.kz/rus/docs/K1400000231" \l "z230"</w:instrText>
            </w:r>
            <w:r>
              <w:fldChar w:fldCharType="separate"/>
            </w:r>
            <w:r>
              <w:rPr>
                <w:rStyle w:val="Style14"/>
                <w:rFonts w:eastAsia="Times New Roman" w:cs="Times New Roman" w:ascii="Times New Roman" w:hAnsi="Times New Roman"/>
                <w:bCs/>
                <w:strike/>
                <w:sz w:val="24"/>
                <w:szCs w:val="24"/>
                <w:lang w:eastAsia="ru-RU"/>
              </w:rPr>
              <w:t>36</w:t>
            </w:r>
            <w:r>
              <w:fldChar w:fldCharType="end"/>
            </w:r>
            <w:r>
              <w:rPr>
                <w:rFonts w:eastAsia="Times New Roman" w:cs="Times New Roman" w:ascii="Times New Roman" w:hAnsi="Times New Roman"/>
                <w:bCs/>
                <w:strike/>
                <w:sz w:val="24"/>
                <w:szCs w:val="24"/>
                <w:lang w:eastAsia="ru-RU"/>
              </w:rPr>
              <w:t xml:space="preserve"> настоящего Кодекса;</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3) возвращает уголовное дело для производства дознания либо предварительного следствия;</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trike/>
                <w:sz w:val="24"/>
                <w:szCs w:val="24"/>
                <w:lang w:eastAsia="ru-RU"/>
              </w:rPr>
              <w:t>4) прекращает уголовное дело в отношении отдельных подозреваемых, о чем выносит соответствующее постановление с направлением его копий заинтересованным лицам и направляет уголовное дело в суд.</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В случае задержания подозреваемого в порядке </w:t>
            </w:r>
            <w:r>
              <w:fldChar w:fldCharType="begin"/>
            </w:r>
            <w:r>
              <w:instrText> HYPERLINK "http://adilet.zan.kz/rus/docs/K1400000231" \l "z1204"</w:instrText>
            </w:r>
            <w:r>
              <w:fldChar w:fldCharType="separate"/>
            </w:r>
            <w:r>
              <w:rPr>
                <w:rStyle w:val="Style14"/>
                <w:rFonts w:eastAsia="Times New Roman" w:cs="Times New Roman" w:ascii="Times New Roman" w:hAnsi="Times New Roman"/>
                <w:bCs/>
                <w:sz w:val="24"/>
                <w:szCs w:val="24"/>
                <w:lang w:eastAsia="ru-RU"/>
              </w:rPr>
              <w:t>статьи 128</w:t>
            </w:r>
            <w:r>
              <w:fldChar w:fldCharType="end"/>
            </w:r>
            <w:r>
              <w:rPr>
                <w:rFonts w:eastAsia="Times New Roman" w:cs="Times New Roman" w:ascii="Times New Roman" w:hAnsi="Times New Roman"/>
                <w:bCs/>
                <w:sz w:val="24"/>
                <w:szCs w:val="24"/>
                <w:lang w:eastAsia="ru-RU"/>
              </w:rPr>
              <w:t xml:space="preserve"> настоящего Кодекса дело об уголовном проступке направляется прокурору не позднее тридцати шести часов с момента фактического задержания.</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528. Порядок направления протокола в суд</w:t>
            </w:r>
          </w:p>
          <w:p>
            <w:pPr>
              <w:pStyle w:val="Normal"/>
              <w:spacing w:lineRule="auto" w:line="240" w:before="0" w:after="0"/>
              <w:jc w:val="both"/>
              <w:rPr>
                <w:rFonts w:ascii="Times New Roman" w:hAnsi="Times New Roman" w:eastAsia="Times New Roman" w:cs="Times New Roman"/>
                <w:b/>
                <w:b/>
                <w:bCs/>
                <w:sz w:val="24"/>
                <w:szCs w:val="24"/>
                <w:lang w:eastAsia="ru-RU"/>
              </w:rPr>
            </w:pPr>
            <w:bookmarkStart w:id="68" w:name="SUB5280100"/>
            <w:bookmarkStart w:id="69" w:name="SUB5280100"/>
            <w:bookmarkEnd w:id="69"/>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 Лицо, осуществляющее досудебное расследование, протокол и приложенные к нему материалы предъявляет подозреваемому для ознакомления, о чем делается соответствующая отметка в протоколе, удостоверяемая подписью подозреваемого и защитника (при его участии).  После ознакомления подозреваемого с протоколом и материалами дела, уголовное дело направляется начальнику органа дознания.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 Начальник органа дознания, изучив протокол и приложенные к нему материалы, производит одно из следующих действий:</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1) утверждает протокол об уголовном проступке и направляет уголовное дело в суд, копия протокола направляется прокурору;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2) отказывает в утверждении протокола и возвращает уголовное дело для производства дознания.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В случае задержания подозреваемого в порядке статьи 128 настоящего Кодекса дело об уголовном проступке направляется в суд не позднее тридцати шести часов с момента фактического задержания.</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Части пятая и десятая статьи 547</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70" w:name="z3812"/>
            <w:bookmarkEnd w:id="70"/>
            <w:r>
              <w:rPr>
                <w:rFonts w:eastAsia="Times New Roman" w:cs="Times New Roman" w:ascii="Times New Roman" w:hAnsi="Times New Roman"/>
                <w:b/>
                <w:bCs/>
                <w:sz w:val="24"/>
                <w:szCs w:val="24"/>
                <w:lang w:eastAsia="ru-RU"/>
              </w:rPr>
              <w:t>Статья 547. Производство досудебного расследования в отношении депутата Парламента Республики Казахстан</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 xml:space="preserve">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w:t>
            </w:r>
            <w:r>
              <w:rPr>
                <w:rFonts w:eastAsia="Times New Roman" w:cs="Times New Roman" w:ascii="Times New Roman" w:hAnsi="Times New Roman"/>
                <w:bCs/>
                <w:strike/>
                <w:sz w:val="24"/>
                <w:szCs w:val="24"/>
                <w:lang w:eastAsia="ru-RU"/>
              </w:rPr>
              <w:t>районногосуда</w:t>
            </w:r>
            <w:r>
              <w:rPr>
                <w:rFonts w:eastAsia="Times New Roman" w:cs="Times New Roman" w:ascii="Times New Roman" w:hAnsi="Times New Roman"/>
                <w:bCs/>
                <w:sz w:val="24"/>
                <w:szCs w:val="24"/>
                <w:lang w:eastAsia="ru-RU"/>
              </w:rPr>
              <w:t xml:space="preserve"> города Астаны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Санкции на производство следственных действий в отношении депутата Парламента Республики Казахстан, которые согласно настоящему Кодексу должны санкционироваться </w:t>
            </w:r>
            <w:r>
              <w:rPr>
                <w:rFonts w:eastAsia="Times New Roman" w:cs="Times New Roman" w:ascii="Times New Roman" w:hAnsi="Times New Roman"/>
                <w:bCs/>
                <w:strike/>
                <w:sz w:val="24"/>
                <w:szCs w:val="24"/>
                <w:lang w:eastAsia="ru-RU"/>
              </w:rPr>
              <w:t>прокурором, даются Генеральным Прокурором Республики Казахстан после вынесения им постановления о согласии с продолжением досудебного расследования</w:t>
            </w: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547. Производство досудебного расследования в отношении депутата Парламента Республики Казахстан</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jc w:val="both"/>
              <w:rPr>
                <w:rFonts w:ascii="Times New Roman" w:hAnsi="Times New Roman" w:eastAsia="Times New Roman" w:cs="Times New Roman"/>
                <w:bCs/>
                <w:sz w:val="24"/>
                <w:szCs w:val="24"/>
                <w:lang w:eastAsia="ru-RU"/>
              </w:rPr>
            </w:pPr>
            <w:r>
              <w:rPr>
                <w:rFonts w:cs="Times New Roman" w:ascii="Times New Roman" w:hAnsi="Times New Roman"/>
                <w:bCs/>
                <w:sz w:val="24"/>
                <w:szCs w:val="24"/>
              </w:rPr>
              <w:t>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города Астаны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 xml:space="preserve">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Санкции на производство следственных действий, которые согласно настоящему Кодексу подлежат санкционированию, в отношении депутата Парламента Республики Казахстан даются </w:t>
            </w:r>
            <w:r>
              <w:rPr>
                <w:rFonts w:eastAsia="Times New Roman" w:cs="Times New Roman" w:ascii="Times New Roman" w:hAnsi="Times New Roman"/>
                <w:b/>
                <w:bCs/>
                <w:sz w:val="24"/>
                <w:szCs w:val="24"/>
                <w:lang w:eastAsia="ru-RU"/>
              </w:rPr>
              <w:t>следственным судьей города Астаны на основании постановления лица, осуществляющего досудебное расследование, согласованного с Генеральным Прокурором Республики Казахстан</w:t>
            </w:r>
            <w:r>
              <w:rPr>
                <w:rFonts w:eastAsia="Times New Roman" w:cs="Times New Roman" w:ascii="Times New Roman" w:hAnsi="Times New Roman"/>
                <w:bCs/>
                <w:sz w:val="24"/>
                <w:szCs w:val="24"/>
                <w:lang w:eastAsia="ru-RU"/>
              </w:rPr>
              <w:t>.</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Частишестая и седьмая статьи 551</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71" w:name="z3841"/>
            <w:bookmarkEnd w:id="71"/>
            <w:r>
              <w:rPr>
                <w:rFonts w:eastAsia="Times New Roman" w:cs="Times New Roman" w:ascii="Times New Roman" w:hAnsi="Times New Roman"/>
                <w:b/>
                <w:bCs/>
                <w:sz w:val="24"/>
                <w:szCs w:val="24"/>
                <w:lang w:eastAsia="ru-RU"/>
              </w:rPr>
              <w:t>Статья 551. Производство досудебного расследования в отношении Генерального Прокурора Республики Казахстан</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w:t>
            </w:r>
            <w:r>
              <w:rPr>
                <w:rFonts w:eastAsia="Times New Roman" w:cs="Times New Roman" w:ascii="Times New Roman" w:hAnsi="Times New Roman"/>
                <w:bCs/>
                <w:strike/>
                <w:sz w:val="24"/>
                <w:szCs w:val="24"/>
                <w:lang w:eastAsia="ru-RU"/>
              </w:rPr>
              <w:t>районногосуда</w:t>
            </w:r>
            <w:r>
              <w:rPr>
                <w:rFonts w:eastAsia="Times New Roman" w:cs="Times New Roman" w:ascii="Times New Roman" w:hAnsi="Times New Roman"/>
                <w:bCs/>
                <w:sz w:val="24"/>
                <w:szCs w:val="24"/>
                <w:lang w:eastAsia="ru-RU"/>
              </w:rPr>
              <w:t xml:space="preserve"> города Астаны на основании постановления лица, осуществляющего досудебное расследование, поддержанного первым заместителем Генерального Прокурора Республики Казахстан. Ходатайство о продлении срока содержания под стражей или домашнего ареста в отношении Генерального Прокурора Республики Казахстан в порядке, предусмотренном настоящим Кодексом, может быть направлено в суд только при поддержании его первым заместителем Генерального Прокурора Республики Казахстан.</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7. Надзор за законностью досудебного расследования в отношении Генерального Прокурора Республики Казахстан осуществляет его первый заместитель. </w:t>
            </w:r>
            <w:r>
              <w:rPr>
                <w:rFonts w:eastAsia="Times New Roman" w:cs="Times New Roman" w:ascii="Times New Roman" w:hAnsi="Times New Roman"/>
                <w:bCs/>
                <w:strike/>
                <w:sz w:val="24"/>
                <w:szCs w:val="24"/>
                <w:lang w:eastAsia="ru-RU"/>
              </w:rPr>
              <w:t>Санкции на производство следственных действий в отношении Генерального Прокурора Республики Казахстан даются его первым заместителем после вынесения им постановления о согласии с продолжением досудебного расследования.</w:t>
            </w:r>
            <w:r>
              <w:rPr>
                <w:rFonts w:eastAsia="Times New Roman" w:cs="Times New Roman" w:ascii="Times New Roman" w:hAnsi="Times New Roman"/>
                <w:bCs/>
                <w:sz w:val="24"/>
                <w:szCs w:val="24"/>
                <w:lang w:eastAsia="ru-RU"/>
              </w:rPr>
              <w:t xml:space="preserve"> Продление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заместителем Генерального Прокурора Республики Казахстан.</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551. Производство досудебного расследования в отношении Генерального Прокурора Республики Казахстан</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города Астаны на основании постановления лица, осуществляющего досудебное расследование, поддержанного первым заместителем Генерального Прокурора Республики Казахстан. Ходатайство о продлении срока содержания под стражей или домашнего ареста в отношении Генерального Прокурора Республики Казахстан в порядке, предусмотренном настоящим Кодексом, может быть направлено в суд только при поддержании его первым заместителем Генерального Прокурора Республики Казахстан.</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7. Надзор за законностью досудебного расследования в отношении Генерального Прокурора Республики Казахстан осуществляет его первый заместитель.Продление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заместителем Генерального Прокурора Республики Казахстан.</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Санкции на производство следственных действий, которые согласно настоящему Кодексу подлежат санкционированию, в отношении Генерального Прокурора Республики Казахстан даются следственным судьей города Астаны на основании постановления лица, осуществляющего досудебное расследование, согласованного с первым заместителем Генерального Прокурора Республики Казахстан.</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59.</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РАЗДЕЛ 13-1. Отсутствует</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Глава 64-1. Отсутствует</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629-1. Отсутствует</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РАЗДЕЛ 13-1. ПРИКАЗНОЕ ПРОИЗВОДСТВО</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Глава 64-1. Порядок приказного производства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Статья 629-1. Основания применения приказного производства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1. Порядок приказного производства определяется общими правилами настоящего Кодекса с учетом особенностей, предусмотренных настоящей Главой.</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2. По уголовным проступкам и преступлениям небольшой тяжести дело подлежит рассмотрению в порядке приказного производства, если: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1) собранными доказательствами установлены факт уголовного проступка и (или) преступления небольшой тяжести и совершившее его лицо;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2) подозреваемый не оспаривает имеющиеся доказательства своей вины в совершении уголовного правонарушения, согласен с квалификацией его действий (бездействия), размером (суммой) причиненного ущерба (вреда);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3) санкция совершенного уголовного правонарушения одним из видов основного наказания предусматривает штраф;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4) подозреваемый заявил ходатайство, а потерпевший, а также гражданский истец и гражданский ответчик (в случае их участия по делу) выразили согласие о рассмотрении дела в порядке приказного производства без исследования доказательств, их вызова и участия в судебном рассмотрении.</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3. Приказное производство не применяется в отношении:</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1) лица, заболевшего после совершения уголовного правонарушения психическим расстройством, лишающим его возможности осознавать фактический характер и общественную опасность своих действий (бездействия) либо руководить ими;</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2) несовершеннолетнего или лица, которое в силу физических или психических недостатков не может само осуществлять свое право на защиту;</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3) лица, обладающего привилегиями и иммунитетом от уголовного преследования;</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4) лица, к которому в качестве обязательного дополнительного наказания могут быть применены конфискация имущества, лишение специального, воинского или почетного звания, классного чина, дипломатического ранга, квалификационного класса и государственных наград, лишение права занимать определенную должность или заниматься определенной деятельностью, выдворение за пределы Республики Казахстан.</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4. Приказное производство не применяется в отношении совокупности уголовных правонарушений, когда хотя бы одно из них не предусматривает основное наказание в виде штрафа, а также при совокупности приговоров, требующей применения правил статьи 60 Уголовного кодекса Республики Казахстан.</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5. Приказное производство не применяется, если ранее постановленный по делу приговор был отменен судом по основаниям, предусмотренным частью второй статьи 629-6 настоящего Кодекса.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6. Лицо, осуществляющее досудебное производство, завершает досудебное производство вынесением постановления о применении приказного производства в течение пяти суток с момента установления совокупности оснований, предусмотренных частью второй настоящей статьи.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При этом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Постановление о применении приказного производства выносится лицом, осуществляющим досудебное производство, после ознакомления с материалами уголовного дела подозреваемым, его защитником (при его участии), потерпевшим, его представителем, гражданским истцом, гражданским ответчиком и разрешения их ходатайств.</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629-2. Отсутствует</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Статья 629-2. Содержание постановления о применении приказного производства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1.  В постановлении о применении приказного производства указывается: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1) время, место его вынесения;</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2) кем вынесено постановление;</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3) данные о личности подозреваемого;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4) описание уголовного правонарушения, в том числе событие, способы совершения, мотивы, последствия и другие существенные обстоятельства;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5) сведения о потерпевшем, характере и размере причиненного вреда;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6) признаки состава уголовного правонарушения, предусмотренные Особенной частью Уголовного кодекса;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7) обстоятельства, отягчающие и смягчающие ответственность;</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8) основания применения приказного производства;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9) по делам об уголовных проступках - о направлении уголовного дела в суд для рассмотрения в порядке приказного производства;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10) по делам о преступлениях небольшой тяжести – о направлении уголовного дела прокурору для решения вопроса об утверждении постановления о применении приказного производства и направлении уголовного дела для рассмотрения в суд.</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Постановление о применении приказного производства подписывается составившим его лицом.</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cs="Times New Roman" w:ascii="Times New Roman" w:hAnsi="Times New Roman"/>
                <w:b/>
                <w:bCs/>
                <w:sz w:val="24"/>
                <w:szCs w:val="24"/>
              </w:rPr>
              <w:t>2. Копия постановления о применении приказного производства не позднее суток после утверждения вручается либо направляется обвиняемому, его защитнику (при его участии), потерпевшему, гражданскому истцу, гражданскому ответчику, а по делам об уголовных проступках также и прокурору.</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629-3. Отсутствует</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Статья 629-3. Порядок направления постановления о применении приказного производства в суд</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1. По делам об уголовных проступках постановление о применении приказного производства, вынесенное лицом, осуществляющим досудебное производство, подлежит передаче начальнику органа дознания, который, незамедлительно изучив уголовное дело, принимает по нему одно из следующих решений:</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1) утверждает постановление о применении приказного производства и направляет уголовное дело для рассмотрения в суд;</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2) отказывает в утверждении постановления о применении приказного производства и прекращает уголовное дело по основаниям, предусмотренным статьями 35 и 36 настоящего Кодекса;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3) отказывает в утверждении постановления о применении приказного производства и возвращает уголовное дело для производства дознания.</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Отказ в утверждении постановления о применении приказного производства должен быть мотивирован, и о нем уведомляются заинтересованные лица.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2. По делам о преступлениях небольшой тяжести постановление о применении приказного производства, вынесенное дознавателем, подлежит передаче начальнику органа дознания, который, незамедлительно изучив уголовное дело, принимает по нему одно из следующих решений:</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1) согласовывает постановление о применении приказного производства и направляет уголовное дело прокурору;</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2) отказывает в согласовании постановления о применении приказного производства.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Решение об отказе в согласовании постановления о применении приказного производства должно быть мотивированно.</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3. По делам о преступлениях небольшой тяжести постановление о применении приказного производства, вынесенное следователем, подлежит направлению начальником следственного отдела прокурору.</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4. Прокурор, изучив уголовное дело, не позднее двадцати четырех часов, а по делам, по которым подозреваемый содержится под стражей, не позднее восьми часов, принимает по нему одно из следующих решений:</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1) утверждает постановление о применении приказного производства и направляет уголовное дело для рассмотрения в суд;</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2) отказывает в утверждении постановления о применении приказного производства и прекращает уголовное дело по основаниям, предусмотренным статьями 35 и 36 настоящего Кодекса;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3) при отсутствии оснований, предусмотренных частью второй статьи 629-1 настоящего Кодекса возвращает уголовное дело для производства дознания либо предварительного следствия;</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4) прекращает уголовное дело в отношении отдельных подозреваемых, о чем выносит соответствующее постановление и направляет дело в суд.</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О принятом решении прокурор уведомляет заинтересованных лиц.</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cs="Times New Roman" w:ascii="Times New Roman" w:hAnsi="Times New Roman"/>
                <w:b/>
                <w:bCs/>
                <w:sz w:val="24"/>
                <w:szCs w:val="24"/>
              </w:rPr>
              <w:t>5. Уголовное дело в отношении двух и более  уголовных правонарушений, в числе которых имеются уголовные проступки и преступления небольшой тяжести, подлежит направлению в суд в порядке, предусмотренном частями второй и третьей настоящей статьи.</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629-4. Отсутствует</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Статья 629-4. Порядок и срок судебного разбирательства в приказном производстве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1. Судья, в срок до трех суток с момента поступления дела в суд с постановлением о применении приказного производства, рассматривает дело на основе представленных материалов, единолично, без проведения судебного заседания.</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По итогам рассмотрения дела в порядке приказного производства судья выносит одно из мотивированных решений:</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1) постановление о возвращении уголовного дела об уголовном проступке органу, осуществляющему досудебное производство, если отсутствуют основания применения приказного производства, предусмотренные частью второй статьи 629-1 настоящего Кодекса;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2) постановление о возвращении дела о преступлении небольшой тяжести прокурору, если отсутствуют основания применения приказного производства, предусмотренные частью второй статьи 629-1 настоящего Кодекса;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3) постановление о прекращении производства по уголовному делу, если имеются основания, предусмотренные статьями 35 и 36 настоящего Кодекса;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4) обвинительный приговор в порядке приказного производства;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5) постановление о возвращении уголовного дела об уголовном проступке органу, осуществляющему досудебное производство, если суд придет к выводу о необходимости назначения подсудимому иного, чем штраф, уголовного наказания;</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6) постановление о возвращении уголовного дела о преступлении небольшой тяжести прокурору, если суд придет к выводу о необходимости назначения подсудимому иного, чем штраф, уголовного наказания.</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2. Постановление о возвращении уголовного дела лицу, осуществляющему досудебное производство, либо прокурору обжалованию, пересмотру по ходатайству прокурора не подлежит.</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629-5. Отсутствует</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Статья 629-5. Структура и содержание обвинительного приговора в порядке приказного производства.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1. Во вводной части обвинительного приговора указывается:</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1) что приговор постановлен именем Республики Казахстан;</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2) время и место постановления приговора;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3) наименование суда, постановившего приговор;</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4) фамилия, имя и отчество (при его наличии) подсудимого, год, месяц, день и место его рождения, место жительства, место работы, занятие, образование, семейное положение и иные сведения о личности подсудимого;</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5) уголовный закон, предусматривающий уголовное правонарушение, в совершении которого обвиняется подсудимый (статья, часть, пункт).</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2. В описательно-мотивировочной части обвинительного приговора указывается: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1) описание совершенного уголовного правонарушения, в котором подсудимый признан виновным;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2) квалификация уголовного правонарушения;</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3) форма вины, мотивы и последствия уголовного правонарушения, характер и размер причиненного ущерба;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4) мотивы назначения штрафа подсудимому;</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5) мотивы решения по гражданскому иску;</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6) судьба вещественных доказательств, взыскание процессуальных издержек.</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3. В резолютивной части обвинительного приговора должны быть указаны:</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1)  фамилия, имя и отчество (при его наличии) подсудимого;</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2) решение о признании подсудимого виновным в совершении уголовного правонарушения;</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3) уголовный закон (статья, часть, пункт), по которому подсудимый признан виновным;</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4) размер штрафа, в том числе окончательного размера штрафа, назначенного на основании статьи 58 Уголовного кодекса Республики Казахстан за каждое уголовное правонарушение при совокупности проступков и (или) преступлений небольшой тяжести;</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5) решение по предъявленному гражданскому иску;</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6) решение вопроса о вещественных доказательствах;</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7) решение о распределении процессуальных издержек;</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8) указание о порядке и сроке принесения ходатайства о несогласии с приговором и обжалования приговора.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629-6. Отсутствует</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Статья 629-6. Направление копии обвинительного приговора в порядке приказного производства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1. Копия обвинительного приговора в порядке приказного производства не позднее суток со дня его вынесения направляется судом осужденному с уведомлением о вручении, его защитнику (при его участии), потерпевшему и прокурору, а также другим участникам процесса - в тот же срок с момента поступления соответствующего ходатайства.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2. Осужденный вправе в течение семи суток со дня получения копии обвинительного приговора направить в суд, вынесший приговор в порядке приказного производства ходатайство о несогласии с приговором, за исключением размера штрафа.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Если от осужденного в установленный срок поступит ходатайство о несогласии с приговором, судья отменяет приговор, вынесенный им в порядке приказного производства, и возвращает дело органу досудебного производства, о чем выносит постановление.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Копия постановления об отмене приговора, вынесенного в порядке приказного производства, вручается (направляется) осужденному, его защитнику (при его участии), потерпевшему и прокурору в день его вынесения, а также другим участникам процесса - в тот же срок с момента поступления соответствующего ходатайства.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Постановление об отмене приговора в порядке приказного производства обжалованию или пересмотру по ходатайству прокурора не подлежит.</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629-7. Отсутствует</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Статья 629-7. Обжалование постановления о прекращении уголовного дела и обвинительного приговора в порядке приказного производства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На постановление о прекращении производства по уголовному делу и обвинительный приговор, вынесенные в порядке приказного производства, в течение семи суток с момента получения копии указанных судебных актов могут быть принесена жалоба потерпевшего и (или) ходатайство прокурора, которые подлежат рассмотрению в апелляционном порядке, предусмотренном разделом 8 настоящего Кодекса.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Гражданский истец, гражданский ответчик вправе обжаловать в апелляционном порядке постановление о прекращении производства по уголовному делу и обвинительный приговор, вынесенные в порядке приказного производства, в части, относящейся к гражданскому иску, в течение семи суток с момента получения копии указанных судебных актов.</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Рассмотрение ходатайств о пересмотре постановления о прекращении производства по уголовному делу и обвинительного приговора, вынесенных в порядке приказного производства, осуществляется в порядке, предусмотренном разделом 8 настоящего Кодекса.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На обвинительный приговор осужденным может быть принесено ходатайство только в случае его несогласия с размером назначенного штрафа.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Постановление о прекращении производства по уголовному делу и обвинительный приговор, вынесенные в порядке приказного производства, также могут быть пересмотрены  в порядке, предусмотренном разделом 10 настоящего Кодекса.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629-8. Отсутствует</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Статья 629-8. Вступление в законную силу постановления о прекращении дела и обвинительного приговора   в порядке приказного производства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cs="Times New Roman" w:ascii="Times New Roman" w:hAnsi="Times New Roman"/>
                <w:b/>
                <w:bCs/>
                <w:sz w:val="24"/>
                <w:szCs w:val="24"/>
              </w:rPr>
              <w:t>Если в установленный срок от осужденного, потерпевшего, гражданского истца, гражданского ответчика или прокурора не поступит ходатайство, постановление о прекращении дела и обвинительный приговор, вынесенные  в порядке приказного производства,  направляются к исполнению, о чем сообщается осужденному,  его защитнику (при его участии), потерпевшему  и прокурору.</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r>
      <w:tr>
        <w:trPr/>
        <w:tc>
          <w:tcPr>
            <w:tcW w:w="1534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Закон Республики Казахстан от 15 сентября 1994 года «Об оперативно-розыскной деятельности»</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67.</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подпункты 7), 13), 18), 19), 20), 21) статьи 1</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72" w:name="z2"/>
            <w:bookmarkEnd w:id="72"/>
            <w:r>
              <w:rPr>
                <w:rFonts w:eastAsia="Times New Roman" w:cs="Times New Roman" w:ascii="Times New Roman" w:hAnsi="Times New Roman"/>
                <w:b/>
                <w:bCs/>
                <w:sz w:val="24"/>
                <w:szCs w:val="24"/>
                <w:lang w:eastAsia="ru-RU"/>
              </w:rPr>
              <w:t>Статья 1. Основные понятия, используемые в настоящем Законе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В настоящем Законе используются следующие основные понятия: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7) снятие информации с технических каналов связи, компьютерных систем и иных технических средств - негласное снятие специальными техническими средствами информации, передаваемой по сетям электрической связи, компьютерным сетям, базам данных, телекоммуникационным и информационным системам, предназначенным для сбора, обработки, накопления, хранения, поиска и распространения информации;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13) оперативное проникновение - негласное проникновение в жилые и другие помещения, здания, сооружения, транспортные средства, на участки местности в целях их обследования, а равно для решения иных задач оперативно-розыскной деятельности;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18) контроль почтово-телеграфных отправлений - получение сведений, имеющих значение для дела, путем просмотра и ознакомления с содержанием писем, телеграмм, радиограмм, бандеролей, посылок и других почтово-телеграфных отправлений;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19) негласные прослушивание и запись разговоров – негласный контроль речевой информации проверяемого лица, подозреваемого с использованием видео-, аудиотехники или иных специальных технических средств и фиксация ее содержания на материальном носителе;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20) получение сведений о произведенных телефонных переговорах - негласное изъятие информации о входящих и исходящих звонках абонента телефонной связи;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21) прослушивание и запись переговоров, производящихся по телефону и другим переговорным устройствам, – негласный контроль речевой информации проверяемого лица, подозреваемого либо третьего лица, если есть сведения, что проверяемое лицо, подозреваемый используют телефон или иное переговорное устройство третьего лица, или есть сведения, что третье лицо получает информацию для проверяемого лица, подозреваемого либо от проверяемого лица, подозреваемого для передачи другим лицам с использованием телефона и других переговорных устройств, и фиксация ее содержания на материальном носителе;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 Основные понятия, используемые в настоящем Законе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В настоящем Законе используются следующие основные понятия: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7) негласное снятие информации с компьютеров, серверов и других устройств, предназначенных для сбора, обработки, накопления и хранения информации - негласное снятие специальными техническими средствами (или) компьютерными программами информации с компьютеров, серверов и других устройств, предназначенных для сбора, обработки, накопления и хранения информации, производимое при необходимости путем негласного проникновения и  обследования;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13) негласное проникновение и (или) обследование места - негласное проникновение в жилые, служебные, производственные помещения, здания, сооружения, хранилище, транспортное средство или участок местности, при необходимости с их обследованием, а также для решения иных задач оперативно-розыскной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18) негласный контроль почтовых и иных отправлений - получение сведений, имеющих значение для дела, путем просмотра и ознакомления с содержанием писем, телеграмм, радиограмм, бандеролей, посылок и других почтово-телеграфных отправлений;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19) негласный аудио- и (или) видеоконтроль лица или места - негласный контроль речевой и иной информации, а также действий лица и (или) событий, происходящих в строго определенном месте, производимый при необходимости путем негласного проникновения и (или) обследования, с использованием видео-, аудиотехники либо иных специальных научно-технических средств с одновременной фиксацией их содержания на материальном носителе;</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20) негласное получение информаций о соединениях между абонентами и (или) абонентскими устройствами – получение сведений о дате, времени, продолжительности соединений между абонентами и (или) абонентскими устройствами (пользовательским оборудованием);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21) негласный контроль сетей электрической (телекоммуникационной) связи - негласное прослушивание и (или) запись голосовой информации с применением научно-технических средств и (или) компьютерных программ, передающейся по телефону или другим устройствам, позволяющим передавать голосовую информацию, производимый при необходимости путем негласных проникновения и (или) обследования;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Перехват и снятие информации, передаваемой по сетям электрической связи - перехват и снятие знаков, сигналов, голосовой информации, письменного текста, изображений, видеоизображений, звуков и другой информации, передающейся по проводной,</w:t>
            </w:r>
            <w:r>
              <w:rPr>
                <w:rFonts w:cs="Times New Roman" w:ascii="Times New Roman" w:hAnsi="Times New Roman"/>
                <w:sz w:val="24"/>
                <w:szCs w:val="24"/>
              </w:rPr>
              <w:t xml:space="preserve"> радио, оптической и другим электромагнитным системам;</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пункт 3 статьи 11</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73" w:name="z20"/>
            <w:bookmarkEnd w:id="73"/>
            <w:r>
              <w:rPr>
                <w:rFonts w:eastAsia="Times New Roman" w:cs="Times New Roman" w:ascii="Times New Roman" w:hAnsi="Times New Roman"/>
                <w:b/>
                <w:bCs/>
                <w:sz w:val="24"/>
                <w:szCs w:val="24"/>
                <w:lang w:eastAsia="ru-RU"/>
              </w:rPr>
              <w:t>Статья 11. Оперативно-розыскные мероприятия</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3. Специальными оперативно-розыскными мероприятия являются: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 xml:space="preserve">1) контроль почтово-телеграфных отправлений;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 xml:space="preserve">2) оперативный поиск на сетях связи;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 xml:space="preserve">3) негласное прослушивание и запись разговоров с использованием видео-, аудиотехники или иных специальных технических средств, прослушивание и запись переговоров, производящихся по телефонам и другим переговорным устройствам, а также получение сведений о произведенных телефонных переговорах;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 xml:space="preserve">4) снятие информации с технических каналов связи, компьютерных систем и иных технических средств;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 xml:space="preserve">5) оперативное проникновение. </w:t>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trike/>
                <w:sz w:val="24"/>
                <w:szCs w:val="24"/>
                <w:lang w:eastAsia="ru-RU"/>
              </w:rPr>
              <w:t>Организация и тактика проведения специальных оперативно-розыскных мероприятий, предусмотренных настоящим пунктом, определяются нормативными правовыми актами первых руководителей органов, осуществляющих оперативно-розыскную деятельность, по согласованию с Генеральным Прокурором Республики Казахстан.</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11. Оперативно-розыскные мероприятия</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3. Специальными оперативно-розыскными мероприятиями являются: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 негласные аудио- и (или) видеоконтроль лица или места;</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 негласные контроль, перехват и снятие информации, передающейся по сетям электрической (телекоммуникационной) связи;</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негласное получение информаций о соединениях между абонентами и (или) абонентскими устройствами;</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 негласное снятие информации с компьютеров, серверов и других устройств, предназначенных для сбора, обработки, накопления и хранения информации;</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 негласный контроль почтовых и иных отправлений;</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 негласные проникновение и (или) обследование места.</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пункт 4 статьи 12</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74" w:name="z61"/>
            <w:bookmarkEnd w:id="74"/>
            <w:r>
              <w:rPr>
                <w:rFonts w:eastAsia="Times New Roman" w:cs="Times New Roman" w:ascii="Times New Roman" w:hAnsi="Times New Roman"/>
                <w:b/>
                <w:bCs/>
                <w:sz w:val="24"/>
                <w:szCs w:val="24"/>
                <w:lang w:eastAsia="ru-RU"/>
              </w:rPr>
              <w:t>Статья 12. Условия проведения оперативно-розыскных мероприятий</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4. Специальные оперативно-розыскные мероприятия проводятся исключительно с санкции прокурора: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 в целях выявления, предупреждения и пресечения преступлений, </w:t>
            </w:r>
            <w:r>
              <w:rPr>
                <w:rFonts w:eastAsia="Times New Roman" w:cs="Times New Roman" w:ascii="Times New Roman" w:hAnsi="Times New Roman"/>
                <w:bCs/>
                <w:strike/>
                <w:sz w:val="24"/>
                <w:szCs w:val="24"/>
                <w:lang w:eastAsia="ru-RU"/>
              </w:rPr>
              <w:t>указанных в части четвертой статьи 232 Уголовно-процессуального кодекса Республики Казахстан,</w:t>
            </w:r>
            <w:r>
              <w:rPr>
                <w:rFonts w:eastAsia="Times New Roman" w:cs="Times New Roman" w:ascii="Times New Roman" w:hAnsi="Times New Roman"/>
                <w:bCs/>
                <w:sz w:val="24"/>
                <w:szCs w:val="24"/>
                <w:lang w:eastAsia="ru-RU"/>
              </w:rPr>
              <w:t xml:space="preserve"> в отношении проверяемого лица либо третьего лица, если есть сведения, что проверяемое лицо использует телефон или иное переговорное устройство третьего лица, или есть сведения, что третье лицо получает информацию для проверяемого лица либо от проверяемого лица для передачи другим лицам с использованием телефона и других переговорных устройств и фиксация ее содержания на материальном носителе;</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bCs/>
                <w:strike/>
                <w:sz w:val="24"/>
                <w:szCs w:val="24"/>
                <w:lang w:eastAsia="ru-RU"/>
              </w:rPr>
            </w:pPr>
            <w:r>
              <w:rPr>
                <w:rFonts w:eastAsia="Times New Roman" w:cs="Times New Roman" w:ascii="Times New Roman" w:hAnsi="Times New Roman"/>
                <w:bCs/>
                <w:sz w:val="24"/>
                <w:szCs w:val="24"/>
                <w:lang w:eastAsia="ru-RU"/>
              </w:rPr>
              <w:t xml:space="preserve">2) для осуществления мер по розыску лиц, скрывающихся от следствия, дознания, суда и уклоняющихся от уголовной ответственности за совершение преступлений, указанных в части четвертой статьи 232 Уголовно-процессуального кодекса Республики Казахстан, а также безвестно исчезнувших. </w:t>
            </w:r>
            <w:r>
              <w:rPr>
                <w:rFonts w:eastAsia="Times New Roman" w:cs="Times New Roman" w:ascii="Times New Roman" w:hAnsi="Times New Roman"/>
                <w:bCs/>
                <w:strike/>
                <w:sz w:val="24"/>
                <w:szCs w:val="24"/>
                <w:lang w:eastAsia="ru-RU"/>
              </w:rPr>
              <w:t>Специальные оперативно-розыскные мероприятия в целях выявления, предупреждения и пресечения преступлений, предусмотренных частью четвертой статьи 232 Уголовно-процессуального кодекса Республики Казахстан, а также преступлений, подготавливаемых и совершаемых преступной группой, проводятся с санкции прокурора в отношении проверяемых лиц.</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Санкцию на проведение таких мероприятий по постановлению органов, осуществляющих оперативно-розыскную деятельность, дают Генеральный Прокурор Республики Казахстан, его первый заместитель либо заместители, Главный военный прокурор, прокуроры областей и приравненные к ним прокуроры.</w:t>
            </w:r>
          </w:p>
          <w:p>
            <w:pPr>
              <w:pStyle w:val="Normal"/>
              <w:spacing w:lineRule="auto" w:line="240" w:before="0" w:after="0"/>
              <w:jc w:val="both"/>
              <w:rPr/>
            </w:pPr>
            <w:r>
              <w:rPr>
                <w:rFonts w:eastAsia="Times New Roman" w:cs="Times New Roman" w:ascii="Times New Roman" w:hAnsi="Times New Roman"/>
                <w:bCs/>
                <w:sz w:val="24"/>
                <w:szCs w:val="24"/>
                <w:lang w:eastAsia="ru-RU"/>
              </w:rPr>
              <w:t xml:space="preserve">Специальные оперативно-розыскные мероприятия, связанные с использованием сети связи в интересах решения задач всеми органами, перечисленными в </w:t>
            </w:r>
            <w:r>
              <w:fldChar w:fldCharType="begin"/>
            </w:r>
            <w:r>
              <w:instrText> HYPERLINK "http://adilet.zan.kz/rus/docs/Z940004000_" \l "z56"</w:instrText>
            </w:r>
            <w:r>
              <w:fldChar w:fldCharType="separate"/>
            </w:r>
            <w:r>
              <w:rPr>
                <w:rStyle w:val="Style14"/>
                <w:rFonts w:eastAsia="Times New Roman" w:cs="Times New Roman" w:ascii="Times New Roman" w:hAnsi="Times New Roman"/>
                <w:bCs/>
                <w:sz w:val="24"/>
                <w:szCs w:val="24"/>
                <w:lang w:eastAsia="ru-RU"/>
              </w:rPr>
              <w:t>статье 6</w:t>
            </w:r>
            <w:r>
              <w:fldChar w:fldCharType="end"/>
            </w:r>
            <w:r>
              <w:rPr>
                <w:rFonts w:eastAsia="Times New Roman" w:cs="Times New Roman" w:ascii="Times New Roman" w:hAnsi="Times New Roman"/>
                <w:bCs/>
                <w:sz w:val="24"/>
                <w:szCs w:val="24"/>
                <w:lang w:eastAsia="ru-RU"/>
              </w:rPr>
              <w:t xml:space="preserve"> настоящего Закона, технически осуществляются органами национальной безопасности Республики Казахстан, для чего им выделяются необходимые силы и средства.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Организация и тактика проведения специальных оперативно-розыскных мероприятий, связанных с использованием сети связи, определяются совместным нормативным правовым актом первых руководителей органов, осуществляющих оперативно-розыскную деятельность, по согласованию с Генеральным Прокурором Республики Казахстан.</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 целях получения разведывательной информации, обеспечения военной безопасности Республики Казахстан и безопасности охраняемых лиц уполномоченный орган в сфере внешней разведки, органы военной разведки Министерства обороны Республики Казахстан и Служба государственной охраны Республики Казахстан вправе осуществлять специальные оперативно-розыскные мероприятия с использованием сетей телекоммуникаций, исключающие подключение к стационарной аппаратуре и линиям связи физических и юридических лиц, предоставляющих услуги и средства связи на территории Республики Казахстан.</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12. Условия проведения оперативно-розыскных мероприятий</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Специальные оперативно-розыскные мероприятия проводятся исключительно с санкции прокурора: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 в целях выявления, предупреждения и пресечения </w:t>
            </w:r>
            <w:r>
              <w:rPr>
                <w:rFonts w:cs="Times New Roman" w:ascii="Times New Roman" w:hAnsi="Times New Roman"/>
                <w:b/>
                <w:sz w:val="24"/>
                <w:szCs w:val="24"/>
              </w:rPr>
              <w:t>тяжких и особо тяжких</w:t>
            </w:r>
            <w:r>
              <w:rPr>
                <w:rFonts w:cs="Times New Roman" w:ascii="Times New Roman" w:hAnsi="Times New Roman"/>
                <w:sz w:val="24"/>
                <w:szCs w:val="24"/>
              </w:rPr>
              <w:t xml:space="preserve">  преступлений</w:t>
            </w:r>
            <w:r>
              <w:rPr>
                <w:rFonts w:cs="Times New Roman" w:ascii="Times New Roman" w:hAnsi="Times New Roman"/>
                <w:b/>
                <w:sz w:val="24"/>
                <w:szCs w:val="24"/>
              </w:rPr>
              <w:t xml:space="preserve">, а также преступлений средней тяжести, предусмотренных статьями 116 (частью первой), 126 (частями первой и второй), </w:t>
            </w:r>
            <w:r>
              <w:rPr>
                <w:rFonts w:cs="Times New Roman" w:ascii="Times New Roman" w:hAnsi="Times New Roman"/>
                <w:b/>
                <w:bCs/>
                <w:sz w:val="24"/>
                <w:szCs w:val="24"/>
              </w:rPr>
              <w:t>128</w:t>
            </w:r>
            <w:r>
              <w:rPr>
                <w:rFonts w:cs="Times New Roman" w:ascii="Times New Roman" w:hAnsi="Times New Roman"/>
                <w:b/>
                <w:sz w:val="24"/>
                <w:szCs w:val="24"/>
              </w:rPr>
              <w:t xml:space="preserve"> (частью первой)</w:t>
            </w:r>
            <w:bookmarkStart w:id="75" w:name="sub1000305723"/>
            <w:r>
              <w:rPr>
                <w:rFonts w:cs="Times New Roman" w:ascii="Times New Roman" w:hAnsi="Times New Roman"/>
                <w:b/>
                <w:sz w:val="24"/>
                <w:szCs w:val="24"/>
              </w:rPr>
              <w:t xml:space="preserve">, 134 (частью первой), </w:t>
            </w:r>
            <w:bookmarkEnd w:id="75"/>
            <w:r>
              <w:rPr>
                <w:rFonts w:cs="Times New Roman" w:ascii="Times New Roman" w:hAnsi="Times New Roman"/>
                <w:b/>
                <w:sz w:val="24"/>
                <w:szCs w:val="24"/>
              </w:rPr>
              <w:t>161 (частью первой), 185 (частями первой и второй), 188 (частью второй), 189 (частью второй), 190 (частью второй), 194 (частью первой), 195 (частью четвертой), 197 (частью третьей), 207 (частью второй), 210 (частью первой), 211 (частью второй), 213 (частью третьей), 216 (частью первой), 218 (частями первой и второй), 231 (частью первой), 232 (частью первой), 233 (частью второй), 234 (частью второй), 245 (частью первой), 272 (частью третьей), 283 (частью первой), 286 (частью первой), 287 (частью третьей), 288 (частью первой), 307 (частью второй), 308 (частью первой), 309 (частью первой), 315 (частью первой), 361 (частью второй), 362 (частью второй), 365 (частью второй), 366 (частью первой), 367 (частями первой и второй)  394 (частью второй), 399 (частью второй), 422 (частями первой и второй) Уголовного кодекса Республики Казахстани преступлений, совершенных преступной группой,</w:t>
            </w:r>
            <w:r>
              <w:rPr>
                <w:rFonts w:cs="Times New Roman" w:ascii="Times New Roman" w:hAnsi="Times New Roman"/>
                <w:sz w:val="24"/>
                <w:szCs w:val="24"/>
              </w:rPr>
              <w:t xml:space="preserve"> в отношении проверяемого лица либо третьего лица, если есть сведения, что проверяемое лицо использует телефон или иное переговорное устройство третьего лица, или есть сведения, что третье лицо получает информацию для проверяемого лица либо от проверяемого лица для передачи другим лицам с использованием телефона и других переговорных устройств и фиксация ее содержания на материальном носителе;</w:t>
            </w:r>
          </w:p>
          <w:p>
            <w:pPr>
              <w:pStyle w:val="Normal"/>
              <w:spacing w:lineRule="auto" w:line="240" w:before="0" w:after="0"/>
              <w:jc w:val="both"/>
              <w:rPr/>
            </w:pPr>
            <w:r>
              <w:rPr>
                <w:rFonts w:cs="Times New Roman" w:ascii="Times New Roman" w:hAnsi="Times New Roman"/>
                <w:sz w:val="24"/>
                <w:szCs w:val="24"/>
              </w:rPr>
              <w:t xml:space="preserve">2) для осуществления мер по розыску лиц, скрывающихся от следствия, дознания, суда и уклоняющихся от уголовной ответственности за совершение преступлений, указанных в </w:t>
            </w:r>
            <w:hyperlink r:id="rId2">
              <w:r>
                <w:rPr>
                  <w:rStyle w:val="Style14"/>
                  <w:rFonts w:cs="Times New Roman" w:ascii="Times New Roman" w:hAnsi="Times New Roman"/>
                  <w:sz w:val="24"/>
                  <w:szCs w:val="24"/>
                </w:rPr>
                <w:t>части четвертой статьи 232</w:t>
              </w:r>
            </w:hyperlink>
            <w:bookmarkStart w:id="76" w:name="sub1004101239"/>
            <w:bookmarkEnd w:id="76"/>
            <w:r>
              <w:rPr>
                <w:rFonts w:cs="Times New Roman" w:ascii="Times New Roman" w:hAnsi="Times New Roman"/>
                <w:sz w:val="24"/>
                <w:szCs w:val="24"/>
              </w:rPr>
              <w:t xml:space="preserve"> Уголовно-процессуального кодекса Республики Казахстан, а также безвестно исчезнувших.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Санкцию на проведение таких мероприятий по постановлению органов, осуществляющих оперативно-розыскную деятельность, дают Генеральный Прокурор Республики Казахстан, его первый заместитель либо заместители, Главный военный прокурор, прокуроры областей и приравненные к ним прокуроры.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Специальные оперативно-розыскные мероприятия, связанные с использованием сети связи в интересах решения задач всеми органами, перечисленными в статье 6 настоящего Закона, технически осуществляются органами национальной безопасности Республики Казахстан, для чего им выделяются необходимые силы и средства.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Организация и тактика проведения специальных оперативно-розыскных мероприятий, связанных с использованием сети связи, определяются совместным нормативным правовым актом первых руководителей органов, осуществляющих оперативно-розыскную деятельность, по согласованию с Генеральным Прокурором Республики Казахстан.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целях получения разведывательной информации, обеспечения военной безопасности Республики Казахстан и безопасности охраняемых лиц уполномоченный орган в сфере внешней разведки, органы военной разведки Министерства обороны Республики Казахстан и Служба государственной охраны Республики Казахстан вправе осуществлять специальные оперативно-розыскные мероприятия с использованием сетей телекоммуникаций, исключающие подключение к стационарной аппаратуре и линиям связи физических и юридических лиц, предоставляющих услуги и средства связи на территории Республики Казахстан.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1534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Закон Республики Казахстан от 30 июня 2017 года «О прокуратуре»</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пункт 2 статьи 12</w:t>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bookmarkStart w:id="77" w:name="z12"/>
            <w:bookmarkEnd w:id="77"/>
            <w:r>
              <w:rPr>
                <w:rFonts w:eastAsia="Times New Roman" w:cs="Times New Roman" w:ascii="Times New Roman" w:hAnsi="Times New Roman"/>
                <w:b/>
                <w:bCs/>
                <w:sz w:val="24"/>
                <w:szCs w:val="24"/>
                <w:lang w:eastAsia="ru-RU"/>
              </w:rPr>
              <w:t xml:space="preserve">Статья 12. Надзор за соблюдением законности оперативно-розыскной, контрразведывательной деятельности и негласных следственных действий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
                <w:bCs/>
                <w:sz w:val="24"/>
                <w:szCs w:val="24"/>
                <w:lang w:eastAsia="ru-RU"/>
              </w:rPr>
              <w:t>     </w:t>
            </w:r>
            <w:r>
              <w:rPr>
                <w:rFonts w:eastAsia="Times New Roman" w:cs="Times New Roman" w:ascii="Times New Roman" w:hAnsi="Times New Roman"/>
                <w:bCs/>
                <w:sz w:val="24"/>
                <w:szCs w:val="24"/>
                <w:lang w:eastAsia="ru-RU"/>
              </w:rPr>
              <w:t xml:space="preserve">2. При осуществлении надзора прокурор: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 xml:space="preserve">1) в случаях, установленных законодательством, санкционирует проведение оперативно-розыскных, контрразведывательных мероприятий и </w:t>
            </w:r>
            <w:r>
              <w:rPr>
                <w:rFonts w:eastAsia="Times New Roman" w:cs="Times New Roman" w:ascii="Times New Roman" w:hAnsi="Times New Roman"/>
                <w:bCs/>
                <w:strike/>
                <w:sz w:val="24"/>
                <w:szCs w:val="24"/>
                <w:lang w:eastAsia="ru-RU"/>
              </w:rPr>
              <w:t>негласных следственных действий</w:t>
            </w:r>
            <w:r>
              <w:rPr>
                <w:rFonts w:eastAsia="Times New Roman" w:cs="Times New Roman" w:ascii="Times New Roman" w:hAnsi="Times New Roman"/>
                <w:bCs/>
                <w:sz w:val="24"/>
                <w:szCs w:val="24"/>
                <w:lang w:eastAsia="ru-RU"/>
              </w:rPr>
              <w:t xml:space="preserve">, проверяет законность их проведения;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 xml:space="preserve">2) инициирует проведение оперативно-розыскных мероприятий;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 xml:space="preserve">3) прекращает оперативно-розыскные мероприятия </w:t>
            </w:r>
            <w:r>
              <w:rPr>
                <w:rFonts w:eastAsia="Times New Roman" w:cs="Times New Roman" w:ascii="Times New Roman" w:hAnsi="Times New Roman"/>
                <w:bCs/>
                <w:strike/>
                <w:sz w:val="24"/>
                <w:szCs w:val="24"/>
                <w:lang w:eastAsia="ru-RU"/>
              </w:rPr>
              <w:t>и негласные следственные действия</w:t>
            </w:r>
            <w:r>
              <w:rPr>
                <w:rFonts w:eastAsia="Times New Roman" w:cs="Times New Roman" w:ascii="Times New Roman" w:hAnsi="Times New Roman"/>
                <w:bCs/>
                <w:sz w:val="24"/>
                <w:szCs w:val="24"/>
                <w:lang w:eastAsia="ru-RU"/>
              </w:rPr>
              <w:t xml:space="preserve"> при выявлении нарушений законности, прав и свобод человека и гражданина;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 xml:space="preserve">4) выполняет иные полномочия, предусмотренные законом.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5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Статья 12. Надзор за соблюдением законности оперативно-розыскной, контрразведывательной деятельности и негласных следственных действий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
                <w:bCs/>
                <w:sz w:val="24"/>
                <w:szCs w:val="24"/>
                <w:lang w:eastAsia="ru-RU"/>
              </w:rPr>
              <w:t>     </w:t>
            </w:r>
            <w:r>
              <w:rPr>
                <w:rFonts w:eastAsia="Times New Roman" w:cs="Times New Roman" w:ascii="Times New Roman" w:hAnsi="Times New Roman"/>
                <w:bCs/>
                <w:sz w:val="24"/>
                <w:szCs w:val="24"/>
                <w:lang w:eastAsia="ru-RU"/>
              </w:rPr>
              <w:t xml:space="preserve">2. При осуществлении надзора прокурор: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1) в случаях, установленных законодательством, санкционирует проведение оперативно-розыскных, контрразведывательных мероприятий, проверяет законность их проведения</w:t>
            </w:r>
            <w:r>
              <w:rPr>
                <w:rFonts w:eastAsia="Times New Roman" w:cs="Times New Roman" w:ascii="Times New Roman" w:hAnsi="Times New Roman"/>
                <w:b/>
                <w:bCs/>
                <w:sz w:val="24"/>
                <w:szCs w:val="24"/>
                <w:lang w:eastAsia="ru-RU"/>
              </w:rPr>
              <w:t>, а также законность проведения негласных следственных действий</w:t>
            </w:r>
            <w:r>
              <w:rPr>
                <w:rFonts w:eastAsia="Times New Roman" w:cs="Times New Roman" w:ascii="Times New Roman" w:hAnsi="Times New Roman"/>
                <w:bCs/>
                <w:sz w:val="24"/>
                <w:szCs w:val="24"/>
                <w:lang w:eastAsia="ru-RU"/>
              </w:rPr>
              <w:t xml:space="preserve">;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 xml:space="preserve">2) инициирует проведение оперативно-розыскных мероприятий;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 xml:space="preserve">3) прекращает оперативно-розыскные мероприятия при выявлении нарушений законности, прав и свобод человека и гражданина; </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r>
              <w:rPr>
                <w:rFonts w:eastAsia="Times New Roman" w:cs="Times New Roman" w:ascii="Times New Roman" w:hAnsi="Times New Roman"/>
                <w:bCs/>
                <w:sz w:val="24"/>
                <w:szCs w:val="24"/>
                <w:lang w:eastAsia="ru-RU"/>
              </w:rPr>
              <w:t xml:space="preserve">4) выполняет иные полномочия, предусмотренные законом. </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bl>
    <w:p>
      <w:pPr>
        <w:pStyle w:val="Normal"/>
        <w:jc w:val="center"/>
        <w:rPr>
          <w:sz w:val="24"/>
          <w:szCs w:val="24"/>
        </w:rPr>
      </w:pPr>
      <w:r>
        <w:rPr>
          <w:sz w:val="24"/>
          <w:szCs w:val="24"/>
        </w:rPr>
      </w:r>
    </w:p>
    <w:p>
      <w:pPr>
        <w:pStyle w:val="Normal"/>
        <w:spacing w:before="0" w:after="200"/>
        <w:jc w:val="center"/>
        <w:rPr/>
      </w:pPr>
      <w:r>
        <w:rPr>
          <w:sz w:val="24"/>
          <w:szCs w:val="24"/>
        </w:rPr>
        <w:t>_____________________________________________________</w:t>
      </w:r>
    </w:p>
    <w:sectPr>
      <w:headerReference w:type="default" r:id="rId3"/>
      <w:type w:val="nextPage"/>
      <w:pgSz w:orient="landscape" w:w="16838" w:h="11906"/>
      <w:pgMar w:left="1134" w:right="1134" w:header="708" w:top="1701" w:footer="0" w:bottom="85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79168052"/>
    </w:sdtPr>
    <w:sdtContent>
      <w:p>
        <w:pPr>
          <w:pStyle w:val="Style23"/>
          <w:jc w:val="center"/>
          <w:rPr/>
        </w:pPr>
        <w:r>
          <w:rPr/>
          <w:fldChar w:fldCharType="begin"/>
        </w:r>
        <w:r>
          <w:instrText> PAGE </w:instrText>
        </w:r>
        <w:r>
          <w:fldChar w:fldCharType="separate"/>
        </w:r>
        <w:r>
          <w:t>67</w:t>
        </w:r>
        <w:r>
          <w:fldChar w:fldCharType="end"/>
        </w:r>
      </w:p>
    </w:sdtContent>
  </w:sdt>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40" w:hanging="540"/>
      </w:pPr>
    </w:lvl>
    <w:lvl w:ilvl="1">
      <w:start w:val="1"/>
      <w:numFmt w:val="decimal"/>
      <w:lvlText w:val="%1.%2."/>
      <w:lvlJc w:val="left"/>
      <w:pPr>
        <w:ind w:left="1037" w:hanging="720"/>
      </w:pPr>
    </w:lvl>
    <w:lvl w:ilvl="2">
      <w:start w:val="1"/>
      <w:numFmt w:val="decimal"/>
      <w:lvlText w:val="%1.%2.%3."/>
      <w:lvlJc w:val="left"/>
      <w:pPr>
        <w:ind w:left="1354" w:hanging="720"/>
      </w:pPr>
    </w:lvl>
    <w:lvl w:ilvl="3">
      <w:start w:val="1"/>
      <w:numFmt w:val="decimal"/>
      <w:lvlText w:val="%1.%2.%3.%4."/>
      <w:lvlJc w:val="left"/>
      <w:pPr>
        <w:ind w:left="2031" w:hanging="1080"/>
      </w:pPr>
    </w:lvl>
    <w:lvl w:ilvl="4">
      <w:start w:val="1"/>
      <w:numFmt w:val="decimal"/>
      <w:lvlText w:val="%1.%2.%3.%4.%5."/>
      <w:lvlJc w:val="left"/>
      <w:pPr>
        <w:ind w:left="2348" w:hanging="1080"/>
      </w:pPr>
    </w:lvl>
    <w:lvl w:ilvl="5">
      <w:start w:val="1"/>
      <w:numFmt w:val="decimal"/>
      <w:lvlText w:val="%1.%2.%3.%4.%5.%6."/>
      <w:lvlJc w:val="left"/>
      <w:pPr>
        <w:ind w:left="3025" w:hanging="1440"/>
      </w:pPr>
    </w:lvl>
    <w:lvl w:ilvl="6">
      <w:start w:val="1"/>
      <w:numFmt w:val="decimal"/>
      <w:lvlText w:val="%1.%2.%3.%4.%5.%6.%7."/>
      <w:lvlJc w:val="left"/>
      <w:pPr>
        <w:ind w:left="3702" w:hanging="1800"/>
      </w:pPr>
    </w:lvl>
    <w:lvl w:ilvl="7">
      <w:start w:val="1"/>
      <w:numFmt w:val="decimal"/>
      <w:lvlText w:val="%1.%2.%3.%4.%5.%6.%7.%8."/>
      <w:lvlJc w:val="left"/>
      <w:pPr>
        <w:ind w:left="4019" w:hanging="1800"/>
      </w:pPr>
    </w:lvl>
    <w:lvl w:ilvl="8">
      <w:start w:val="1"/>
      <w:numFmt w:val="decimal"/>
      <w:lvlText w:val="%1.%2.%3.%4.%5.%6.%7.%8.%9."/>
      <w:lvlJc w:val="left"/>
      <w:pPr>
        <w:ind w:left="4696" w:hanging="21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6f4f"/>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1" w:customStyle="1">
    <w:name w:val="s1"/>
    <w:qFormat/>
    <w:rsid w:val="00720342"/>
    <w:rPr>
      <w:rFonts w:ascii="Times New Roman" w:hAnsi="Times New Roman" w:cs="Times New Roman"/>
      <w:b/>
      <w:bCs/>
      <w:color w:val="000000"/>
      <w:sz w:val="24"/>
      <w:szCs w:val="24"/>
      <w:u w:val="none"/>
      <w:effect w:val="none"/>
    </w:rPr>
  </w:style>
  <w:style w:type="character" w:styleId="S0" w:customStyle="1">
    <w:name w:val="s0"/>
    <w:qFormat/>
    <w:rsid w:val="00720342"/>
    <w:rPr>
      <w:rFonts w:ascii="Times New Roman" w:hAnsi="Times New Roman" w:cs="Times New Roman"/>
      <w:b w:val="false"/>
      <w:bCs w:val="false"/>
      <w:i w:val="false"/>
      <w:iCs w:val="false"/>
      <w:strike w:val="false"/>
      <w:dstrike w:val="false"/>
      <w:color w:val="000000"/>
      <w:sz w:val="20"/>
      <w:szCs w:val="20"/>
      <w:u w:val="none"/>
      <w:effect w:val="none"/>
    </w:rPr>
  </w:style>
  <w:style w:type="character" w:styleId="Style14">
    <w:name w:val="Интернет-ссылка"/>
    <w:basedOn w:val="DefaultParagraphFont"/>
    <w:uiPriority w:val="99"/>
    <w:unhideWhenUsed/>
    <w:rsid w:val="00720342"/>
    <w:rPr>
      <w:color w:val="0000FF" w:themeColor="hyperlink"/>
      <w:u w:val="single"/>
    </w:rPr>
  </w:style>
  <w:style w:type="character" w:styleId="Style15" w:customStyle="1">
    <w:name w:val="Верхний колонтитул Знак"/>
    <w:basedOn w:val="DefaultParagraphFont"/>
    <w:link w:val="a4"/>
    <w:uiPriority w:val="99"/>
    <w:qFormat/>
    <w:rsid w:val="00720342"/>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6"/>
    <w:uiPriority w:val="99"/>
    <w:qFormat/>
    <w:rsid w:val="00720342"/>
    <w:rPr>
      <w:rFonts w:ascii="Times New Roman" w:hAnsi="Times New Roman" w:eastAsia="Times New Roman" w:cs="Times New Roman"/>
      <w:sz w:val="24"/>
      <w:szCs w:val="24"/>
      <w:lang w:eastAsia="ru-RU"/>
    </w:rPr>
  </w:style>
  <w:style w:type="character" w:styleId="Style17" w:customStyle="1">
    <w:name w:val="Текст выноски Знак"/>
    <w:basedOn w:val="DefaultParagraphFont"/>
    <w:link w:val="a9"/>
    <w:uiPriority w:val="99"/>
    <w:semiHidden/>
    <w:qFormat/>
    <w:rsid w:val="00720342"/>
    <w:rPr>
      <w:rFonts w:ascii="Tahoma" w:hAnsi="Tahoma" w:eastAsia="Times New Roman" w:cs="Tahoma"/>
      <w:sz w:val="16"/>
      <w:szCs w:val="16"/>
      <w:lang w:eastAsia="ru-RU"/>
    </w:rPr>
  </w:style>
  <w:style w:type="paragraph" w:styleId="Style18">
    <w:name w:val="Заголовок"/>
    <w:basedOn w:val="Normal"/>
    <w:next w:val="Style19"/>
    <w:qFormat/>
    <w:pPr>
      <w:keepNext/>
      <w:spacing w:before="240" w:after="120"/>
    </w:pPr>
    <w:rPr>
      <w:rFonts w:ascii="Liberation Sans" w:hAnsi="Liberation Sans" w:eastAsia="Microsoft YaHei" w:cs="Ari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Header"/>
    <w:basedOn w:val="Normal"/>
    <w:link w:val="a5"/>
    <w:uiPriority w:val="99"/>
    <w:unhideWhenUsed/>
    <w:rsid w:val="00720342"/>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24">
    <w:name w:val="Footer"/>
    <w:basedOn w:val="Normal"/>
    <w:link w:val="a7"/>
    <w:uiPriority w:val="99"/>
    <w:unhideWhenUsed/>
    <w:rsid w:val="00720342"/>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720342"/>
    <w:pPr>
      <w:spacing w:lineRule="auto" w:line="240" w:before="0" w:after="0"/>
      <w:ind w:left="720" w:hanging="0"/>
      <w:contextualSpacing/>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720342"/>
    <w:pPr>
      <w:spacing w:lineRule="auto" w:line="240" w:before="0" w:after="0"/>
    </w:pPr>
    <w:rPr>
      <w:rFonts w:ascii="Tahoma" w:hAnsi="Tahoma" w:eastAsia="Times New Roman" w:cs="Tahoma"/>
      <w:sz w:val="16"/>
      <w:szCs w:val="16"/>
      <w:lang w:eastAsia="ru-RU"/>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720342"/>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l:31575852.2320000 "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LibreOffice/5.1.4.2$Windows_x86 LibreOffice_project/f99d75f39f1c57ebdd7ffc5f42867c12031db97a</Application>
  <Pages>67</Pages>
  <Words>20036</Words>
  <CharactersWithSpaces>114209</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2017-10-20T05:23:00Z</dcterms:created>
  <dc:creator>Хасенов Нурлан Жадрович</dc:creator>
  <dc:description/>
  <dc:language>ru-RU</dc:language>
  <cp:lastModifiedBy>RSN</cp:lastModifiedBy>
  <cp:lastPrinted>2017-10-05T03:47:00Z</cp:lastPrinted>
  <dcterms:modified xsi:type="dcterms:W3CDTF">2017-10-20T05:23:00Z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