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71" w:rsidRPr="006706B0" w:rsidRDefault="009B3F71" w:rsidP="009B3F71">
      <w:pPr>
        <w:tabs>
          <w:tab w:val="left" w:pos="2715"/>
        </w:tabs>
        <w:jc w:val="both"/>
        <w:rPr>
          <w:sz w:val="28"/>
          <w:szCs w:val="28"/>
          <w:lang w:val="en-US"/>
        </w:rPr>
      </w:pPr>
    </w:p>
    <w:p w:rsidR="00F859E1" w:rsidRDefault="00A1144C" w:rsidP="003857D0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9E1" w:rsidRPr="00F859E1">
        <w:rPr>
          <w:b/>
          <w:sz w:val="28"/>
          <w:szCs w:val="28"/>
        </w:rPr>
        <w:t xml:space="preserve">Мнение Алматинской областной коллегии адвокатов </w:t>
      </w:r>
      <w:r w:rsidR="00F859E1">
        <w:rPr>
          <w:b/>
          <w:sz w:val="28"/>
          <w:szCs w:val="28"/>
        </w:rPr>
        <w:t xml:space="preserve"> </w:t>
      </w:r>
      <w:r w:rsidR="00F859E1" w:rsidRPr="00F859E1">
        <w:rPr>
          <w:b/>
          <w:sz w:val="28"/>
          <w:szCs w:val="28"/>
        </w:rPr>
        <w:t xml:space="preserve">о </w:t>
      </w:r>
      <w:r w:rsidR="00F859E1">
        <w:rPr>
          <w:b/>
          <w:sz w:val="28"/>
          <w:szCs w:val="28"/>
        </w:rPr>
        <w:t xml:space="preserve">некоторых положениях </w:t>
      </w:r>
      <w:r w:rsidR="00CB569B" w:rsidRPr="00F859E1">
        <w:rPr>
          <w:b/>
          <w:bCs/>
          <w:sz w:val="28"/>
          <w:szCs w:val="28"/>
        </w:rPr>
        <w:t>проект</w:t>
      </w:r>
      <w:r w:rsidR="00F859E1">
        <w:rPr>
          <w:b/>
          <w:bCs/>
          <w:sz w:val="28"/>
          <w:szCs w:val="28"/>
        </w:rPr>
        <w:t>а</w:t>
      </w:r>
      <w:r w:rsidR="00CB569B" w:rsidRPr="00B724A8">
        <w:rPr>
          <w:b/>
          <w:bCs/>
          <w:sz w:val="28"/>
          <w:szCs w:val="28"/>
        </w:rPr>
        <w:t xml:space="preserve"> Закона Республики Казахстан «О внесении изменений и дополнений в некоторые законодательные акты Республики Казахстан по вопросам адвокатской дея</w:t>
      </w:r>
      <w:r w:rsidR="00CB569B">
        <w:rPr>
          <w:b/>
          <w:bCs/>
          <w:sz w:val="28"/>
          <w:szCs w:val="28"/>
        </w:rPr>
        <w:t xml:space="preserve">тельности и юридической помощи». </w:t>
      </w:r>
    </w:p>
    <w:p w:rsidR="00F859E1" w:rsidRDefault="00F859E1" w:rsidP="003857D0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E21C91" w:rsidRDefault="00F859E1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="00634B6B" w:rsidRPr="00634B6B">
        <w:rPr>
          <w:sz w:val="28"/>
          <w:szCs w:val="28"/>
        </w:rPr>
        <w:t>Алматинская</w:t>
      </w:r>
      <w:proofErr w:type="spellEnd"/>
      <w:r w:rsidR="00634B6B" w:rsidRPr="00634B6B">
        <w:rPr>
          <w:sz w:val="28"/>
          <w:szCs w:val="28"/>
        </w:rPr>
        <w:t xml:space="preserve"> областная коллегия адвокатов (далее</w:t>
      </w:r>
      <w:r w:rsidR="00634B6B">
        <w:rPr>
          <w:b/>
          <w:sz w:val="28"/>
          <w:szCs w:val="28"/>
        </w:rPr>
        <w:t xml:space="preserve"> –</w:t>
      </w:r>
      <w:r w:rsidR="00634B6B" w:rsidRPr="00F859E1">
        <w:rPr>
          <w:b/>
          <w:sz w:val="28"/>
          <w:szCs w:val="28"/>
        </w:rPr>
        <w:t xml:space="preserve"> </w:t>
      </w:r>
      <w:r w:rsidRPr="00F859E1">
        <w:rPr>
          <w:bCs/>
          <w:sz w:val="28"/>
          <w:szCs w:val="28"/>
        </w:rPr>
        <w:t>АОКА</w:t>
      </w:r>
      <w:r w:rsidR="00634B6B">
        <w:rPr>
          <w:bCs/>
          <w:sz w:val="28"/>
          <w:szCs w:val="28"/>
        </w:rPr>
        <w:t>)</w:t>
      </w:r>
      <w:r w:rsidRPr="00F859E1">
        <w:rPr>
          <w:bCs/>
          <w:sz w:val="28"/>
          <w:szCs w:val="28"/>
        </w:rPr>
        <w:t xml:space="preserve"> выражает свое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категорическое несогласие  против упразднения юридических консультаций в территориальных коллегиях адвокатов.</w:t>
      </w:r>
    </w:p>
    <w:p w:rsidR="00464221" w:rsidRDefault="00464221" w:rsidP="0046422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4221">
        <w:rPr>
          <w:sz w:val="28"/>
          <w:szCs w:val="28"/>
        </w:rPr>
        <w:t>Основные положения о роли адвокатов (приняты восьмым Конгрессом ООН по предупреждению преступлений в августе 1990 г. в Нью-Йорке)</w:t>
      </w:r>
      <w:r>
        <w:rPr>
          <w:sz w:val="28"/>
          <w:szCs w:val="28"/>
        </w:rPr>
        <w:t xml:space="preserve"> в п.25 устанавливают</w:t>
      </w:r>
      <w:r w:rsidR="00274A9D">
        <w:rPr>
          <w:sz w:val="28"/>
          <w:szCs w:val="28"/>
        </w:rPr>
        <w:t>:</w:t>
      </w:r>
      <w:r>
        <w:rPr>
          <w:sz w:val="28"/>
          <w:szCs w:val="28"/>
        </w:rPr>
        <w:t xml:space="preserve">  п</w:t>
      </w:r>
      <w:r w:rsidRPr="00464221">
        <w:rPr>
          <w:sz w:val="28"/>
          <w:szCs w:val="28"/>
        </w:rPr>
        <w:t xml:space="preserve">рофессиональные ассоциации должны кооперироваться с Правительствами для обеспечения права каждого на равный и эффективный доступ к юридической помощи, </w:t>
      </w:r>
      <w:r w:rsidRPr="00464221">
        <w:rPr>
          <w:b/>
          <w:sz w:val="28"/>
          <w:szCs w:val="28"/>
        </w:rPr>
        <w:t>чтобы адвокаты были способны без неуместного вмешательства со стороны</w:t>
      </w:r>
      <w:r w:rsidRPr="00464221">
        <w:rPr>
          <w:sz w:val="28"/>
          <w:szCs w:val="28"/>
        </w:rPr>
        <w:t xml:space="preserve"> давать советы и помогать своим клиентам в соответствии с законом и признанными профессиональными стандартами и этическими правилами.</w:t>
      </w:r>
    </w:p>
    <w:p w:rsidR="00464221" w:rsidRDefault="00464221" w:rsidP="0046422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Упразднение юридических консультаций, в предлагаемом к обсуждению законопроекте, мы рассматриваем именно как неуместное вмешательство государства в деятельность адвокатуры. </w:t>
      </w:r>
    </w:p>
    <w:p w:rsidR="00464221" w:rsidRDefault="00464221" w:rsidP="0046422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ст.50 Закона РК «Об адвокатской деятельности и юридической помощи» </w:t>
      </w:r>
      <w:r w:rsidRPr="00464221">
        <w:rPr>
          <w:sz w:val="28"/>
          <w:szCs w:val="28"/>
        </w:rPr>
        <w:t xml:space="preserve"> коллегия адвокатов является некоммерческой, независимой, профессиональной, самоуправляемой и самофинансируемой организацией адвокатов, создаваемой адвокатами для оказания юридической помощи физическим и юридическим лицам, выражения и защиты прав и законных интересов адвокатов, выполнения иных функций, установленных настоящим Законом.</w:t>
      </w:r>
      <w:proofErr w:type="gramEnd"/>
    </w:p>
    <w:p w:rsidR="00464221" w:rsidRPr="00464221" w:rsidRDefault="00464221" w:rsidP="0046422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Ведь юридические консультации это не только распределение дел по ГГЮП,  их функция намного шире, объемней и неоценимей. </w:t>
      </w:r>
    </w:p>
    <w:p w:rsidR="00E21C91" w:rsidRDefault="00E21C91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Почему нужны юридические консультации, могут понять только практикующие адвокаты. </w:t>
      </w:r>
    </w:p>
    <w:p w:rsidR="00464221" w:rsidRDefault="00E21C91" w:rsidP="00FF77C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Да, </w:t>
      </w:r>
      <w:r w:rsidR="00464221">
        <w:rPr>
          <w:sz w:val="28"/>
          <w:szCs w:val="28"/>
        </w:rPr>
        <w:t xml:space="preserve">содержание юридических консультаций это </w:t>
      </w:r>
      <w:r>
        <w:rPr>
          <w:sz w:val="28"/>
          <w:szCs w:val="28"/>
        </w:rPr>
        <w:t>дополнительные расходы</w:t>
      </w:r>
      <w:r w:rsidR="00C732A3">
        <w:rPr>
          <w:sz w:val="28"/>
          <w:szCs w:val="28"/>
        </w:rPr>
        <w:t xml:space="preserve"> для коллегии</w:t>
      </w:r>
      <w:r>
        <w:rPr>
          <w:sz w:val="28"/>
          <w:szCs w:val="28"/>
        </w:rPr>
        <w:t>. Но ведь для этого адвокаты и п</w:t>
      </w:r>
      <w:r w:rsidR="00464221">
        <w:rPr>
          <w:sz w:val="28"/>
          <w:szCs w:val="28"/>
        </w:rPr>
        <w:t>латят членские и целевые взносы, которые распределяются на все указанные траты.</w:t>
      </w:r>
      <w:r w:rsidR="00C732A3">
        <w:rPr>
          <w:sz w:val="28"/>
          <w:szCs w:val="28"/>
        </w:rPr>
        <w:t xml:space="preserve"> И этот вопрос решается на общем собрании членов коллегии. Это внутренний вопрос адвокатуры.</w:t>
      </w:r>
    </w:p>
    <w:p w:rsidR="00FF77C2" w:rsidRPr="00FF77C2" w:rsidRDefault="00464221" w:rsidP="00FF77C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2A3">
        <w:rPr>
          <w:sz w:val="28"/>
          <w:szCs w:val="28"/>
        </w:rPr>
        <w:t>В</w:t>
      </w:r>
      <w:r w:rsidR="00E21C91">
        <w:rPr>
          <w:sz w:val="28"/>
          <w:szCs w:val="28"/>
        </w:rPr>
        <w:t xml:space="preserve"> соответствии  с</w:t>
      </w:r>
      <w:r w:rsidR="00FF77C2">
        <w:rPr>
          <w:sz w:val="28"/>
          <w:szCs w:val="28"/>
        </w:rPr>
        <w:t xml:space="preserve">о ст. 50 </w:t>
      </w:r>
      <w:r w:rsidR="00E21C91">
        <w:rPr>
          <w:sz w:val="28"/>
          <w:szCs w:val="28"/>
        </w:rPr>
        <w:t xml:space="preserve"> Закон</w:t>
      </w:r>
      <w:r w:rsidR="00FF77C2">
        <w:rPr>
          <w:sz w:val="28"/>
          <w:szCs w:val="28"/>
        </w:rPr>
        <w:t>а</w:t>
      </w:r>
      <w:r w:rsidR="00E21C91">
        <w:rPr>
          <w:sz w:val="28"/>
          <w:szCs w:val="28"/>
        </w:rPr>
        <w:t xml:space="preserve"> РК «Об адвокатской деятельности и юридической помощи»</w:t>
      </w:r>
      <w:r w:rsidR="00FF77C2">
        <w:rPr>
          <w:sz w:val="28"/>
          <w:szCs w:val="28"/>
        </w:rPr>
        <w:t xml:space="preserve"> </w:t>
      </w:r>
      <w:r w:rsidR="00FF77C2" w:rsidRPr="00FF77C2">
        <w:rPr>
          <w:sz w:val="28"/>
          <w:szCs w:val="28"/>
        </w:rPr>
        <w:t xml:space="preserve"> основными задачами коллегии адвокатов являются: 1) содействие, профессиональная помощь и защита членов коллегии адвокатов при осуществлении ими адвокатской деятельности; 2) материально-техническое и справочно-информационное обеспечение деятельности членов коллегии адвокатов; 3) организация профессионального контроля за осуществлением адвокатской деятельности; 4) организация </w:t>
      </w:r>
      <w:r w:rsidR="00FF77C2" w:rsidRPr="00FF77C2">
        <w:rPr>
          <w:sz w:val="28"/>
          <w:szCs w:val="28"/>
        </w:rPr>
        <w:lastRenderedPageBreak/>
        <w:t>оказания гарантированной государством юридической помощи и защиты по назначению органов предварительного следствия и суда.</w:t>
      </w:r>
    </w:p>
    <w:p w:rsidR="00A80680" w:rsidRDefault="00E21C91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7D0">
        <w:rPr>
          <w:sz w:val="28"/>
          <w:szCs w:val="28"/>
        </w:rPr>
        <w:t>В адвокатском сообществе, как ни</w:t>
      </w:r>
      <w:r w:rsidR="004932EB">
        <w:rPr>
          <w:sz w:val="28"/>
          <w:szCs w:val="28"/>
        </w:rPr>
        <w:t xml:space="preserve"> в одном другом профессиональном сообществе, </w:t>
      </w:r>
      <w:r w:rsidR="003857D0">
        <w:rPr>
          <w:sz w:val="28"/>
          <w:szCs w:val="28"/>
        </w:rPr>
        <w:t>очень развит институт наставничества.</w:t>
      </w:r>
      <w:r w:rsidR="00A80680">
        <w:rPr>
          <w:sz w:val="28"/>
          <w:szCs w:val="28"/>
        </w:rPr>
        <w:t xml:space="preserve"> </w:t>
      </w:r>
      <w:r w:rsidR="003857D0">
        <w:rPr>
          <w:sz w:val="28"/>
          <w:szCs w:val="28"/>
        </w:rPr>
        <w:t>Молодые адвокаты (не только по возрасту</w:t>
      </w:r>
      <w:r w:rsidR="00A80680">
        <w:rPr>
          <w:sz w:val="28"/>
          <w:szCs w:val="28"/>
        </w:rPr>
        <w:t>, но и по стажу</w:t>
      </w:r>
      <w:r w:rsidR="003857D0">
        <w:rPr>
          <w:sz w:val="28"/>
          <w:szCs w:val="28"/>
        </w:rPr>
        <w:t>), приходя в адвокатуру, вливаются в коллектив.</w:t>
      </w:r>
      <w:r w:rsidR="00274A9D">
        <w:rPr>
          <w:sz w:val="28"/>
          <w:szCs w:val="28"/>
        </w:rPr>
        <w:t xml:space="preserve"> </w:t>
      </w:r>
      <w:r w:rsidR="00A80680">
        <w:rPr>
          <w:sz w:val="28"/>
          <w:szCs w:val="28"/>
        </w:rPr>
        <w:tab/>
        <w:t>Имея порой огромный юридический опыт</w:t>
      </w:r>
      <w:r w:rsidR="00316439">
        <w:rPr>
          <w:sz w:val="28"/>
          <w:szCs w:val="28"/>
        </w:rPr>
        <w:t>,</w:t>
      </w:r>
      <w:r w:rsidR="00A80680">
        <w:rPr>
          <w:sz w:val="28"/>
          <w:szCs w:val="28"/>
        </w:rPr>
        <w:t xml:space="preserve"> молодые адвокаты, даже прошедшие стажировку, не всегда понимают некоторые нюансы работы адвокатов.</w:t>
      </w:r>
      <w:r w:rsidR="00274A9D">
        <w:rPr>
          <w:sz w:val="28"/>
          <w:szCs w:val="28"/>
        </w:rPr>
        <w:t xml:space="preserve"> И только работая в коллективе, эти промахи можно минимизировать, а иногда даже свести к нулю.</w:t>
      </w:r>
    </w:p>
    <w:p w:rsidR="00A80680" w:rsidRDefault="00A80680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Работая индивидуально, не контактируя со «старшими коллегами», они могут наделать много ошибок, которые в конечном результате скажутся на общем уровне качества юридической помощи.</w:t>
      </w:r>
    </w:p>
    <w:p w:rsidR="00E21C91" w:rsidRDefault="00E21C91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Нахождение в комфортной обстановке</w:t>
      </w:r>
      <w:r w:rsidR="004932EB">
        <w:rPr>
          <w:sz w:val="28"/>
          <w:szCs w:val="28"/>
        </w:rPr>
        <w:t>, в коллективе</w:t>
      </w:r>
      <w:r>
        <w:rPr>
          <w:sz w:val="28"/>
          <w:szCs w:val="28"/>
        </w:rPr>
        <w:t xml:space="preserve"> </w:t>
      </w:r>
      <w:r w:rsidR="00464221">
        <w:rPr>
          <w:sz w:val="28"/>
          <w:szCs w:val="28"/>
        </w:rPr>
        <w:t>дает возможность</w:t>
      </w:r>
      <w:r>
        <w:rPr>
          <w:sz w:val="28"/>
          <w:szCs w:val="28"/>
        </w:rPr>
        <w:t xml:space="preserve"> новому адвокату советоваться с опытными коллегами, задавать вопросы, получать положительный </w:t>
      </w:r>
      <w:r w:rsidR="00A1144C">
        <w:rPr>
          <w:sz w:val="28"/>
          <w:szCs w:val="28"/>
        </w:rPr>
        <w:t xml:space="preserve">профессиональный </w:t>
      </w:r>
      <w:r>
        <w:rPr>
          <w:sz w:val="28"/>
          <w:szCs w:val="28"/>
        </w:rPr>
        <w:t>опыт</w:t>
      </w:r>
      <w:r w:rsidR="00464221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4932EB" w:rsidRDefault="004932EB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Кроме того, полагаем, что каждый адвокат должен самостоятельно решать, может он работать изначально индивидуально или </w:t>
      </w:r>
      <w:r w:rsidR="00274A9D">
        <w:rPr>
          <w:sz w:val="28"/>
          <w:szCs w:val="28"/>
        </w:rPr>
        <w:t xml:space="preserve">же </w:t>
      </w:r>
      <w:r>
        <w:rPr>
          <w:sz w:val="28"/>
          <w:szCs w:val="28"/>
        </w:rPr>
        <w:t>в составе юридической консультации. Если бы юридические консультации «изжили» себя, то давным-давно все адвокаты бы вышли бы из их состава и работали бы индивидуально.</w:t>
      </w:r>
      <w:r w:rsidR="00C732A3">
        <w:rPr>
          <w:sz w:val="28"/>
          <w:szCs w:val="28"/>
        </w:rPr>
        <w:t xml:space="preserve"> Ни одного адвоката, желающего работать индивидуально, насильно не заставишь работать в консультации. Если адвокаты работают именно в составе консультаций, значит</w:t>
      </w:r>
      <w:r w:rsidR="00316439">
        <w:rPr>
          <w:sz w:val="28"/>
          <w:szCs w:val="28"/>
        </w:rPr>
        <w:t>,</w:t>
      </w:r>
      <w:r w:rsidR="00C732A3">
        <w:rPr>
          <w:sz w:val="28"/>
          <w:szCs w:val="28"/>
        </w:rPr>
        <w:t xml:space="preserve"> у них есть на это основания. </w:t>
      </w:r>
    </w:p>
    <w:p w:rsidR="00A80680" w:rsidRDefault="00A80680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2A3">
        <w:rPr>
          <w:sz w:val="28"/>
          <w:szCs w:val="28"/>
        </w:rPr>
        <w:t>Что показывает практика? А практика показывает следующее:</w:t>
      </w:r>
      <w:r w:rsidR="004932E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некоторых коллегиях </w:t>
      </w:r>
      <w:r w:rsidRPr="00C732A3">
        <w:rPr>
          <w:b/>
          <w:sz w:val="28"/>
          <w:szCs w:val="28"/>
        </w:rPr>
        <w:t xml:space="preserve">коллективы </w:t>
      </w:r>
      <w:r>
        <w:rPr>
          <w:sz w:val="28"/>
          <w:szCs w:val="28"/>
        </w:rPr>
        <w:t xml:space="preserve">юридических консультаций существуют уже </w:t>
      </w:r>
      <w:r w:rsidRPr="00C732A3">
        <w:rPr>
          <w:b/>
          <w:sz w:val="28"/>
          <w:szCs w:val="28"/>
        </w:rPr>
        <w:t>не один десяток лет,</w:t>
      </w:r>
      <w:r>
        <w:rPr>
          <w:sz w:val="28"/>
          <w:szCs w:val="28"/>
        </w:rPr>
        <w:t xml:space="preserve"> </w:t>
      </w:r>
      <w:r w:rsidR="00C732A3">
        <w:rPr>
          <w:sz w:val="28"/>
          <w:szCs w:val="28"/>
        </w:rPr>
        <w:t xml:space="preserve">и </w:t>
      </w:r>
      <w:r>
        <w:rPr>
          <w:sz w:val="28"/>
          <w:szCs w:val="28"/>
        </w:rPr>
        <w:t>это не только структурное подразделение коллегии адвокатов, как это написано в нашем профильном законе, это своего рода «вторая семья»</w:t>
      </w:r>
      <w:r w:rsidR="00464221">
        <w:rPr>
          <w:sz w:val="28"/>
          <w:szCs w:val="28"/>
        </w:rPr>
        <w:t>, это коллектив!</w:t>
      </w:r>
      <w:r>
        <w:rPr>
          <w:sz w:val="28"/>
          <w:szCs w:val="28"/>
        </w:rPr>
        <w:t xml:space="preserve"> </w:t>
      </w:r>
    </w:p>
    <w:p w:rsidR="004932EB" w:rsidRDefault="004932EB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все юридические консультации имеют наемных работников, секретари и офисные работники для Алматинской областной коллегии адвокатов, например, совершенно неактуальны. Во всех консультациях </w:t>
      </w:r>
      <w:r w:rsidR="00274A9D">
        <w:rPr>
          <w:sz w:val="28"/>
          <w:szCs w:val="28"/>
        </w:rPr>
        <w:t xml:space="preserve">четко </w:t>
      </w:r>
      <w:r>
        <w:rPr>
          <w:sz w:val="28"/>
          <w:szCs w:val="28"/>
        </w:rPr>
        <w:t xml:space="preserve">налажен график дежурств, к дежурствам привлекаются также стажеры, которые, как правило, после получения лицензии вступают в коллегию и остаются в составе этих консультаций. </w:t>
      </w:r>
    </w:p>
    <w:p w:rsidR="00A80680" w:rsidRDefault="00A80680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Работа адвокатов, она настолько индивидуальна, иногда </w:t>
      </w:r>
      <w:r w:rsidR="004932EB">
        <w:rPr>
          <w:sz w:val="28"/>
          <w:szCs w:val="28"/>
        </w:rPr>
        <w:t xml:space="preserve">адвокаты </w:t>
      </w:r>
      <w:r>
        <w:rPr>
          <w:sz w:val="28"/>
          <w:szCs w:val="28"/>
        </w:rPr>
        <w:t>не встреча</w:t>
      </w:r>
      <w:r w:rsidR="004932EB">
        <w:rPr>
          <w:sz w:val="28"/>
          <w:szCs w:val="28"/>
        </w:rPr>
        <w:t>ют</w:t>
      </w:r>
      <w:r>
        <w:rPr>
          <w:sz w:val="28"/>
          <w:szCs w:val="28"/>
        </w:rPr>
        <w:t>ся с коллегами по нескольк</w:t>
      </w:r>
      <w:r w:rsidR="004932EB">
        <w:rPr>
          <w:sz w:val="28"/>
          <w:szCs w:val="28"/>
        </w:rPr>
        <w:t>у</w:t>
      </w:r>
      <w:r>
        <w:rPr>
          <w:sz w:val="28"/>
          <w:szCs w:val="28"/>
        </w:rPr>
        <w:t xml:space="preserve"> месяцев. То есть</w:t>
      </w:r>
      <w:r w:rsidR="004932EB">
        <w:rPr>
          <w:sz w:val="28"/>
          <w:szCs w:val="28"/>
        </w:rPr>
        <w:t>,</w:t>
      </w:r>
      <w:r>
        <w:rPr>
          <w:sz w:val="28"/>
          <w:szCs w:val="28"/>
        </w:rPr>
        <w:t xml:space="preserve"> по своей работе мы достаточно разобщены и каждый занят своими делами. Но наличие ю</w:t>
      </w:r>
      <w:r w:rsidR="003857D0" w:rsidRPr="00B724A8">
        <w:rPr>
          <w:sz w:val="28"/>
          <w:szCs w:val="28"/>
        </w:rPr>
        <w:t>ридическ</w:t>
      </w:r>
      <w:r>
        <w:rPr>
          <w:sz w:val="28"/>
          <w:szCs w:val="28"/>
        </w:rPr>
        <w:t>их</w:t>
      </w:r>
      <w:r w:rsidR="003857D0" w:rsidRPr="00B724A8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="004932EB">
        <w:rPr>
          <w:sz w:val="28"/>
          <w:szCs w:val="28"/>
        </w:rPr>
        <w:t>, наличие коллектива,</w:t>
      </w:r>
      <w:r w:rsidR="00385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помогает  каждому из нас </w:t>
      </w:r>
      <w:r w:rsidR="004932EB">
        <w:rPr>
          <w:sz w:val="28"/>
          <w:szCs w:val="28"/>
        </w:rPr>
        <w:t>ощущать</w:t>
      </w:r>
      <w:r>
        <w:rPr>
          <w:sz w:val="28"/>
          <w:szCs w:val="28"/>
        </w:rPr>
        <w:t xml:space="preserve"> себя частью коллектива, частью адвокатского сообщества, объединенного общей целью, имеющего определенные задачи и цели.</w:t>
      </w:r>
    </w:p>
    <w:p w:rsidR="00A80680" w:rsidRDefault="00A80680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Кроме того, </w:t>
      </w:r>
      <w:r w:rsidR="008B5B91">
        <w:rPr>
          <w:sz w:val="28"/>
          <w:szCs w:val="28"/>
        </w:rPr>
        <w:t xml:space="preserve">не все адвокаты могут, то есть в состоянии финансово самостоятельно содержать свой офис. Например, только вступившие адвокаты, не всегда могут позволить себе оплачивать арендную плату за офисное помещение. В Алматинской области минимальная оплата за аренду </w:t>
      </w:r>
      <w:r w:rsidR="00E963CA">
        <w:rPr>
          <w:sz w:val="28"/>
          <w:szCs w:val="28"/>
        </w:rPr>
        <w:t xml:space="preserve">небольшого </w:t>
      </w:r>
      <w:r w:rsidR="008B5B91">
        <w:rPr>
          <w:sz w:val="28"/>
          <w:szCs w:val="28"/>
        </w:rPr>
        <w:t xml:space="preserve">помещения составляет не </w:t>
      </w:r>
      <w:r w:rsidR="00903E80">
        <w:rPr>
          <w:sz w:val="28"/>
          <w:szCs w:val="28"/>
        </w:rPr>
        <w:t xml:space="preserve">менее </w:t>
      </w:r>
      <w:r w:rsidR="008B5B91">
        <w:rPr>
          <w:sz w:val="28"/>
          <w:szCs w:val="28"/>
        </w:rPr>
        <w:t xml:space="preserve">50 000 тенге. </w:t>
      </w:r>
      <w:r w:rsidR="00903E80">
        <w:rPr>
          <w:sz w:val="28"/>
          <w:szCs w:val="28"/>
        </w:rPr>
        <w:t xml:space="preserve">А еще необходимо </w:t>
      </w:r>
      <w:r w:rsidR="00903E80">
        <w:rPr>
          <w:sz w:val="28"/>
          <w:szCs w:val="28"/>
        </w:rPr>
        <w:lastRenderedPageBreak/>
        <w:t>оплачивать коммунальны</w:t>
      </w:r>
      <w:r w:rsidR="005F5004">
        <w:rPr>
          <w:sz w:val="28"/>
          <w:szCs w:val="28"/>
        </w:rPr>
        <w:t>е</w:t>
      </w:r>
      <w:r w:rsidR="00903E80">
        <w:rPr>
          <w:sz w:val="28"/>
          <w:szCs w:val="28"/>
        </w:rPr>
        <w:t xml:space="preserve"> услуги, приобретать оргтехнику, подключать интернет  и т.д.</w:t>
      </w:r>
    </w:p>
    <w:p w:rsidR="00E963CA" w:rsidRDefault="00E963CA" w:rsidP="00385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Кроме того, нужно четко понимать, что если все адвокаты будут работать индивидуально, каким образом коллегия будет осуществлять организацию оказания ГГЮП? А ведь это одна из главных задач коллегии. Как раз и получится, что к участию в делах по ГГЮП будут привлекать «удобных/карманных» адвокатов, что отрицательно скажется на праве каждого человека на квалифицированную юридическую помощь.</w:t>
      </w:r>
    </w:p>
    <w:p w:rsidR="00316439" w:rsidRDefault="00316439" w:rsidP="00316439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560C7">
        <w:rPr>
          <w:rFonts w:ascii="Times New Roman" w:hAnsi="Times New Roman"/>
          <w:sz w:val="28"/>
          <w:szCs w:val="28"/>
        </w:rPr>
        <w:t xml:space="preserve">В связи с вышеуказанным, </w:t>
      </w:r>
      <w:proofErr w:type="spellStart"/>
      <w:r w:rsidRPr="002560C7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2560C7">
        <w:rPr>
          <w:rFonts w:ascii="Times New Roman" w:hAnsi="Times New Roman"/>
          <w:sz w:val="28"/>
          <w:szCs w:val="28"/>
        </w:rPr>
        <w:t xml:space="preserve"> областная коллегия</w:t>
      </w:r>
      <w:r w:rsidR="00BD39B0">
        <w:rPr>
          <w:rFonts w:ascii="Times New Roman" w:hAnsi="Times New Roman"/>
          <w:sz w:val="28"/>
          <w:szCs w:val="28"/>
        </w:rPr>
        <w:t>,</w:t>
      </w:r>
      <w:r w:rsidRPr="002560C7">
        <w:rPr>
          <w:rFonts w:ascii="Times New Roman" w:hAnsi="Times New Roman"/>
          <w:sz w:val="28"/>
          <w:szCs w:val="28"/>
        </w:rPr>
        <w:t xml:space="preserve"> в составе которой насчитывается около 30 юридических консультаций на территории области, настоятельно рекомендует депутатам не допустить внесения указанной нормы в Закон РК «Об адвокатской деятельности и юридической помощи». Сохранить в Законе наличие юридических консультаций, как элемента, объединяющего адвокатское сообщество, позволяющего передавать опыт молодым коллегам. </w:t>
      </w:r>
    </w:p>
    <w:p w:rsidR="002560C7" w:rsidRPr="00316439" w:rsidRDefault="002560C7" w:rsidP="00316439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316439">
        <w:rPr>
          <w:rFonts w:ascii="Times New Roman" w:hAnsi="Times New Roman"/>
          <w:sz w:val="28"/>
          <w:szCs w:val="28"/>
        </w:rPr>
        <w:t xml:space="preserve">Что касается положения, согласно которому основная масса вопросов, ранее решаемых Республиканской конференцией коллегий адвокатов планируется передать в ведение Президиума РКА, </w:t>
      </w:r>
      <w:r w:rsidR="00BD39B0">
        <w:rPr>
          <w:rFonts w:ascii="Times New Roman" w:hAnsi="Times New Roman"/>
          <w:sz w:val="28"/>
          <w:szCs w:val="28"/>
        </w:rPr>
        <w:t>считаем его совершенно недопустимым</w:t>
      </w:r>
      <w:r w:rsidRPr="00316439">
        <w:rPr>
          <w:rFonts w:ascii="Times New Roman" w:hAnsi="Times New Roman"/>
          <w:sz w:val="28"/>
          <w:szCs w:val="28"/>
        </w:rPr>
        <w:t>.</w:t>
      </w:r>
    </w:p>
    <w:p w:rsidR="002560C7" w:rsidRDefault="00316439" w:rsidP="002560C7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Прослеживается четкое желание р</w:t>
      </w:r>
      <w:r w:rsidR="002560C7" w:rsidRPr="00316439">
        <w:rPr>
          <w:rFonts w:ascii="Times New Roman" w:hAnsi="Times New Roman"/>
          <w:sz w:val="28"/>
          <w:szCs w:val="28"/>
        </w:rPr>
        <w:t>азработчик</w:t>
      </w:r>
      <w:r>
        <w:rPr>
          <w:rFonts w:ascii="Times New Roman" w:hAnsi="Times New Roman"/>
          <w:sz w:val="28"/>
          <w:szCs w:val="28"/>
        </w:rPr>
        <w:t>а</w:t>
      </w:r>
      <w:r w:rsidR="002560C7" w:rsidRPr="00316439">
        <w:rPr>
          <w:rFonts w:ascii="Times New Roman" w:hAnsi="Times New Roman"/>
          <w:sz w:val="28"/>
          <w:szCs w:val="28"/>
        </w:rPr>
        <w:t xml:space="preserve"> </w:t>
      </w:r>
      <w:r w:rsidR="002560C7" w:rsidRPr="00AC5C79">
        <w:rPr>
          <w:rFonts w:ascii="Times New Roman" w:hAnsi="Times New Roman"/>
          <w:sz w:val="28"/>
          <w:szCs w:val="28"/>
        </w:rPr>
        <w:t xml:space="preserve">законопроекта </w:t>
      </w:r>
      <w:r w:rsidR="002560C7" w:rsidRPr="00AC5C79">
        <w:rPr>
          <w:rStyle w:val="s0"/>
          <w:rFonts w:ascii="Times New Roman" w:hAnsi="Times New Roman"/>
          <w:sz w:val="28"/>
          <w:szCs w:val="28"/>
        </w:rPr>
        <w:t xml:space="preserve">контролировать деятельность адвокатов, усилить контрольные функции Республиканской коллегии адвокатов. </w:t>
      </w:r>
    </w:p>
    <w:p w:rsidR="00CB15D2" w:rsidRDefault="002560C7" w:rsidP="002560C7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Хотя намного важнее, п</w:t>
      </w:r>
      <w:r w:rsidRPr="00AC5C79">
        <w:rPr>
          <w:rStyle w:val="s0"/>
          <w:rFonts w:ascii="Times New Roman" w:hAnsi="Times New Roman"/>
          <w:sz w:val="28"/>
          <w:szCs w:val="28"/>
        </w:rPr>
        <w:t xml:space="preserve">о нашему же мнению, </w:t>
      </w:r>
      <w:r>
        <w:rPr>
          <w:rStyle w:val="s0"/>
          <w:rFonts w:ascii="Times New Roman" w:hAnsi="Times New Roman"/>
          <w:sz w:val="28"/>
          <w:szCs w:val="28"/>
        </w:rPr>
        <w:t xml:space="preserve">подвергнуть </w:t>
      </w:r>
      <w:r w:rsidRPr="00AC5C79">
        <w:rPr>
          <w:rStyle w:val="s0"/>
          <w:rFonts w:ascii="Times New Roman" w:hAnsi="Times New Roman"/>
          <w:sz w:val="28"/>
          <w:szCs w:val="28"/>
        </w:rPr>
        <w:t xml:space="preserve">реформированию </w:t>
      </w:r>
      <w:r w:rsidR="00CB15D2" w:rsidRPr="00AC5C79">
        <w:rPr>
          <w:rFonts w:ascii="Times New Roman" w:hAnsi="Times New Roman"/>
          <w:sz w:val="28"/>
          <w:szCs w:val="28"/>
        </w:rPr>
        <w:t>раздел гарантий адвокатской деятельности</w:t>
      </w:r>
      <w:r w:rsidRPr="00AC5C79">
        <w:rPr>
          <w:rFonts w:ascii="Times New Roman" w:hAnsi="Times New Roman"/>
          <w:sz w:val="28"/>
          <w:szCs w:val="28"/>
        </w:rPr>
        <w:t xml:space="preserve">, в целях укрепления позиции адвокатуры как независимого органа, без которого невозможно нормальное функционирование государственных институтов, отвечающих за уголовное преследование и нормальное функционирование судебной системы. </w:t>
      </w:r>
    </w:p>
    <w:p w:rsidR="00CB15D2" w:rsidRDefault="00CB15D2" w:rsidP="002560C7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до настоящего времени адвокаты сталкиваются с проблемами в доступе в здания полиции</w:t>
      </w:r>
      <w:r w:rsidR="00316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часами простаивая на улице, в любую погоду и время суток. Никакой ответственности лица, препятствующие им в доступе - не несут. </w:t>
      </w:r>
    </w:p>
    <w:p w:rsidR="002560C7" w:rsidRPr="001C40EA" w:rsidRDefault="002560C7" w:rsidP="002560C7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1C40EA">
        <w:rPr>
          <w:rFonts w:ascii="Times New Roman" w:hAnsi="Times New Roman"/>
          <w:sz w:val="28"/>
          <w:szCs w:val="28"/>
        </w:rPr>
        <w:t>Адвокат является гарантом соблюдения права каждого гражданина на квалифицированную юридическую помощь и на справедливое судебное разбирательство. Эти права гарантированы Конституцией РК и ст. 14 «Международного Пакта о гражданских и политических правах» (</w:t>
      </w:r>
      <w:r w:rsidRPr="001C40EA">
        <w:rPr>
          <w:rStyle w:val="s3"/>
          <w:rFonts w:ascii="Times New Roman" w:hAnsi="Times New Roman"/>
          <w:iCs/>
          <w:sz w:val="28"/>
          <w:szCs w:val="28"/>
          <w:shd w:val="clear" w:color="auto" w:fill="FFFFFF"/>
        </w:rPr>
        <w:t>ратифицированного</w:t>
      </w:r>
      <w:r w:rsidRPr="001C40E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5" w:tgtFrame="_parent" w:tooltip="Закон Республики Казахстан от 28 ноября 2005 года № 91-III " w:history="1">
        <w:r w:rsidRPr="001C40EA">
          <w:rPr>
            <w:rStyle w:val="j21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Законом</w:t>
        </w:r>
      </w:hyperlink>
      <w:r w:rsidRPr="001C40E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1C40EA">
        <w:rPr>
          <w:rStyle w:val="s3"/>
          <w:rFonts w:ascii="Times New Roman" w:hAnsi="Times New Roman"/>
          <w:iCs/>
          <w:sz w:val="28"/>
          <w:szCs w:val="28"/>
          <w:shd w:val="clear" w:color="auto" w:fill="FFFFFF"/>
        </w:rPr>
        <w:t xml:space="preserve">Республики Казахстан от 28 ноября 2005 года № 91-III). </w:t>
      </w:r>
    </w:p>
    <w:p w:rsidR="00CB15D2" w:rsidRDefault="002560C7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РКА</w:t>
      </w:r>
      <w:r w:rsidRPr="00A8631B">
        <w:rPr>
          <w:rStyle w:val="s0"/>
          <w:rFonts w:ascii="Times New Roman" w:hAnsi="Times New Roman"/>
          <w:sz w:val="28"/>
          <w:szCs w:val="28"/>
        </w:rPr>
        <w:t xml:space="preserve"> это общественная организация, а территориальные коллегии не являются ее территориальными подразделениями. Наоборот, самостоятельность в принятии решений по вопросам дисциплинарного характера, позволяет адвокатуре сохранять свою независимость </w:t>
      </w:r>
      <w:r>
        <w:rPr>
          <w:rStyle w:val="s0"/>
          <w:rFonts w:ascii="Times New Roman" w:hAnsi="Times New Roman"/>
          <w:sz w:val="28"/>
          <w:szCs w:val="28"/>
        </w:rPr>
        <w:t xml:space="preserve">и не быть  подчиненной кому-то. </w:t>
      </w:r>
      <w:r w:rsidRPr="00A8631B">
        <w:rPr>
          <w:rStyle w:val="s0"/>
          <w:rFonts w:ascii="Times New Roman" w:hAnsi="Times New Roman"/>
          <w:sz w:val="28"/>
          <w:szCs w:val="28"/>
        </w:rPr>
        <w:t xml:space="preserve">Увеличение контрольных функций РКА, отрицательно скажется на независимости территориальных коллегий адвокатов, которые согласно законодательству являются некоммерческими организациями и </w:t>
      </w:r>
      <w:r w:rsidRPr="00A8631B">
        <w:rPr>
          <w:rStyle w:val="s0"/>
          <w:rFonts w:ascii="Times New Roman" w:hAnsi="Times New Roman"/>
          <w:sz w:val="28"/>
          <w:szCs w:val="28"/>
        </w:rPr>
        <w:lastRenderedPageBreak/>
        <w:t xml:space="preserve">соответственно независимы от государственных и иных органов. </w:t>
      </w:r>
    </w:p>
    <w:p w:rsidR="00316439" w:rsidRDefault="00316439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РКА</w:t>
      </w:r>
      <w:r w:rsidR="00062D77">
        <w:rPr>
          <w:rStyle w:val="s0"/>
          <w:rFonts w:ascii="Times New Roman" w:hAnsi="Times New Roman"/>
          <w:sz w:val="28"/>
          <w:szCs w:val="28"/>
        </w:rPr>
        <w:t>,</w:t>
      </w:r>
      <w:r>
        <w:rPr>
          <w:rStyle w:val="s0"/>
          <w:rFonts w:ascii="Times New Roman" w:hAnsi="Times New Roman"/>
          <w:sz w:val="28"/>
          <w:szCs w:val="28"/>
        </w:rPr>
        <w:t xml:space="preserve"> по мнению многих адвокатов, вообще искусственно созданный орган, который не следует наделять контролирующими функциями. </w:t>
      </w:r>
      <w:r w:rsidR="00A03E55">
        <w:rPr>
          <w:rStyle w:val="s0"/>
          <w:rFonts w:ascii="Times New Roman" w:hAnsi="Times New Roman"/>
          <w:sz w:val="28"/>
          <w:szCs w:val="28"/>
        </w:rPr>
        <w:t>Основная роль его</w:t>
      </w:r>
      <w:r>
        <w:rPr>
          <w:rStyle w:val="s0"/>
          <w:rFonts w:ascii="Times New Roman" w:hAnsi="Times New Roman"/>
          <w:sz w:val="28"/>
          <w:szCs w:val="28"/>
        </w:rPr>
        <w:t xml:space="preserve"> деятельности долж</w:t>
      </w:r>
      <w:r w:rsidR="00A03E55">
        <w:rPr>
          <w:rStyle w:val="s0"/>
          <w:rFonts w:ascii="Times New Roman" w:hAnsi="Times New Roman"/>
          <w:sz w:val="28"/>
          <w:szCs w:val="28"/>
        </w:rPr>
        <w:t>на</w:t>
      </w:r>
      <w:r>
        <w:rPr>
          <w:rStyle w:val="s0"/>
          <w:rFonts w:ascii="Times New Roman" w:hAnsi="Times New Roman"/>
          <w:sz w:val="28"/>
          <w:szCs w:val="28"/>
        </w:rPr>
        <w:t xml:space="preserve"> сводиться к тому, что он должен быть связующим звеном между адвокатским сообществом и другими институтами (государственными, общественными и международными). </w:t>
      </w:r>
    </w:p>
    <w:p w:rsidR="00437A47" w:rsidRDefault="00437A47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В связи с чем, рекомендуем действующие нормы ст. 67,68 Закона в этой части не изменять. </w:t>
      </w:r>
    </w:p>
    <w:p w:rsidR="00BD39B0" w:rsidRDefault="00CB15D2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proofErr w:type="gramStart"/>
      <w:r w:rsidRPr="00F83A89">
        <w:rPr>
          <w:rStyle w:val="s0"/>
          <w:rFonts w:ascii="Times New Roman" w:hAnsi="Times New Roman"/>
          <w:sz w:val="28"/>
          <w:szCs w:val="28"/>
        </w:rPr>
        <w:t xml:space="preserve">Аттестация на право занятия адвокатской деятельностью, предусматривает тестирование по всему законодательству, следовательно, действующие адвокаты имеют возможность оказывать юридическую помощь квалифицированно по всем отраслям права, тогда как, </w:t>
      </w:r>
      <w:r w:rsidR="00BD39B0">
        <w:rPr>
          <w:rStyle w:val="s0"/>
          <w:rFonts w:ascii="Times New Roman" w:hAnsi="Times New Roman"/>
          <w:sz w:val="28"/>
          <w:szCs w:val="28"/>
        </w:rPr>
        <w:t>профессиональные юристы</w:t>
      </w:r>
      <w:r w:rsidR="00127C13">
        <w:rPr>
          <w:rStyle w:val="s0"/>
          <w:rFonts w:ascii="Times New Roman" w:hAnsi="Times New Roman"/>
          <w:sz w:val="28"/>
          <w:szCs w:val="28"/>
        </w:rPr>
        <w:t xml:space="preserve"> (как указано в проекте Закона)</w:t>
      </w:r>
      <w:r w:rsidRPr="00F83A89">
        <w:rPr>
          <w:rStyle w:val="s0"/>
          <w:rFonts w:ascii="Times New Roman" w:hAnsi="Times New Roman"/>
          <w:sz w:val="28"/>
          <w:szCs w:val="28"/>
        </w:rPr>
        <w:t>, которы</w:t>
      </w:r>
      <w:r w:rsidR="00127C13">
        <w:rPr>
          <w:rStyle w:val="s0"/>
          <w:rFonts w:ascii="Times New Roman" w:hAnsi="Times New Roman"/>
          <w:sz w:val="28"/>
          <w:szCs w:val="28"/>
        </w:rPr>
        <w:t>х</w:t>
      </w:r>
      <w:r w:rsidRPr="00F83A89">
        <w:rPr>
          <w:rStyle w:val="s0"/>
          <w:rFonts w:ascii="Times New Roman" w:hAnsi="Times New Roman"/>
          <w:sz w:val="28"/>
          <w:szCs w:val="28"/>
        </w:rPr>
        <w:t xml:space="preserve"> по </w:t>
      </w:r>
      <w:r w:rsidR="004E5920">
        <w:rPr>
          <w:rStyle w:val="s0"/>
          <w:rFonts w:ascii="Times New Roman" w:hAnsi="Times New Roman"/>
          <w:sz w:val="28"/>
          <w:szCs w:val="28"/>
        </w:rPr>
        <w:t xml:space="preserve">проекту Закона </w:t>
      </w:r>
      <w:r w:rsidR="00991AE5">
        <w:rPr>
          <w:rStyle w:val="s0"/>
          <w:rFonts w:ascii="Times New Roman" w:hAnsi="Times New Roman"/>
          <w:sz w:val="28"/>
          <w:szCs w:val="28"/>
        </w:rPr>
        <w:t xml:space="preserve">планируется </w:t>
      </w:r>
      <w:r w:rsidRPr="00F83A89">
        <w:rPr>
          <w:rStyle w:val="s0"/>
          <w:rFonts w:ascii="Times New Roman" w:hAnsi="Times New Roman"/>
          <w:sz w:val="28"/>
          <w:szCs w:val="28"/>
        </w:rPr>
        <w:t xml:space="preserve"> надел</w:t>
      </w:r>
      <w:r w:rsidR="00991AE5">
        <w:rPr>
          <w:rStyle w:val="s0"/>
          <w:rFonts w:ascii="Times New Roman" w:hAnsi="Times New Roman"/>
          <w:sz w:val="28"/>
          <w:szCs w:val="28"/>
        </w:rPr>
        <w:t>ить</w:t>
      </w:r>
      <w:r w:rsidRPr="00F83A89">
        <w:rPr>
          <w:rStyle w:val="s0"/>
          <w:rFonts w:ascii="Times New Roman" w:hAnsi="Times New Roman"/>
          <w:sz w:val="28"/>
          <w:szCs w:val="28"/>
        </w:rPr>
        <w:t xml:space="preserve"> правом оказания этой помощи</w:t>
      </w:r>
      <w:r w:rsidR="00062D77">
        <w:rPr>
          <w:rStyle w:val="s0"/>
          <w:rFonts w:ascii="Times New Roman" w:hAnsi="Times New Roman"/>
          <w:sz w:val="28"/>
          <w:szCs w:val="28"/>
        </w:rPr>
        <w:t xml:space="preserve"> по всем делам, кроме уголовных</w:t>
      </w:r>
      <w:r w:rsidRPr="00F83A89">
        <w:rPr>
          <w:rStyle w:val="s0"/>
          <w:rFonts w:ascii="Times New Roman" w:hAnsi="Times New Roman"/>
          <w:sz w:val="28"/>
          <w:szCs w:val="28"/>
        </w:rPr>
        <w:t xml:space="preserve">, такой квалификацией  не наделены. </w:t>
      </w:r>
      <w:proofErr w:type="gramEnd"/>
    </w:p>
    <w:p w:rsidR="00BD39B0" w:rsidRDefault="00BD39B0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Законопроект предоставляет право лицам, имеющим стаж работы по юридической специальности 6 месяцев участвовать в </w:t>
      </w:r>
      <w:r w:rsidR="00991AE5">
        <w:rPr>
          <w:rStyle w:val="s0"/>
          <w:rFonts w:ascii="Times New Roman" w:hAnsi="Times New Roman"/>
          <w:sz w:val="28"/>
          <w:szCs w:val="28"/>
        </w:rPr>
        <w:t>административных</w:t>
      </w:r>
      <w:r>
        <w:rPr>
          <w:rStyle w:val="s0"/>
          <w:rFonts w:ascii="Times New Roman" w:hAnsi="Times New Roman"/>
          <w:sz w:val="28"/>
          <w:szCs w:val="28"/>
        </w:rPr>
        <w:t xml:space="preserve"> делах. </w:t>
      </w:r>
      <w:r w:rsidR="00991AE5">
        <w:rPr>
          <w:rStyle w:val="s0"/>
          <w:rFonts w:ascii="Times New Roman" w:hAnsi="Times New Roman"/>
          <w:sz w:val="28"/>
          <w:szCs w:val="28"/>
        </w:rPr>
        <w:t xml:space="preserve">Обращает на себя внимание тот факт, </w:t>
      </w:r>
      <w:r>
        <w:rPr>
          <w:rStyle w:val="s0"/>
          <w:rFonts w:ascii="Times New Roman" w:hAnsi="Times New Roman"/>
          <w:sz w:val="28"/>
          <w:szCs w:val="28"/>
        </w:rPr>
        <w:t>что у адвокатов требуемый стаж не менее 2 – лет и стажировка от 6 до 12 месяцев.</w:t>
      </w:r>
      <w:r w:rsidR="00991AE5">
        <w:rPr>
          <w:rStyle w:val="s0"/>
          <w:rFonts w:ascii="Times New Roman" w:hAnsi="Times New Roman"/>
          <w:sz w:val="28"/>
          <w:szCs w:val="28"/>
        </w:rPr>
        <w:t xml:space="preserve"> </w:t>
      </w:r>
    </w:p>
    <w:p w:rsidR="00991AE5" w:rsidRPr="00991AE5" w:rsidRDefault="00991AE5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91AE5">
        <w:rPr>
          <w:rStyle w:val="s0"/>
          <w:rFonts w:ascii="Times New Roman" w:hAnsi="Times New Roman"/>
          <w:sz w:val="28"/>
          <w:szCs w:val="28"/>
        </w:rPr>
        <w:t xml:space="preserve">В сравнительной таблице указывается, что предоставление таких полномочий юристам, вызвано желанием </w:t>
      </w:r>
      <w:r w:rsidRPr="00991AE5">
        <w:rPr>
          <w:rFonts w:ascii="Times New Roman" w:hAnsi="Times New Roman"/>
          <w:color w:val="000000" w:themeColor="text1"/>
          <w:sz w:val="28"/>
          <w:szCs w:val="28"/>
        </w:rPr>
        <w:t>создать более конкурентную среду! Уважаемые депутаты, какая конкурентная среда, когда идет речь о судьбе человека. Например, молоденький юрист, защищал человека, который обвиняется в совершении административного правонарушения. Человек недавно освобождён условно-досрочно, и у него уже было однажды нарушение ПДД</w:t>
      </w:r>
      <w:r w:rsidR="00127C13">
        <w:rPr>
          <w:rFonts w:ascii="Times New Roman" w:hAnsi="Times New Roman"/>
          <w:color w:val="000000" w:themeColor="text1"/>
          <w:sz w:val="28"/>
          <w:szCs w:val="28"/>
        </w:rPr>
        <w:t xml:space="preserve"> (пусть даже несерьезное)</w:t>
      </w:r>
      <w:r w:rsidRPr="00991AE5">
        <w:rPr>
          <w:rFonts w:ascii="Times New Roman" w:hAnsi="Times New Roman"/>
          <w:color w:val="000000" w:themeColor="text1"/>
          <w:sz w:val="28"/>
          <w:szCs w:val="28"/>
        </w:rPr>
        <w:t>, юрист ошибся в выборе стратегии или нюансах защиты, человека признали виновным в совершении административного правонарушения (нарушение ПДД, предположим).  Вы понимаете, что ошибка юриста может привести к тому, что чел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991AE5">
        <w:rPr>
          <w:rFonts w:ascii="Times New Roman" w:hAnsi="Times New Roman"/>
          <w:color w:val="000000" w:themeColor="text1"/>
          <w:sz w:val="28"/>
          <w:szCs w:val="28"/>
        </w:rPr>
        <w:t>ека вновь вернут в колонию! И таких примеро</w:t>
      </w:r>
      <w:r w:rsidR="00127C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91AE5">
        <w:rPr>
          <w:rFonts w:ascii="Times New Roman" w:hAnsi="Times New Roman"/>
          <w:color w:val="000000" w:themeColor="text1"/>
          <w:sz w:val="28"/>
          <w:szCs w:val="28"/>
        </w:rPr>
        <w:t xml:space="preserve"> можно привести массу.</w:t>
      </w:r>
    </w:p>
    <w:p w:rsidR="00CB15D2" w:rsidRDefault="00BD39B0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 </w:t>
      </w:r>
      <w:r w:rsidR="00CB15D2" w:rsidRPr="00F83A89">
        <w:rPr>
          <w:rStyle w:val="s0"/>
          <w:rFonts w:ascii="Times New Roman" w:hAnsi="Times New Roman"/>
          <w:sz w:val="28"/>
          <w:szCs w:val="28"/>
        </w:rPr>
        <w:t xml:space="preserve">Возникает вопрос, если </w:t>
      </w:r>
      <w:r w:rsidR="00991AE5">
        <w:rPr>
          <w:rStyle w:val="s0"/>
          <w:rFonts w:ascii="Times New Roman" w:hAnsi="Times New Roman"/>
          <w:sz w:val="28"/>
          <w:szCs w:val="28"/>
        </w:rPr>
        <w:t>юристы</w:t>
      </w:r>
      <w:r w:rsidR="00CB15D2" w:rsidRPr="00F83A89">
        <w:rPr>
          <w:rStyle w:val="s0"/>
          <w:rFonts w:ascii="Times New Roman" w:hAnsi="Times New Roman"/>
          <w:sz w:val="28"/>
          <w:szCs w:val="28"/>
        </w:rPr>
        <w:t xml:space="preserve"> претендуют на наличие уровня квалификации, равного уровню адвоката, что тогда мешает им пройти тестирование и получить лицензию, </w:t>
      </w:r>
      <w:r w:rsidR="00062D77">
        <w:rPr>
          <w:rStyle w:val="s0"/>
          <w:rFonts w:ascii="Times New Roman" w:hAnsi="Times New Roman"/>
          <w:sz w:val="28"/>
          <w:szCs w:val="28"/>
        </w:rPr>
        <w:t xml:space="preserve">в определенном законом порядке. </w:t>
      </w:r>
    </w:p>
    <w:p w:rsidR="00BD39B0" w:rsidRDefault="00BD39B0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Считаем, что передача юридическим консультантам возможности участвовать в делах об административных правонарушениях, негативно скажется на качестве юридической помощи, а также приведет к повышению ее стоимости. </w:t>
      </w:r>
    </w:p>
    <w:p w:rsidR="00062D77" w:rsidRDefault="007464D8" w:rsidP="00CB15D2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rStyle w:val="s0"/>
          <w:rFonts w:ascii="Times New Roman" w:hAnsi="Times New Roman"/>
          <w:sz w:val="28"/>
          <w:szCs w:val="28"/>
        </w:rPr>
      </w:pPr>
      <w:proofErr w:type="spellStart"/>
      <w:r>
        <w:rPr>
          <w:rStyle w:val="s0"/>
          <w:rFonts w:ascii="Times New Roman" w:hAnsi="Times New Roman"/>
          <w:sz w:val="28"/>
          <w:szCs w:val="28"/>
        </w:rPr>
        <w:t>Алматинская</w:t>
      </w:r>
      <w:proofErr w:type="spellEnd"/>
      <w:r>
        <w:rPr>
          <w:rStyle w:val="s0"/>
          <w:rFonts w:ascii="Times New Roman" w:hAnsi="Times New Roman"/>
          <w:sz w:val="28"/>
          <w:szCs w:val="28"/>
        </w:rPr>
        <w:t xml:space="preserve"> областная коллегия адвокатов надеется на то, что при принятии решения по Законопроекту мнение адвокатского сообщества, выступающего с резкой критикой некоторых его положений,  будет учтено. </w:t>
      </w:r>
    </w:p>
    <w:p w:rsidR="009B3F71" w:rsidRDefault="008136A0" w:rsidP="002560C7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06B0" w:rsidRPr="006706B0" w:rsidRDefault="006706B0" w:rsidP="006706B0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706B0">
        <w:rPr>
          <w:rFonts w:ascii="Times New Roman" w:hAnsi="Times New Roman"/>
          <w:b/>
          <w:sz w:val="28"/>
          <w:szCs w:val="28"/>
        </w:rPr>
        <w:t>Председатель Президиума АОКА</w:t>
      </w:r>
    </w:p>
    <w:p w:rsidR="00377348" w:rsidRPr="006706B0" w:rsidRDefault="007464D8" w:rsidP="006706B0">
      <w:pPr>
        <w:pStyle w:val="a3"/>
        <w:widowControl w:val="0"/>
        <w:pBdr>
          <w:bottom w:val="single" w:sz="4" w:space="29" w:color="FFFFFF"/>
        </w:pBd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6706B0">
        <w:rPr>
          <w:rFonts w:ascii="Times New Roman" w:hAnsi="Times New Roman"/>
          <w:b/>
          <w:sz w:val="28"/>
          <w:szCs w:val="28"/>
        </w:rPr>
        <w:t>Махышев</w:t>
      </w:r>
      <w:proofErr w:type="spellEnd"/>
      <w:r w:rsidRPr="006706B0">
        <w:rPr>
          <w:rFonts w:ascii="Times New Roman" w:hAnsi="Times New Roman"/>
          <w:b/>
          <w:sz w:val="28"/>
          <w:szCs w:val="28"/>
        </w:rPr>
        <w:t xml:space="preserve"> С.Т.</w:t>
      </w:r>
      <w:bookmarkStart w:id="0" w:name="_GoBack"/>
      <w:bookmarkEnd w:id="0"/>
    </w:p>
    <w:sectPr w:rsidR="00377348" w:rsidRPr="0067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0"/>
    <w:rsid w:val="00062D77"/>
    <w:rsid w:val="00127C13"/>
    <w:rsid w:val="002560C7"/>
    <w:rsid w:val="00274A9D"/>
    <w:rsid w:val="00316439"/>
    <w:rsid w:val="00377348"/>
    <w:rsid w:val="003857D0"/>
    <w:rsid w:val="003A5203"/>
    <w:rsid w:val="00437A47"/>
    <w:rsid w:val="00464221"/>
    <w:rsid w:val="004932EB"/>
    <w:rsid w:val="004E5920"/>
    <w:rsid w:val="005F5004"/>
    <w:rsid w:val="00634B6B"/>
    <w:rsid w:val="006706B0"/>
    <w:rsid w:val="007464D8"/>
    <w:rsid w:val="008136A0"/>
    <w:rsid w:val="008B5B91"/>
    <w:rsid w:val="00903E80"/>
    <w:rsid w:val="00991AE5"/>
    <w:rsid w:val="009B3F71"/>
    <w:rsid w:val="00A03E55"/>
    <w:rsid w:val="00A1144C"/>
    <w:rsid w:val="00A80680"/>
    <w:rsid w:val="00BD39B0"/>
    <w:rsid w:val="00C732A3"/>
    <w:rsid w:val="00CB15D2"/>
    <w:rsid w:val="00CB569B"/>
    <w:rsid w:val="00E21C91"/>
    <w:rsid w:val="00E963CA"/>
    <w:rsid w:val="00F859E1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FF77C2"/>
  </w:style>
  <w:style w:type="character" w:customStyle="1" w:styleId="10">
    <w:name w:val="Заголовок 1 Знак"/>
    <w:basedOn w:val="a0"/>
    <w:link w:val="1"/>
    <w:uiPriority w:val="9"/>
    <w:rsid w:val="0046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464221"/>
  </w:style>
  <w:style w:type="paragraph" w:styleId="a3">
    <w:name w:val="Body Text Indent"/>
    <w:basedOn w:val="a"/>
    <w:link w:val="a4"/>
    <w:uiPriority w:val="99"/>
    <w:rsid w:val="002560C7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60C7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2560C7"/>
    <w:rPr>
      <w:rFonts w:cs="Times New Roman"/>
    </w:rPr>
  </w:style>
  <w:style w:type="character" w:customStyle="1" w:styleId="s3">
    <w:name w:val="s3"/>
    <w:uiPriority w:val="99"/>
    <w:rsid w:val="002560C7"/>
    <w:rPr>
      <w:rFonts w:cs="Times New Roman"/>
    </w:rPr>
  </w:style>
  <w:style w:type="character" w:customStyle="1" w:styleId="j21">
    <w:name w:val="j21"/>
    <w:uiPriority w:val="99"/>
    <w:rsid w:val="002560C7"/>
    <w:rPr>
      <w:rFonts w:cs="Times New Roman"/>
    </w:rPr>
  </w:style>
  <w:style w:type="paragraph" w:customStyle="1" w:styleId="11">
    <w:name w:val="Без интервала1"/>
    <w:uiPriority w:val="99"/>
    <w:qFormat/>
    <w:rsid w:val="00CB15D2"/>
    <w:pPr>
      <w:ind w:firstLine="0"/>
    </w:pPr>
    <w:rPr>
      <w:rFonts w:ascii="Calibri" w:eastAsia="Calibri" w:hAnsi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B3F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FF77C2"/>
  </w:style>
  <w:style w:type="character" w:customStyle="1" w:styleId="10">
    <w:name w:val="Заголовок 1 Знак"/>
    <w:basedOn w:val="a0"/>
    <w:link w:val="1"/>
    <w:uiPriority w:val="9"/>
    <w:rsid w:val="0046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464221"/>
  </w:style>
  <w:style w:type="paragraph" w:styleId="a3">
    <w:name w:val="Body Text Indent"/>
    <w:basedOn w:val="a"/>
    <w:link w:val="a4"/>
    <w:uiPriority w:val="99"/>
    <w:rsid w:val="002560C7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60C7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2560C7"/>
    <w:rPr>
      <w:rFonts w:cs="Times New Roman"/>
    </w:rPr>
  </w:style>
  <w:style w:type="character" w:customStyle="1" w:styleId="s3">
    <w:name w:val="s3"/>
    <w:uiPriority w:val="99"/>
    <w:rsid w:val="002560C7"/>
    <w:rPr>
      <w:rFonts w:cs="Times New Roman"/>
    </w:rPr>
  </w:style>
  <w:style w:type="character" w:customStyle="1" w:styleId="j21">
    <w:name w:val="j21"/>
    <w:uiPriority w:val="99"/>
    <w:rsid w:val="002560C7"/>
    <w:rPr>
      <w:rFonts w:cs="Times New Roman"/>
    </w:rPr>
  </w:style>
  <w:style w:type="paragraph" w:customStyle="1" w:styleId="11">
    <w:name w:val="Без интервала1"/>
    <w:uiPriority w:val="99"/>
    <w:qFormat/>
    <w:rsid w:val="00CB15D2"/>
    <w:pPr>
      <w:ind w:firstLine="0"/>
    </w:pPr>
    <w:rPr>
      <w:rFonts w:ascii="Calibri" w:eastAsia="Calibri" w:hAnsi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B3F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404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KANO TALION</cp:lastModifiedBy>
  <cp:revision>4</cp:revision>
  <cp:lastPrinted>2020-06-10T11:22:00Z</cp:lastPrinted>
  <dcterms:created xsi:type="dcterms:W3CDTF">2020-06-10T11:23:00Z</dcterms:created>
  <dcterms:modified xsi:type="dcterms:W3CDTF">2020-06-11T08:46:00Z</dcterms:modified>
</cp:coreProperties>
</file>