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820" w:type="dxa"/>
        <w:tblInd w:w="510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</w:tblGrid>
      <w:tr w:rsidR="00775A00" w:rsidRPr="00EF6A65" w14:paraId="39072C78" w14:textId="77777777" w:rsidTr="00775A00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3002E91" w14:textId="04587D60" w:rsidR="00775A00" w:rsidRPr="0009207A" w:rsidRDefault="00775A00" w:rsidP="00775A00">
            <w:pPr>
              <w:spacing w:after="0" w:line="240" w:lineRule="auto"/>
              <w:ind w:left="489"/>
              <w:jc w:val="center"/>
              <w:rPr>
                <w:color w:val="000000"/>
                <w:sz w:val="20"/>
                <w:szCs w:val="20"/>
                <w:lang w:val="ru-KZ" w:eastAsia="ru-KZ"/>
              </w:rPr>
            </w:pPr>
            <w:bookmarkStart w:id="0" w:name="z1"/>
            <w:r w:rsidRPr="0009207A">
              <w:rPr>
                <w:color w:val="000000"/>
                <w:sz w:val="20"/>
                <w:szCs w:val="20"/>
                <w:lang w:val="ru-KZ" w:eastAsia="ru-KZ"/>
              </w:rPr>
              <w:t>Приложение к приказу</w:t>
            </w:r>
            <w:r w:rsidRPr="0009207A">
              <w:rPr>
                <w:color w:val="000000"/>
                <w:sz w:val="20"/>
                <w:szCs w:val="20"/>
                <w:lang w:val="ru-KZ" w:eastAsia="ru-KZ"/>
              </w:rPr>
              <w:br/>
              <w:t xml:space="preserve">Министра </w:t>
            </w:r>
            <w:r w:rsidRPr="0009207A">
              <w:rPr>
                <w:color w:val="000000"/>
                <w:sz w:val="20"/>
                <w:szCs w:val="20"/>
                <w:lang w:val="ru-RU" w:eastAsia="ru-KZ"/>
              </w:rPr>
              <w:t xml:space="preserve">юстиции </w:t>
            </w:r>
            <w:r w:rsidRPr="0009207A">
              <w:rPr>
                <w:color w:val="000000"/>
                <w:sz w:val="20"/>
                <w:szCs w:val="20"/>
                <w:lang w:val="ru-KZ" w:eastAsia="ru-KZ"/>
              </w:rPr>
              <w:t>Республики Казахстан</w:t>
            </w:r>
          </w:p>
        </w:tc>
      </w:tr>
      <w:tr w:rsidR="00775A00" w:rsidRPr="00EF6A65" w14:paraId="193DA72B" w14:textId="77777777" w:rsidTr="00775A00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341CF7C" w14:textId="7CF0AAE6" w:rsidR="00775A00" w:rsidRPr="0009207A" w:rsidRDefault="00775A00" w:rsidP="00775A00">
            <w:pPr>
              <w:spacing w:after="0" w:line="240" w:lineRule="auto"/>
              <w:ind w:left="489"/>
              <w:jc w:val="center"/>
              <w:rPr>
                <w:color w:val="000000"/>
                <w:sz w:val="20"/>
                <w:szCs w:val="20"/>
                <w:lang w:val="ru-RU" w:eastAsia="ru-KZ"/>
              </w:rPr>
            </w:pPr>
            <w:r w:rsidRPr="0009207A">
              <w:rPr>
                <w:color w:val="000000"/>
                <w:sz w:val="20"/>
                <w:szCs w:val="20"/>
                <w:lang w:val="ru-KZ" w:eastAsia="ru-KZ"/>
              </w:rPr>
              <w:t> Утверждены приказом</w:t>
            </w:r>
            <w:r w:rsidRPr="0009207A">
              <w:rPr>
                <w:color w:val="000000"/>
                <w:sz w:val="20"/>
                <w:szCs w:val="20"/>
                <w:lang w:val="ru-KZ" w:eastAsia="ru-KZ"/>
              </w:rPr>
              <w:br/>
              <w:t xml:space="preserve">Министра </w:t>
            </w:r>
            <w:r w:rsidRPr="0009207A">
              <w:rPr>
                <w:color w:val="000000"/>
                <w:sz w:val="20"/>
                <w:szCs w:val="20"/>
                <w:lang w:val="ru-RU" w:eastAsia="ru-KZ"/>
              </w:rPr>
              <w:t xml:space="preserve">юстиции </w:t>
            </w:r>
            <w:r w:rsidRPr="0009207A">
              <w:rPr>
                <w:color w:val="000000"/>
                <w:sz w:val="20"/>
                <w:szCs w:val="20"/>
                <w:lang w:val="ru-KZ" w:eastAsia="ru-KZ"/>
              </w:rPr>
              <w:t>Республики Казахстан</w:t>
            </w:r>
            <w:r w:rsidRPr="0009207A">
              <w:rPr>
                <w:color w:val="000000"/>
                <w:sz w:val="20"/>
                <w:szCs w:val="20"/>
                <w:lang w:val="ru-KZ" w:eastAsia="ru-KZ"/>
              </w:rPr>
              <w:br/>
              <w:t>от 2</w:t>
            </w:r>
            <w:r w:rsidRPr="0009207A">
              <w:rPr>
                <w:color w:val="000000"/>
                <w:sz w:val="20"/>
                <w:szCs w:val="20"/>
                <w:lang w:val="ru-RU" w:eastAsia="ru-KZ"/>
              </w:rPr>
              <w:t xml:space="preserve">2 января </w:t>
            </w:r>
            <w:r w:rsidRPr="0009207A">
              <w:rPr>
                <w:color w:val="000000"/>
                <w:sz w:val="20"/>
                <w:szCs w:val="20"/>
                <w:lang w:val="ru-KZ" w:eastAsia="ru-KZ"/>
              </w:rPr>
              <w:t>201</w:t>
            </w:r>
            <w:r w:rsidRPr="0009207A">
              <w:rPr>
                <w:color w:val="000000"/>
                <w:sz w:val="20"/>
                <w:szCs w:val="20"/>
                <w:lang w:val="ru-RU" w:eastAsia="ru-KZ"/>
              </w:rPr>
              <w:t>5</w:t>
            </w:r>
            <w:r w:rsidRPr="0009207A">
              <w:rPr>
                <w:color w:val="000000"/>
                <w:sz w:val="20"/>
                <w:szCs w:val="20"/>
                <w:lang w:val="ru-KZ" w:eastAsia="ru-KZ"/>
              </w:rPr>
              <w:t xml:space="preserve"> года № </w:t>
            </w:r>
            <w:r w:rsidRPr="0009207A">
              <w:rPr>
                <w:color w:val="000000"/>
                <w:sz w:val="20"/>
                <w:szCs w:val="20"/>
                <w:lang w:val="ru-RU" w:eastAsia="ru-KZ"/>
              </w:rPr>
              <w:t>32</w:t>
            </w:r>
          </w:p>
        </w:tc>
        <w:bookmarkStart w:id="1" w:name="z17"/>
        <w:bookmarkEnd w:id="1"/>
      </w:tr>
    </w:tbl>
    <w:p w14:paraId="00C8EE75" w14:textId="77777777" w:rsidR="00775A00" w:rsidRPr="00775A00" w:rsidRDefault="00775A00" w:rsidP="009572E6">
      <w:pPr>
        <w:spacing w:after="0"/>
        <w:jc w:val="center"/>
        <w:rPr>
          <w:b/>
          <w:color w:val="000000" w:themeColor="text1"/>
          <w:sz w:val="28"/>
          <w:szCs w:val="28"/>
          <w:lang w:val="ru-KZ"/>
        </w:rPr>
      </w:pPr>
    </w:p>
    <w:p w14:paraId="6A60E096" w14:textId="2194CC3C" w:rsidR="00574581" w:rsidRDefault="00574581" w:rsidP="00574581">
      <w:pPr>
        <w:spacing w:after="0"/>
        <w:jc w:val="center"/>
        <w:rPr>
          <w:b/>
          <w:bCs/>
          <w:color w:val="000000" w:themeColor="text1"/>
          <w:sz w:val="28"/>
          <w:szCs w:val="28"/>
          <w:lang w:val="ru-RU"/>
        </w:rPr>
      </w:pPr>
      <w:r w:rsidRPr="00A95029">
        <w:rPr>
          <w:b/>
          <w:bCs/>
          <w:color w:val="000000" w:themeColor="text1"/>
          <w:sz w:val="28"/>
          <w:szCs w:val="28"/>
          <w:lang w:val="ru-RU"/>
        </w:rPr>
        <w:t>Квалификационные требования и перечень документов, подтверждающих соответствие им, для деятельности частных судебных исполнителей</w:t>
      </w:r>
    </w:p>
    <w:p w14:paraId="646BE94B" w14:textId="77777777" w:rsidR="00574581" w:rsidRPr="00A95029" w:rsidRDefault="00574581" w:rsidP="00574581">
      <w:pPr>
        <w:spacing w:after="0"/>
        <w:jc w:val="center"/>
        <w:rPr>
          <w:b/>
          <w:bCs/>
          <w:color w:val="000000" w:themeColor="text1"/>
          <w:sz w:val="28"/>
          <w:szCs w:val="28"/>
          <w:lang w:val="ru-RU"/>
        </w:rPr>
      </w:pPr>
    </w:p>
    <w:tbl>
      <w:tblPr>
        <w:tblW w:w="10065" w:type="dxa"/>
        <w:tblCellSpacing w:w="0" w:type="auto"/>
        <w:tblInd w:w="-148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23"/>
        <w:gridCol w:w="7090"/>
        <w:gridCol w:w="2552"/>
      </w:tblGrid>
      <w:tr w:rsidR="00EF6A65" w:rsidRPr="009572E6" w14:paraId="694ED5A1" w14:textId="4E76C1BE" w:rsidTr="00EF6A65">
        <w:trPr>
          <w:trHeight w:val="30"/>
          <w:tblCellSpacing w:w="0" w:type="auto"/>
        </w:trPr>
        <w:tc>
          <w:tcPr>
            <w:tcW w:w="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14:paraId="7B247352" w14:textId="484042A9" w:rsidR="00EF6A65" w:rsidRPr="009572E6" w:rsidRDefault="00EF6A65" w:rsidP="00D26C9F">
            <w:pPr>
              <w:spacing w:after="20"/>
              <w:ind w:left="20"/>
              <w:jc w:val="center"/>
              <w:rPr>
                <w:color w:val="000000" w:themeColor="text1"/>
                <w:sz w:val="28"/>
                <w:szCs w:val="28"/>
              </w:rPr>
            </w:pPr>
            <w:r w:rsidRPr="009572E6">
              <w:rPr>
                <w:b/>
                <w:color w:val="000000" w:themeColor="text1"/>
                <w:sz w:val="28"/>
                <w:szCs w:val="28"/>
              </w:rPr>
              <w:t xml:space="preserve">№ </w:t>
            </w:r>
          </w:p>
        </w:tc>
        <w:tc>
          <w:tcPr>
            <w:tcW w:w="70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6912DD" w14:textId="1D54D5E9" w:rsidR="00EF6A65" w:rsidRPr="009572E6" w:rsidRDefault="00EF6A65" w:rsidP="00D26C9F">
            <w:pPr>
              <w:spacing w:after="20"/>
              <w:ind w:left="2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>Т</w:t>
            </w:r>
            <w:r w:rsidRPr="009572E6">
              <w:rPr>
                <w:b/>
                <w:color w:val="000000" w:themeColor="text1"/>
                <w:sz w:val="28"/>
                <w:szCs w:val="28"/>
              </w:rPr>
              <w:t>ребования</w:t>
            </w: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40C191" w14:textId="64CF469A" w:rsidR="00EF6A65" w:rsidRPr="009572E6" w:rsidRDefault="00EF6A65" w:rsidP="00EF6A65">
            <w:pPr>
              <w:spacing w:after="20"/>
              <w:ind w:left="156"/>
              <w:jc w:val="center"/>
              <w:rPr>
                <w:color w:val="000000" w:themeColor="text1"/>
                <w:sz w:val="28"/>
                <w:szCs w:val="28"/>
              </w:rPr>
            </w:pPr>
            <w:r w:rsidRPr="009572E6">
              <w:rPr>
                <w:b/>
                <w:color w:val="000000" w:themeColor="text1"/>
                <w:sz w:val="28"/>
                <w:szCs w:val="28"/>
                <w:lang w:val="ru-RU"/>
              </w:rPr>
              <w:t xml:space="preserve">Источник </w:t>
            </w:r>
          </w:p>
        </w:tc>
      </w:tr>
      <w:tr w:rsidR="00EF6A65" w:rsidRPr="009572E6" w14:paraId="21D5351D" w14:textId="62B55BD8" w:rsidTr="00EF6A65">
        <w:trPr>
          <w:trHeight w:val="30"/>
          <w:tblCellSpacing w:w="0" w:type="auto"/>
        </w:trPr>
        <w:tc>
          <w:tcPr>
            <w:tcW w:w="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66684B" w14:textId="1A88E6A0" w:rsidR="00EF6A65" w:rsidRPr="003C149A" w:rsidRDefault="00EF6A65" w:rsidP="00D26C9F">
            <w:pPr>
              <w:spacing w:after="20"/>
              <w:ind w:left="2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в/п</w:t>
            </w:r>
          </w:p>
        </w:tc>
        <w:tc>
          <w:tcPr>
            <w:tcW w:w="70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BBC0D0" w14:textId="78DFE7AE" w:rsidR="00EF6A65" w:rsidRPr="00FA76F3" w:rsidRDefault="00EF6A65" w:rsidP="00D26C9F">
            <w:pPr>
              <w:spacing w:after="20"/>
              <w:ind w:left="2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54D753" w14:textId="4FE8C353" w:rsidR="00EF6A65" w:rsidRPr="00D26C9F" w:rsidRDefault="00EF6A65" w:rsidP="00D26C9F">
            <w:pPr>
              <w:spacing w:after="20"/>
              <w:ind w:left="2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2</w:t>
            </w:r>
          </w:p>
        </w:tc>
      </w:tr>
      <w:tr w:rsidR="00EF6A65" w:rsidRPr="00EF6A65" w14:paraId="517ADACF" w14:textId="7ADF4E11" w:rsidTr="00EF6A65">
        <w:trPr>
          <w:trHeight w:val="30"/>
          <w:tblCellSpacing w:w="0" w:type="auto"/>
        </w:trPr>
        <w:tc>
          <w:tcPr>
            <w:tcW w:w="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636897" w14:textId="1FBF3C76" w:rsidR="00EF6A65" w:rsidRPr="009572E6" w:rsidRDefault="00EF6A65" w:rsidP="00855113">
            <w:pPr>
              <w:spacing w:after="20" w:line="240" w:lineRule="auto"/>
              <w:ind w:left="20"/>
              <w:jc w:val="center"/>
              <w:rPr>
                <w:color w:val="000000" w:themeColor="text1"/>
                <w:sz w:val="28"/>
                <w:szCs w:val="28"/>
              </w:rPr>
            </w:pPr>
            <w:r w:rsidRPr="009572E6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0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B00E2B" w14:textId="20467300" w:rsidR="00EF6A65" w:rsidRPr="009572E6" w:rsidRDefault="00EF6A65" w:rsidP="00855113">
            <w:pPr>
              <w:spacing w:after="20" w:line="240" w:lineRule="auto"/>
              <w:ind w:left="2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9572E6">
              <w:rPr>
                <w:color w:val="000000" w:themeColor="text1"/>
                <w:sz w:val="28"/>
                <w:szCs w:val="28"/>
                <w:lang w:val="ru-RU"/>
              </w:rPr>
              <w:t>Гражданин Республики Казахстан</w:t>
            </w: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745F59" w14:textId="1452C457" w:rsidR="00EF6A65" w:rsidRPr="009572E6" w:rsidRDefault="00EF6A65" w:rsidP="00855113">
            <w:pPr>
              <w:spacing w:after="20" w:line="240" w:lineRule="auto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9572E6">
              <w:rPr>
                <w:color w:val="000000" w:themeColor="text1"/>
                <w:sz w:val="28"/>
                <w:szCs w:val="28"/>
                <w:lang w:val="ru-RU"/>
              </w:rPr>
              <w:t>Из государственных информационных систем</w:t>
            </w:r>
          </w:p>
        </w:tc>
      </w:tr>
      <w:tr w:rsidR="00EF6A65" w:rsidRPr="00EF6A65" w14:paraId="534D3A07" w14:textId="440F309B" w:rsidTr="00EF6A65">
        <w:trPr>
          <w:trHeight w:val="30"/>
          <w:tblCellSpacing w:w="0" w:type="auto"/>
        </w:trPr>
        <w:tc>
          <w:tcPr>
            <w:tcW w:w="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290C3D" w14:textId="067F3CBC" w:rsidR="00EF6A65" w:rsidRPr="009572E6" w:rsidRDefault="00EF6A65" w:rsidP="00855113">
            <w:pPr>
              <w:spacing w:after="20" w:line="240" w:lineRule="auto"/>
              <w:ind w:left="20"/>
              <w:jc w:val="center"/>
              <w:rPr>
                <w:color w:val="000000" w:themeColor="text1"/>
                <w:sz w:val="28"/>
                <w:szCs w:val="28"/>
              </w:rPr>
            </w:pPr>
            <w:r w:rsidRPr="009572E6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0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758CBD" w14:textId="77777777" w:rsidR="00EF6A65" w:rsidRDefault="00EF6A65" w:rsidP="00855113">
            <w:pPr>
              <w:spacing w:after="20" w:line="240" w:lineRule="auto"/>
              <w:ind w:left="2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bookmarkStart w:id="2" w:name="_Hlk70590969"/>
            <w:r w:rsidRPr="009572E6">
              <w:rPr>
                <w:color w:val="000000" w:themeColor="text1"/>
                <w:sz w:val="28"/>
                <w:szCs w:val="28"/>
                <w:lang w:val="ru-RU"/>
              </w:rPr>
              <w:t>Высшее или послевузовское образование «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П</w:t>
            </w:r>
            <w:r w:rsidRPr="009572E6">
              <w:rPr>
                <w:color w:val="000000" w:themeColor="text1"/>
                <w:sz w:val="28"/>
                <w:szCs w:val="28"/>
                <w:lang w:val="ru-RU"/>
              </w:rPr>
              <w:t>раво» в соответствии с Классификатором направлений подготовки кадров с высшим и послевузовским образованием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,</w:t>
            </w:r>
            <w:r w:rsidRPr="009572E6">
              <w:rPr>
                <w:color w:val="000000" w:themeColor="text1"/>
                <w:sz w:val="28"/>
                <w:szCs w:val="28"/>
                <w:lang w:val="ru-RU"/>
              </w:rPr>
              <w:t xml:space="preserve"> утвержденного приказом Министра образования и науки Республики Казахстан от 13 октября 2018 года № 569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.</w:t>
            </w:r>
          </w:p>
          <w:p w14:paraId="4EC78695" w14:textId="50B50EF6" w:rsidR="00EF6A65" w:rsidRPr="009572E6" w:rsidRDefault="00EF6A65" w:rsidP="00855113">
            <w:pPr>
              <w:spacing w:after="20" w:line="240" w:lineRule="auto"/>
              <w:ind w:left="20"/>
              <w:jc w:val="center"/>
              <w:rPr>
                <w:strike/>
                <w:color w:val="000000" w:themeColor="text1"/>
                <w:sz w:val="28"/>
                <w:szCs w:val="28"/>
                <w:lang w:val="ru-RU"/>
              </w:rPr>
            </w:pPr>
            <w:proofErr w:type="gramStart"/>
            <w:r>
              <w:rPr>
                <w:color w:val="000000" w:themeColor="text1"/>
                <w:sz w:val="28"/>
                <w:szCs w:val="28"/>
                <w:lang w:val="ru-RU"/>
              </w:rPr>
              <w:t>Д</w:t>
            </w:r>
            <w:r w:rsidRPr="009572E6">
              <w:rPr>
                <w:color w:val="000000" w:themeColor="text1"/>
                <w:sz w:val="28"/>
                <w:szCs w:val="28"/>
                <w:lang w:val="ru-RU"/>
              </w:rPr>
              <w:t>ля дипломов</w:t>
            </w:r>
            <w:proofErr w:type="gramEnd"/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9572E6">
              <w:rPr>
                <w:color w:val="000000" w:themeColor="text1"/>
                <w:sz w:val="28"/>
                <w:szCs w:val="28"/>
                <w:lang w:val="ru-RU"/>
              </w:rPr>
              <w:t>выданных зарубежными образовательными учреждениями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,</w:t>
            </w:r>
            <w:r w:rsidRPr="009572E6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сведения о </w:t>
            </w:r>
            <w:r w:rsidRPr="009572E6">
              <w:rPr>
                <w:color w:val="000000" w:themeColor="text1"/>
                <w:sz w:val="28"/>
                <w:szCs w:val="28"/>
                <w:lang w:val="ru-RU"/>
              </w:rPr>
              <w:t>подтвержд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ении </w:t>
            </w:r>
            <w:r w:rsidRPr="009572E6">
              <w:rPr>
                <w:color w:val="000000" w:themeColor="text1"/>
                <w:sz w:val="28"/>
                <w:szCs w:val="28"/>
                <w:lang w:val="ru-RU"/>
              </w:rPr>
              <w:t>прохождени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я</w:t>
            </w:r>
            <w:r w:rsidRPr="009572E6">
              <w:rPr>
                <w:color w:val="000000" w:themeColor="text1"/>
                <w:sz w:val="28"/>
                <w:szCs w:val="28"/>
                <w:lang w:val="ru-RU"/>
              </w:rPr>
              <w:t xml:space="preserve"> процедуры нострификации или признания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9572E6">
              <w:rPr>
                <w:color w:val="000000" w:themeColor="text1"/>
                <w:sz w:val="28"/>
                <w:szCs w:val="28"/>
                <w:lang w:val="ru-RU"/>
              </w:rPr>
              <w:t>в соответствии с Законом Республики Казахстан «Об образовании»</w:t>
            </w:r>
            <w:bookmarkEnd w:id="2"/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7A138F" w14:textId="37D23CF3" w:rsidR="00EF6A65" w:rsidRPr="00891072" w:rsidRDefault="00EF6A65" w:rsidP="00855113">
            <w:pPr>
              <w:spacing w:after="20" w:line="240" w:lineRule="auto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bookmarkStart w:id="3" w:name="_Hlk70591057"/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Из </w:t>
            </w:r>
            <w:r w:rsidRPr="00891072">
              <w:rPr>
                <w:color w:val="000000" w:themeColor="text1"/>
                <w:sz w:val="28"/>
                <w:szCs w:val="28"/>
                <w:lang w:val="ru-RU"/>
              </w:rPr>
              <w:t>форм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ы сведений лицензиата, </w:t>
            </w:r>
            <w:r w:rsidRPr="00891072">
              <w:rPr>
                <w:color w:val="000000" w:themeColor="text1"/>
                <w:sz w:val="28"/>
                <w:szCs w:val="28"/>
                <w:lang w:val="ru-RU"/>
              </w:rPr>
              <w:t>удостоверен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ной </w:t>
            </w:r>
            <w:r w:rsidRPr="00891072">
              <w:rPr>
                <w:color w:val="000000" w:themeColor="text1"/>
                <w:sz w:val="28"/>
                <w:szCs w:val="28"/>
                <w:lang w:val="ru-RU"/>
              </w:rPr>
              <w:t>электронной цифровой подпис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ью </w:t>
            </w:r>
            <w:bookmarkEnd w:id="3"/>
          </w:p>
        </w:tc>
      </w:tr>
      <w:tr w:rsidR="00EF6A65" w:rsidRPr="00EF6A65" w14:paraId="2D63D1FB" w14:textId="49D88816" w:rsidTr="00EF6A65">
        <w:trPr>
          <w:trHeight w:val="30"/>
          <w:tblCellSpacing w:w="0" w:type="auto"/>
        </w:trPr>
        <w:tc>
          <w:tcPr>
            <w:tcW w:w="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B7F9A8" w14:textId="6BA4AA82" w:rsidR="00EF6A65" w:rsidRPr="009572E6" w:rsidRDefault="00EF6A65" w:rsidP="00855113">
            <w:pPr>
              <w:spacing w:after="20" w:line="240" w:lineRule="auto"/>
              <w:ind w:left="20"/>
              <w:jc w:val="center"/>
              <w:rPr>
                <w:color w:val="000000" w:themeColor="text1"/>
                <w:sz w:val="28"/>
                <w:szCs w:val="28"/>
              </w:rPr>
            </w:pPr>
            <w:r w:rsidRPr="009572E6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0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F17713" w14:textId="0EC13922" w:rsidR="00EF6A65" w:rsidRPr="009572E6" w:rsidRDefault="00EF6A65" w:rsidP="00855113">
            <w:pPr>
              <w:spacing w:after="20" w:line="240" w:lineRule="auto"/>
              <w:jc w:val="center"/>
              <w:rPr>
                <w:strike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Лица, успешно прошедшие а</w:t>
            </w:r>
            <w:r w:rsidRPr="009572E6">
              <w:rPr>
                <w:color w:val="000000" w:themeColor="text1"/>
                <w:sz w:val="28"/>
                <w:szCs w:val="28"/>
                <w:lang w:val="ru-RU"/>
              </w:rPr>
              <w:t>ттестаци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ю</w:t>
            </w:r>
            <w:r w:rsidRPr="009572E6">
              <w:rPr>
                <w:color w:val="000000" w:themeColor="text1"/>
                <w:sz w:val="28"/>
                <w:szCs w:val="28"/>
                <w:lang w:val="ru-RU"/>
              </w:rPr>
              <w:t xml:space="preserve"> на занятие деятельностью частного судебного исполнителя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, за исключением </w:t>
            </w:r>
            <w:r w:rsidRPr="009572E6">
              <w:rPr>
                <w:color w:val="000000" w:themeColor="text1"/>
                <w:sz w:val="28"/>
                <w:szCs w:val="28"/>
                <w:lang w:val="ru-RU"/>
              </w:rPr>
              <w:t xml:space="preserve">лиц, установленных 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одним из </w:t>
            </w:r>
            <w:r w:rsidRPr="009572E6">
              <w:rPr>
                <w:color w:val="000000" w:themeColor="text1"/>
                <w:sz w:val="28"/>
                <w:szCs w:val="28"/>
                <w:lang w:val="ru-RU"/>
              </w:rPr>
              <w:t>пункт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ов</w:t>
            </w:r>
            <w:r w:rsidRPr="009572E6">
              <w:rPr>
                <w:color w:val="000000" w:themeColor="text1"/>
                <w:sz w:val="28"/>
                <w:szCs w:val="28"/>
                <w:lang w:val="ru-RU"/>
              </w:rPr>
              <w:t xml:space="preserve"> 5 статьи 142 Закона Республики Казахстан «Об исполнительном производстве и статусе судебных исполнителей»</w:t>
            </w: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A8F8F6" w14:textId="228A9C05" w:rsidR="00EF6A65" w:rsidRPr="009572E6" w:rsidRDefault="00EF6A65" w:rsidP="00855113">
            <w:pPr>
              <w:spacing w:after="20" w:line="240" w:lineRule="auto"/>
              <w:ind w:left="2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0C4B56">
              <w:rPr>
                <w:color w:val="000000" w:themeColor="text1"/>
                <w:sz w:val="28"/>
                <w:szCs w:val="28"/>
                <w:lang w:val="ru-RU"/>
              </w:rPr>
              <w:t>Из формы сведений лицензиата, удостоверенной электронной цифровой подписью</w:t>
            </w:r>
          </w:p>
        </w:tc>
      </w:tr>
      <w:tr w:rsidR="00EF6A65" w:rsidRPr="00EF6A65" w14:paraId="53BF1435" w14:textId="68674E0C" w:rsidTr="00EF6A65">
        <w:trPr>
          <w:trHeight w:val="30"/>
          <w:tblCellSpacing w:w="0" w:type="auto"/>
        </w:trPr>
        <w:tc>
          <w:tcPr>
            <w:tcW w:w="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761A22" w14:textId="5D6862D2" w:rsidR="00EF6A65" w:rsidRPr="00D26C9F" w:rsidRDefault="00EF6A65" w:rsidP="00855113">
            <w:pPr>
              <w:spacing w:after="20" w:line="240" w:lineRule="auto"/>
              <w:ind w:left="2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4</w:t>
            </w:r>
          </w:p>
        </w:tc>
        <w:tc>
          <w:tcPr>
            <w:tcW w:w="70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D5860F" w14:textId="314BB48B" w:rsidR="00EF6A65" w:rsidRPr="009572E6" w:rsidRDefault="00EF6A65" w:rsidP="00855113">
            <w:pPr>
              <w:spacing w:after="20" w:line="240" w:lineRule="auto"/>
              <w:ind w:left="2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Л</w:t>
            </w:r>
            <w:r w:rsidRPr="009572E6">
              <w:rPr>
                <w:color w:val="000000" w:themeColor="text1"/>
                <w:sz w:val="28"/>
                <w:szCs w:val="28"/>
                <w:lang w:val="ru-RU"/>
              </w:rPr>
              <w:t>ица, сдавшие квалификационный экзамен в Квалификационной комиссии при Высшем Судебном Совете Республики Казахстан, успешно прошедшие стажировку в суде и получившие положительный отзыв пленарного заседания областного или приравненного к нему суда</w:t>
            </w: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3A5AED" w14:textId="646CCB8C" w:rsidR="00EF6A65" w:rsidRPr="009572E6" w:rsidRDefault="00EF6A65" w:rsidP="00855113">
            <w:pPr>
              <w:spacing w:after="20" w:line="240" w:lineRule="auto"/>
              <w:ind w:left="2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0C4B56">
              <w:rPr>
                <w:color w:val="000000" w:themeColor="text1"/>
                <w:sz w:val="28"/>
                <w:szCs w:val="28"/>
                <w:lang w:val="ru-RU"/>
              </w:rPr>
              <w:t>Из формы сведений лицензиата, удостоверенной электронной цифровой подписью</w:t>
            </w:r>
          </w:p>
        </w:tc>
      </w:tr>
      <w:tr w:rsidR="00EF6A65" w:rsidRPr="00EF6A65" w14:paraId="18D6DBDD" w14:textId="11742060" w:rsidTr="00EF6A65">
        <w:trPr>
          <w:trHeight w:val="30"/>
          <w:tblCellSpacing w:w="0" w:type="auto"/>
        </w:trPr>
        <w:tc>
          <w:tcPr>
            <w:tcW w:w="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77147C" w14:textId="15D9E651" w:rsidR="00EF6A65" w:rsidRPr="00D26C9F" w:rsidRDefault="00EF6A65" w:rsidP="00855113">
            <w:pPr>
              <w:spacing w:after="20" w:line="240" w:lineRule="auto"/>
              <w:ind w:left="2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5</w:t>
            </w:r>
          </w:p>
        </w:tc>
        <w:tc>
          <w:tcPr>
            <w:tcW w:w="70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59D414" w14:textId="350C3B4C" w:rsidR="00EF6A65" w:rsidRPr="009572E6" w:rsidRDefault="00EF6A65" w:rsidP="00855113">
            <w:pPr>
              <w:spacing w:after="20" w:line="240" w:lineRule="auto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С</w:t>
            </w:r>
            <w:r w:rsidRPr="009572E6">
              <w:rPr>
                <w:color w:val="000000" w:themeColor="text1"/>
                <w:sz w:val="28"/>
                <w:szCs w:val="28"/>
                <w:lang w:val="ru-RU"/>
              </w:rPr>
              <w:t xml:space="preserve">удьи, а также лица, прекратившие полномочия судьи по основаниям, предусмотренным подпунктами 1), 2), 3), 9), 10) и 12) пункта 1 </w:t>
            </w:r>
            <w:hyperlink r:id="rId5" w:anchor="z61" w:history="1">
              <w:r w:rsidRPr="009572E6">
                <w:rPr>
                  <w:rStyle w:val="ab"/>
                  <w:color w:val="000000" w:themeColor="text1"/>
                  <w:sz w:val="28"/>
                  <w:szCs w:val="28"/>
                  <w:lang w:val="ru-RU"/>
                </w:rPr>
                <w:t>статьи 34</w:t>
              </w:r>
            </w:hyperlink>
            <w:r w:rsidRPr="009572E6">
              <w:rPr>
                <w:color w:val="000000" w:themeColor="text1"/>
                <w:sz w:val="28"/>
                <w:szCs w:val="28"/>
                <w:lang w:val="ru-RU"/>
              </w:rPr>
              <w:t xml:space="preserve"> Конституционного закона Республики Казахстан 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«</w:t>
            </w:r>
            <w:r w:rsidRPr="009572E6">
              <w:rPr>
                <w:color w:val="000000" w:themeColor="text1"/>
                <w:sz w:val="28"/>
                <w:szCs w:val="28"/>
                <w:lang w:val="ru-RU"/>
              </w:rPr>
              <w:t>О судебной системе и статусе судей Республики Казахстан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»</w:t>
            </w: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89D5AB" w14:textId="79F7B538" w:rsidR="00EF6A65" w:rsidRPr="009572E6" w:rsidRDefault="00EF6A65" w:rsidP="00855113">
            <w:pPr>
              <w:spacing w:after="20" w:line="240" w:lineRule="auto"/>
              <w:ind w:left="2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0C4B56">
              <w:rPr>
                <w:color w:val="000000" w:themeColor="text1"/>
                <w:sz w:val="28"/>
                <w:szCs w:val="28"/>
                <w:lang w:val="ru-RU"/>
              </w:rPr>
              <w:t>Из формы сведений лицензиата, удостоверенной электронной цифровой подписью</w:t>
            </w:r>
          </w:p>
        </w:tc>
      </w:tr>
      <w:tr w:rsidR="00EF6A65" w:rsidRPr="00EF6A65" w14:paraId="531075A0" w14:textId="4ACB77CE" w:rsidTr="00EF6A65">
        <w:trPr>
          <w:trHeight w:val="30"/>
          <w:tblCellSpacing w:w="0" w:type="auto"/>
        </w:trPr>
        <w:tc>
          <w:tcPr>
            <w:tcW w:w="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BD5F7E" w14:textId="437B07FD" w:rsidR="00EF6A65" w:rsidRPr="00D26C9F" w:rsidRDefault="00EF6A65" w:rsidP="00855113">
            <w:pPr>
              <w:spacing w:after="20" w:line="240" w:lineRule="auto"/>
              <w:ind w:left="2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6</w:t>
            </w:r>
          </w:p>
        </w:tc>
        <w:tc>
          <w:tcPr>
            <w:tcW w:w="70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050CB6" w14:textId="126B261A" w:rsidR="00EF6A65" w:rsidRPr="009572E6" w:rsidRDefault="00EF6A65" w:rsidP="00855113">
            <w:pPr>
              <w:spacing w:after="20" w:line="240" w:lineRule="auto"/>
              <w:ind w:left="20"/>
              <w:jc w:val="center"/>
              <w:rPr>
                <w:strike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Л</w:t>
            </w:r>
            <w:r w:rsidRPr="009572E6">
              <w:rPr>
                <w:color w:val="000000" w:themeColor="text1"/>
                <w:sz w:val="28"/>
                <w:szCs w:val="28"/>
                <w:lang w:val="ru-RU"/>
              </w:rPr>
              <w:t>ица, проработавшие в должности прокурора или следователя не менее пяти лет</w:t>
            </w: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C3A7AA" w14:textId="77777777" w:rsidR="00EF6A65" w:rsidRDefault="00EF6A65" w:rsidP="00855113">
            <w:pPr>
              <w:spacing w:after="20" w:line="240" w:lineRule="auto"/>
              <w:ind w:left="2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  <w:p w14:paraId="132023F7" w14:textId="54FEF32B" w:rsidR="00EF6A65" w:rsidRPr="009572E6" w:rsidRDefault="00EF6A65" w:rsidP="00855113">
            <w:pPr>
              <w:spacing w:after="20" w:line="240" w:lineRule="auto"/>
              <w:ind w:left="2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0C4B56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>Из формы сведений лицензиата, удостоверенной электронной цифровой подписью</w:t>
            </w:r>
          </w:p>
        </w:tc>
      </w:tr>
      <w:tr w:rsidR="00EF6A65" w:rsidRPr="00EF6A65" w14:paraId="3112C7CF" w14:textId="306CEB99" w:rsidTr="00EF6A65">
        <w:trPr>
          <w:trHeight w:val="30"/>
          <w:tblCellSpacing w:w="0" w:type="auto"/>
        </w:trPr>
        <w:tc>
          <w:tcPr>
            <w:tcW w:w="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7D4C20" w14:textId="0C3F0539" w:rsidR="00EF6A65" w:rsidRPr="00D26C9F" w:rsidRDefault="00EF6A65" w:rsidP="00855113">
            <w:pPr>
              <w:spacing w:after="20" w:line="240" w:lineRule="auto"/>
              <w:ind w:left="2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>7</w:t>
            </w:r>
          </w:p>
        </w:tc>
        <w:tc>
          <w:tcPr>
            <w:tcW w:w="70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DE28AA" w14:textId="65EA2460" w:rsidR="00EF6A65" w:rsidRPr="009572E6" w:rsidRDefault="00EF6A65" w:rsidP="00855113">
            <w:pPr>
              <w:spacing w:after="20" w:line="240" w:lineRule="auto"/>
              <w:ind w:left="2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Л</w:t>
            </w:r>
            <w:r w:rsidRPr="009572E6">
              <w:rPr>
                <w:color w:val="000000" w:themeColor="text1"/>
                <w:sz w:val="28"/>
                <w:szCs w:val="28"/>
                <w:lang w:val="ru-RU"/>
              </w:rPr>
              <w:t>ица, проработавшие в государственных органах в сфере обеспечения исполнения исполнительных документов не менее двух лет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(государственные служащие)</w:t>
            </w: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68E47F" w14:textId="0C62A778" w:rsidR="00EF6A65" w:rsidRPr="009572E6" w:rsidRDefault="00EF6A65" w:rsidP="00855113">
            <w:pPr>
              <w:spacing w:after="20" w:line="240" w:lineRule="auto"/>
              <w:ind w:left="2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0C4B56">
              <w:rPr>
                <w:color w:val="000000" w:themeColor="text1"/>
                <w:sz w:val="28"/>
                <w:szCs w:val="28"/>
                <w:lang w:val="ru-RU"/>
              </w:rPr>
              <w:t>Из формы сведений лицензиата, удостоверенной электронной цифровой подписью</w:t>
            </w:r>
          </w:p>
        </w:tc>
      </w:tr>
      <w:tr w:rsidR="00EF6A65" w:rsidRPr="00EF6A65" w14:paraId="08F1108E" w14:textId="0AE34C53" w:rsidTr="00EF6A65">
        <w:trPr>
          <w:trHeight w:val="2655"/>
          <w:tblCellSpacing w:w="0" w:type="auto"/>
        </w:trPr>
        <w:tc>
          <w:tcPr>
            <w:tcW w:w="42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882ACA" w14:textId="76C1200A" w:rsidR="00EF6A65" w:rsidRPr="00D26C9F" w:rsidRDefault="00EF6A65" w:rsidP="00855113">
            <w:pPr>
              <w:spacing w:after="20" w:line="240" w:lineRule="auto"/>
              <w:ind w:left="2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8</w:t>
            </w:r>
          </w:p>
        </w:tc>
        <w:tc>
          <w:tcPr>
            <w:tcW w:w="709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DE5203" w14:textId="5E4C2C6E" w:rsidR="00EF6A65" w:rsidRPr="009572E6" w:rsidRDefault="00EF6A65" w:rsidP="00855113">
            <w:pPr>
              <w:spacing w:after="20" w:line="240" w:lineRule="auto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bookmarkStart w:id="4" w:name="_Hlk70591112"/>
            <w:r w:rsidRPr="009572E6">
              <w:rPr>
                <w:color w:val="000000" w:themeColor="text1"/>
                <w:sz w:val="28"/>
                <w:szCs w:val="28"/>
                <w:lang w:val="ru-RU"/>
              </w:rPr>
              <w:t>Отсутствие ограничений, установленных пунктом 2 статьи 140 Закона Республики Казахстан «Об исполнительном производстве и статусе судебных исполнителей»</w:t>
            </w:r>
            <w:bookmarkEnd w:id="4"/>
          </w:p>
        </w:tc>
        <w:tc>
          <w:tcPr>
            <w:tcW w:w="255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E6FFD4" w14:textId="4E203CD0" w:rsidR="00EF6A65" w:rsidRPr="009572E6" w:rsidRDefault="00EF6A65" w:rsidP="00855113">
            <w:pPr>
              <w:spacing w:after="20" w:line="240" w:lineRule="auto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bookmarkStart w:id="5" w:name="_Hlk70591126"/>
            <w:r w:rsidRPr="009572E6">
              <w:rPr>
                <w:color w:val="000000" w:themeColor="text1"/>
                <w:sz w:val="28"/>
                <w:szCs w:val="28"/>
                <w:lang w:val="ru-RU"/>
              </w:rPr>
              <w:t>Из государственных информационных систем</w:t>
            </w:r>
            <w:bookmarkEnd w:id="5"/>
          </w:p>
        </w:tc>
      </w:tr>
      <w:tr w:rsidR="00EF6A65" w:rsidRPr="00EF6A65" w14:paraId="181A880F" w14:textId="3D1F9FC4" w:rsidTr="00EF6A65">
        <w:trPr>
          <w:trHeight w:val="1140"/>
          <w:tblCellSpacing w:w="0" w:type="auto"/>
        </w:trPr>
        <w:tc>
          <w:tcPr>
            <w:tcW w:w="42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314D554" w14:textId="77777777" w:rsidR="00EF6A65" w:rsidRPr="009572E6" w:rsidRDefault="00EF6A65" w:rsidP="00AD5FA1">
            <w:pPr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709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148C4C4" w14:textId="77777777" w:rsidR="00EF6A65" w:rsidRPr="009572E6" w:rsidRDefault="00EF6A65" w:rsidP="00AD5FA1">
            <w:pPr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6409ED8" w14:textId="77777777" w:rsidR="00EF6A65" w:rsidRPr="009572E6" w:rsidRDefault="00EF6A65" w:rsidP="00AD5FA1">
            <w:pPr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</w:tr>
    </w:tbl>
    <w:p w14:paraId="3FA29440" w14:textId="245104CF" w:rsidR="009572E6" w:rsidRPr="00A77141" w:rsidRDefault="009572E6" w:rsidP="003E17D3">
      <w:pPr>
        <w:spacing w:after="0"/>
        <w:rPr>
          <w:color w:val="000000" w:themeColor="text1"/>
          <w:sz w:val="28"/>
          <w:szCs w:val="28"/>
          <w:lang w:val="ru-RU"/>
        </w:rPr>
      </w:pPr>
    </w:p>
    <w:sectPr w:rsidR="009572E6" w:rsidRPr="00A77141" w:rsidSect="00855113">
      <w:pgSz w:w="11907" w:h="16839" w:code="9"/>
      <w:pgMar w:top="1440" w:right="1080" w:bottom="709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D77DD"/>
    <w:multiLevelType w:val="hybridMultilevel"/>
    <w:tmpl w:val="5D1215B0"/>
    <w:lvl w:ilvl="0" w:tplc="5216ABB2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00" w:hanging="360"/>
      </w:pPr>
    </w:lvl>
    <w:lvl w:ilvl="2" w:tplc="2000001B" w:tentative="1">
      <w:start w:val="1"/>
      <w:numFmt w:val="lowerRoman"/>
      <w:lvlText w:val="%3."/>
      <w:lvlJc w:val="right"/>
      <w:pPr>
        <w:ind w:left="1820" w:hanging="180"/>
      </w:pPr>
    </w:lvl>
    <w:lvl w:ilvl="3" w:tplc="2000000F" w:tentative="1">
      <w:start w:val="1"/>
      <w:numFmt w:val="decimal"/>
      <w:lvlText w:val="%4."/>
      <w:lvlJc w:val="left"/>
      <w:pPr>
        <w:ind w:left="2540" w:hanging="360"/>
      </w:pPr>
    </w:lvl>
    <w:lvl w:ilvl="4" w:tplc="20000019" w:tentative="1">
      <w:start w:val="1"/>
      <w:numFmt w:val="lowerLetter"/>
      <w:lvlText w:val="%5."/>
      <w:lvlJc w:val="left"/>
      <w:pPr>
        <w:ind w:left="3260" w:hanging="360"/>
      </w:pPr>
    </w:lvl>
    <w:lvl w:ilvl="5" w:tplc="2000001B" w:tentative="1">
      <w:start w:val="1"/>
      <w:numFmt w:val="lowerRoman"/>
      <w:lvlText w:val="%6."/>
      <w:lvlJc w:val="right"/>
      <w:pPr>
        <w:ind w:left="3980" w:hanging="180"/>
      </w:pPr>
    </w:lvl>
    <w:lvl w:ilvl="6" w:tplc="2000000F" w:tentative="1">
      <w:start w:val="1"/>
      <w:numFmt w:val="decimal"/>
      <w:lvlText w:val="%7."/>
      <w:lvlJc w:val="left"/>
      <w:pPr>
        <w:ind w:left="4700" w:hanging="360"/>
      </w:pPr>
    </w:lvl>
    <w:lvl w:ilvl="7" w:tplc="20000019" w:tentative="1">
      <w:start w:val="1"/>
      <w:numFmt w:val="lowerLetter"/>
      <w:lvlText w:val="%8."/>
      <w:lvlJc w:val="left"/>
      <w:pPr>
        <w:ind w:left="5420" w:hanging="360"/>
      </w:pPr>
    </w:lvl>
    <w:lvl w:ilvl="8" w:tplc="2000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27C"/>
    <w:rsid w:val="0009207A"/>
    <w:rsid w:val="000C4B56"/>
    <w:rsid w:val="00193CB5"/>
    <w:rsid w:val="002540C1"/>
    <w:rsid w:val="002C327C"/>
    <w:rsid w:val="002D7387"/>
    <w:rsid w:val="0032351E"/>
    <w:rsid w:val="003C149A"/>
    <w:rsid w:val="003E17D3"/>
    <w:rsid w:val="004139E4"/>
    <w:rsid w:val="004140F2"/>
    <w:rsid w:val="00494B9C"/>
    <w:rsid w:val="004A33B2"/>
    <w:rsid w:val="00574581"/>
    <w:rsid w:val="00640ED7"/>
    <w:rsid w:val="00716064"/>
    <w:rsid w:val="007538C0"/>
    <w:rsid w:val="00775A00"/>
    <w:rsid w:val="00787D9D"/>
    <w:rsid w:val="00855113"/>
    <w:rsid w:val="00891072"/>
    <w:rsid w:val="009572E6"/>
    <w:rsid w:val="00973238"/>
    <w:rsid w:val="00A72CA3"/>
    <w:rsid w:val="00A77141"/>
    <w:rsid w:val="00AB2BDE"/>
    <w:rsid w:val="00AD5FA1"/>
    <w:rsid w:val="00B50AEE"/>
    <w:rsid w:val="00B54514"/>
    <w:rsid w:val="00CE394F"/>
    <w:rsid w:val="00D26C9F"/>
    <w:rsid w:val="00D4657D"/>
    <w:rsid w:val="00D87C48"/>
    <w:rsid w:val="00DD2694"/>
    <w:rsid w:val="00EF6A65"/>
    <w:rsid w:val="00F538D4"/>
    <w:rsid w:val="00F97090"/>
    <w:rsid w:val="00FA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F9B80"/>
  <w15:docId w15:val="{B0B8C736-AB3F-4D58-9701-8ED1BBE94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Normal (Web)"/>
    <w:basedOn w:val="a"/>
    <w:uiPriority w:val="99"/>
    <w:unhideWhenUsed/>
    <w:rsid w:val="004A33B2"/>
    <w:pPr>
      <w:spacing w:before="100" w:beforeAutospacing="1" w:after="100" w:afterAutospacing="1" w:line="240" w:lineRule="auto"/>
    </w:pPr>
    <w:rPr>
      <w:sz w:val="24"/>
      <w:szCs w:val="24"/>
      <w:lang w:val="ru-KZ" w:eastAsia="ru-KZ"/>
    </w:rPr>
  </w:style>
  <w:style w:type="paragraph" w:styleId="af">
    <w:name w:val="List Paragraph"/>
    <w:basedOn w:val="a"/>
    <w:uiPriority w:val="99"/>
    <w:rsid w:val="00F97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4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3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9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ilet.zan.kz/rus/docs/Z000000132_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Алимбаев Аскар Арысланович</cp:lastModifiedBy>
  <cp:revision>22</cp:revision>
  <dcterms:created xsi:type="dcterms:W3CDTF">2021-04-04T15:17:00Z</dcterms:created>
  <dcterms:modified xsi:type="dcterms:W3CDTF">2021-05-12T11:35:00Z</dcterms:modified>
</cp:coreProperties>
</file>