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23" w:rsidRPr="009938E2" w:rsidRDefault="00605823" w:rsidP="00753BF7">
      <w:pPr>
        <w:ind w:firstLine="708"/>
        <w:jc w:val="center"/>
        <w:rPr>
          <w:b/>
          <w:bCs/>
          <w:sz w:val="24"/>
          <w:szCs w:val="24"/>
          <w:lang w:val="ru-RU"/>
        </w:rPr>
      </w:pPr>
      <w:r w:rsidRPr="009938E2">
        <w:rPr>
          <w:b/>
          <w:sz w:val="24"/>
          <w:szCs w:val="24"/>
          <w:lang w:val="ru-RU"/>
        </w:rPr>
        <w:t>Сравнительная таблица</w:t>
      </w:r>
    </w:p>
    <w:p w:rsidR="00605823" w:rsidRPr="009938E2" w:rsidRDefault="00164036" w:rsidP="007B0F1B">
      <w:pPr>
        <w:ind w:firstLine="709"/>
        <w:jc w:val="center"/>
        <w:rPr>
          <w:b/>
          <w:sz w:val="24"/>
          <w:szCs w:val="24"/>
          <w:lang w:val="ru-RU"/>
        </w:rPr>
      </w:pPr>
      <w:r>
        <w:rPr>
          <w:b/>
          <w:sz w:val="24"/>
          <w:szCs w:val="24"/>
          <w:lang w:val="ru-RU"/>
        </w:rPr>
        <w:t xml:space="preserve">к предложениям </w:t>
      </w:r>
      <w:r w:rsidR="00605823" w:rsidRPr="009938E2">
        <w:rPr>
          <w:b/>
          <w:sz w:val="24"/>
          <w:szCs w:val="24"/>
          <w:lang w:val="ru-RU"/>
        </w:rPr>
        <w:t>по проекту Закона Республики Казахстан «</w:t>
      </w:r>
      <w:r w:rsidR="007B0F1B" w:rsidRPr="009938E2">
        <w:rPr>
          <w:b/>
          <w:sz w:val="24"/>
          <w:szCs w:val="24"/>
          <w:lang w:val="ru-RU"/>
        </w:rPr>
        <w:t>О внесении изменений и дополнений в некоторые законодательные акты Республики Казахстан по вопросам адвокатской деятельности и юридической помощи</w:t>
      </w:r>
      <w:r w:rsidR="00605823" w:rsidRPr="009938E2">
        <w:rPr>
          <w:b/>
          <w:sz w:val="24"/>
          <w:szCs w:val="24"/>
          <w:lang w:val="ru-RU"/>
        </w:rPr>
        <w:t>»</w:t>
      </w:r>
    </w:p>
    <w:p w:rsidR="00605823" w:rsidRPr="009938E2" w:rsidRDefault="00605823" w:rsidP="00753BF7">
      <w:pPr>
        <w:jc w:val="center"/>
        <w:rPr>
          <w:b/>
          <w:sz w:val="24"/>
          <w:szCs w:val="24"/>
          <w:lang w:val="ru-RU"/>
        </w:rPr>
      </w:pPr>
    </w:p>
    <w:tbl>
      <w:tblPr>
        <w:tblW w:w="15310"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914"/>
        <w:gridCol w:w="1573"/>
        <w:gridCol w:w="1340"/>
        <w:gridCol w:w="1701"/>
        <w:gridCol w:w="3261"/>
        <w:gridCol w:w="3047"/>
        <w:gridCol w:w="212"/>
        <w:gridCol w:w="2694"/>
      </w:tblGrid>
      <w:tr w:rsidR="008377EF" w:rsidRPr="009938E2" w:rsidTr="0061218F">
        <w:tc>
          <w:tcPr>
            <w:tcW w:w="568" w:type="dxa"/>
            <w:tcBorders>
              <w:top w:val="single" w:sz="6" w:space="0" w:color="auto"/>
              <w:left w:val="single" w:sz="6" w:space="0" w:color="auto"/>
              <w:bottom w:val="single" w:sz="6" w:space="0" w:color="auto"/>
              <w:right w:val="single" w:sz="6" w:space="0" w:color="auto"/>
            </w:tcBorders>
          </w:tcPr>
          <w:p w:rsidR="008377EF" w:rsidRPr="009938E2" w:rsidRDefault="008377EF" w:rsidP="00753BF7">
            <w:pPr>
              <w:jc w:val="center"/>
              <w:rPr>
                <w:b/>
                <w:sz w:val="24"/>
                <w:szCs w:val="24"/>
                <w:lang w:val="ru-RU"/>
              </w:rPr>
            </w:pPr>
            <w:r w:rsidRPr="009938E2">
              <w:rPr>
                <w:b/>
                <w:sz w:val="24"/>
                <w:szCs w:val="24"/>
                <w:lang w:val="ru-RU"/>
              </w:rPr>
              <w:t>№</w:t>
            </w:r>
          </w:p>
          <w:p w:rsidR="008377EF" w:rsidRPr="009938E2" w:rsidRDefault="008377EF" w:rsidP="00753BF7">
            <w:pPr>
              <w:shd w:val="clear" w:color="auto" w:fill="FFFFFF"/>
              <w:jc w:val="center"/>
              <w:rPr>
                <w:b/>
                <w:sz w:val="24"/>
                <w:szCs w:val="24"/>
                <w:lang w:val="ru-RU"/>
              </w:rPr>
            </w:pPr>
            <w:r w:rsidRPr="009938E2">
              <w:rPr>
                <w:b/>
                <w:sz w:val="24"/>
                <w:szCs w:val="24"/>
                <w:lang w:val="ru-RU"/>
              </w:rPr>
              <w:t>п/п</w:t>
            </w:r>
          </w:p>
          <w:p w:rsidR="008377EF" w:rsidRPr="009938E2" w:rsidRDefault="008377EF" w:rsidP="00753BF7">
            <w:pPr>
              <w:shd w:val="clear" w:color="auto" w:fill="FFFFFF"/>
              <w:jc w:val="center"/>
              <w:rPr>
                <w:b/>
                <w:sz w:val="24"/>
                <w:szCs w:val="24"/>
                <w:lang w:val="ru-RU"/>
              </w:rPr>
            </w:pPr>
          </w:p>
        </w:tc>
        <w:tc>
          <w:tcPr>
            <w:tcW w:w="914" w:type="dxa"/>
            <w:tcBorders>
              <w:top w:val="single" w:sz="6" w:space="0" w:color="auto"/>
              <w:left w:val="single" w:sz="6" w:space="0" w:color="auto"/>
              <w:bottom w:val="single" w:sz="6" w:space="0" w:color="auto"/>
              <w:right w:val="single" w:sz="6" w:space="0" w:color="auto"/>
            </w:tcBorders>
          </w:tcPr>
          <w:p w:rsidR="008377EF" w:rsidRDefault="008377EF" w:rsidP="00753BF7">
            <w:pPr>
              <w:shd w:val="clear" w:color="auto" w:fill="FFFFFF"/>
              <w:jc w:val="center"/>
              <w:rPr>
                <w:b/>
                <w:sz w:val="24"/>
                <w:szCs w:val="24"/>
                <w:lang w:val="ru-RU"/>
              </w:rPr>
            </w:pPr>
          </w:p>
          <w:p w:rsidR="008377EF" w:rsidRDefault="008377EF" w:rsidP="00753BF7">
            <w:pPr>
              <w:shd w:val="clear" w:color="auto" w:fill="FFFFFF"/>
              <w:jc w:val="center"/>
              <w:rPr>
                <w:b/>
                <w:sz w:val="24"/>
                <w:szCs w:val="24"/>
                <w:lang w:val="ru-RU"/>
              </w:rPr>
            </w:pPr>
          </w:p>
          <w:p w:rsidR="008377EF" w:rsidRDefault="008377EF" w:rsidP="00753BF7">
            <w:pPr>
              <w:shd w:val="clear" w:color="auto" w:fill="FFFFFF"/>
              <w:jc w:val="center"/>
              <w:rPr>
                <w:b/>
                <w:sz w:val="24"/>
                <w:szCs w:val="24"/>
                <w:lang w:val="ru-RU"/>
              </w:rPr>
            </w:pPr>
          </w:p>
          <w:p w:rsidR="008377EF" w:rsidRPr="009938E2" w:rsidRDefault="008377EF" w:rsidP="00753BF7">
            <w:pPr>
              <w:shd w:val="clear" w:color="auto" w:fill="FFFFFF"/>
              <w:jc w:val="center"/>
              <w:rPr>
                <w:b/>
                <w:sz w:val="24"/>
                <w:szCs w:val="24"/>
                <w:lang w:val="ru-RU"/>
              </w:rPr>
            </w:pPr>
            <w:r w:rsidRPr="009938E2">
              <w:rPr>
                <w:b/>
                <w:sz w:val="24"/>
                <w:szCs w:val="24"/>
                <w:lang w:val="ru-RU"/>
              </w:rPr>
              <w:t>Структурный элемент</w:t>
            </w:r>
          </w:p>
        </w:tc>
        <w:tc>
          <w:tcPr>
            <w:tcW w:w="2913" w:type="dxa"/>
            <w:gridSpan w:val="2"/>
            <w:tcBorders>
              <w:top w:val="single" w:sz="6" w:space="0" w:color="auto"/>
              <w:left w:val="single" w:sz="6" w:space="0" w:color="auto"/>
              <w:bottom w:val="single" w:sz="6" w:space="0" w:color="auto"/>
              <w:right w:val="single" w:sz="6" w:space="0" w:color="auto"/>
            </w:tcBorders>
          </w:tcPr>
          <w:p w:rsidR="008377EF" w:rsidRPr="009938E2" w:rsidRDefault="008377EF" w:rsidP="00753BF7">
            <w:pPr>
              <w:jc w:val="center"/>
              <w:rPr>
                <w:b/>
                <w:sz w:val="24"/>
                <w:szCs w:val="24"/>
                <w:lang w:val="ru-RU"/>
              </w:rPr>
            </w:pPr>
          </w:p>
          <w:p w:rsidR="008377EF" w:rsidRPr="009938E2" w:rsidRDefault="008377EF" w:rsidP="00753BF7">
            <w:pPr>
              <w:shd w:val="clear" w:color="auto" w:fill="FFFFFF"/>
              <w:jc w:val="center"/>
              <w:rPr>
                <w:b/>
                <w:sz w:val="24"/>
                <w:szCs w:val="24"/>
                <w:lang w:val="ru-RU"/>
              </w:rPr>
            </w:pPr>
          </w:p>
          <w:p w:rsidR="008377EF" w:rsidRPr="009938E2" w:rsidRDefault="008377EF" w:rsidP="00753BF7">
            <w:pPr>
              <w:shd w:val="clear" w:color="auto" w:fill="FFFFFF"/>
              <w:jc w:val="center"/>
              <w:rPr>
                <w:b/>
                <w:sz w:val="24"/>
                <w:szCs w:val="24"/>
                <w:lang w:val="ru-RU"/>
              </w:rPr>
            </w:pPr>
          </w:p>
          <w:p w:rsidR="008377EF" w:rsidRPr="009938E2" w:rsidRDefault="008377EF" w:rsidP="00753BF7">
            <w:pPr>
              <w:shd w:val="clear" w:color="auto" w:fill="FFFFFF"/>
              <w:jc w:val="center"/>
              <w:rPr>
                <w:b/>
                <w:sz w:val="24"/>
                <w:szCs w:val="24"/>
                <w:lang w:val="ru-RU"/>
              </w:rPr>
            </w:pPr>
            <w:r w:rsidRPr="009938E2">
              <w:rPr>
                <w:b/>
                <w:sz w:val="24"/>
                <w:szCs w:val="24"/>
                <w:lang w:val="ru-RU"/>
              </w:rPr>
              <w:t>Редакция законодательного акта</w:t>
            </w:r>
          </w:p>
        </w:tc>
        <w:tc>
          <w:tcPr>
            <w:tcW w:w="1701" w:type="dxa"/>
            <w:tcBorders>
              <w:top w:val="single" w:sz="6" w:space="0" w:color="auto"/>
              <w:left w:val="single" w:sz="6" w:space="0" w:color="auto"/>
              <w:bottom w:val="single" w:sz="6" w:space="0" w:color="auto"/>
              <w:right w:val="single" w:sz="6" w:space="0" w:color="auto"/>
            </w:tcBorders>
          </w:tcPr>
          <w:p w:rsidR="008377EF" w:rsidRDefault="008377EF" w:rsidP="00753BF7">
            <w:pPr>
              <w:shd w:val="clear" w:color="auto" w:fill="FFFFFF"/>
              <w:jc w:val="center"/>
              <w:rPr>
                <w:b/>
                <w:sz w:val="24"/>
                <w:szCs w:val="24"/>
                <w:lang w:val="ru-RU"/>
              </w:rPr>
            </w:pPr>
          </w:p>
          <w:p w:rsidR="008377EF" w:rsidRPr="009938E2" w:rsidRDefault="008377EF" w:rsidP="00753BF7">
            <w:pPr>
              <w:shd w:val="clear" w:color="auto" w:fill="FFFFFF"/>
              <w:jc w:val="center"/>
              <w:rPr>
                <w:b/>
                <w:sz w:val="24"/>
                <w:szCs w:val="24"/>
                <w:lang w:val="ru-RU"/>
              </w:rPr>
            </w:pPr>
          </w:p>
          <w:p w:rsidR="008377EF" w:rsidRPr="009938E2" w:rsidRDefault="008377EF" w:rsidP="00753BF7">
            <w:pPr>
              <w:shd w:val="clear" w:color="auto" w:fill="FFFFFF"/>
              <w:jc w:val="center"/>
              <w:rPr>
                <w:b/>
                <w:sz w:val="24"/>
                <w:szCs w:val="24"/>
                <w:lang w:val="ru-RU"/>
              </w:rPr>
            </w:pPr>
          </w:p>
          <w:p w:rsidR="008377EF" w:rsidRPr="009938E2" w:rsidRDefault="008377EF" w:rsidP="00753BF7">
            <w:pPr>
              <w:shd w:val="clear" w:color="auto" w:fill="FFFFFF"/>
              <w:jc w:val="center"/>
              <w:rPr>
                <w:b/>
                <w:sz w:val="24"/>
                <w:szCs w:val="24"/>
                <w:lang w:val="ru-RU"/>
              </w:rPr>
            </w:pPr>
            <w:r>
              <w:rPr>
                <w:b/>
                <w:sz w:val="24"/>
                <w:szCs w:val="24"/>
                <w:lang w:val="ru-RU"/>
              </w:rPr>
              <w:t>Редакция проекта</w:t>
            </w:r>
          </w:p>
        </w:tc>
        <w:tc>
          <w:tcPr>
            <w:tcW w:w="3261" w:type="dxa"/>
            <w:tcBorders>
              <w:top w:val="single" w:sz="6" w:space="0" w:color="auto"/>
              <w:left w:val="single" w:sz="6" w:space="0" w:color="auto"/>
              <w:bottom w:val="single" w:sz="6" w:space="0" w:color="auto"/>
              <w:right w:val="single" w:sz="6" w:space="0" w:color="auto"/>
            </w:tcBorders>
          </w:tcPr>
          <w:p w:rsidR="008377EF" w:rsidRDefault="008377EF" w:rsidP="00753BF7">
            <w:pPr>
              <w:shd w:val="clear" w:color="auto" w:fill="FFFFFF"/>
              <w:jc w:val="center"/>
              <w:rPr>
                <w:b/>
                <w:sz w:val="24"/>
                <w:szCs w:val="24"/>
                <w:lang w:val="ru-RU"/>
              </w:rPr>
            </w:pPr>
          </w:p>
          <w:p w:rsidR="008377EF" w:rsidRDefault="008377EF" w:rsidP="00753BF7">
            <w:pPr>
              <w:shd w:val="clear" w:color="auto" w:fill="FFFFFF"/>
              <w:jc w:val="center"/>
              <w:rPr>
                <w:b/>
                <w:sz w:val="24"/>
                <w:szCs w:val="24"/>
                <w:lang w:val="ru-RU"/>
              </w:rPr>
            </w:pPr>
          </w:p>
          <w:p w:rsidR="008377EF" w:rsidRDefault="008377EF" w:rsidP="00753BF7">
            <w:pPr>
              <w:shd w:val="clear" w:color="auto" w:fill="FFFFFF"/>
              <w:jc w:val="center"/>
              <w:rPr>
                <w:b/>
                <w:sz w:val="24"/>
                <w:szCs w:val="24"/>
                <w:lang w:val="ru-RU"/>
              </w:rPr>
            </w:pPr>
          </w:p>
          <w:p w:rsidR="008377EF" w:rsidRDefault="008377EF" w:rsidP="00753BF7">
            <w:pPr>
              <w:shd w:val="clear" w:color="auto" w:fill="FFFFFF"/>
              <w:jc w:val="center"/>
              <w:rPr>
                <w:b/>
                <w:sz w:val="24"/>
                <w:szCs w:val="24"/>
                <w:lang w:val="ru-RU"/>
              </w:rPr>
            </w:pPr>
            <w:r w:rsidRPr="009938E2">
              <w:rPr>
                <w:b/>
                <w:sz w:val="24"/>
                <w:szCs w:val="24"/>
                <w:lang w:val="ru-RU"/>
              </w:rPr>
              <w:t>Редакция предлагаемого изменения или дополнения</w:t>
            </w:r>
            <w:r>
              <w:rPr>
                <w:b/>
                <w:sz w:val="24"/>
                <w:szCs w:val="24"/>
                <w:lang w:val="ru-RU"/>
              </w:rPr>
              <w:t xml:space="preserve"> депутатами</w:t>
            </w:r>
          </w:p>
        </w:tc>
        <w:tc>
          <w:tcPr>
            <w:tcW w:w="3259" w:type="dxa"/>
            <w:gridSpan w:val="2"/>
            <w:tcBorders>
              <w:top w:val="single" w:sz="6" w:space="0" w:color="auto"/>
              <w:left w:val="single" w:sz="6" w:space="0" w:color="auto"/>
              <w:bottom w:val="single" w:sz="6" w:space="0" w:color="auto"/>
              <w:right w:val="single" w:sz="6" w:space="0" w:color="auto"/>
            </w:tcBorders>
          </w:tcPr>
          <w:p w:rsidR="008377EF" w:rsidRDefault="008377EF" w:rsidP="00753BF7">
            <w:pPr>
              <w:shd w:val="clear" w:color="auto" w:fill="FFFFFF"/>
              <w:jc w:val="center"/>
              <w:rPr>
                <w:b/>
                <w:sz w:val="24"/>
                <w:szCs w:val="24"/>
                <w:lang w:val="ru-RU"/>
              </w:rPr>
            </w:pPr>
          </w:p>
          <w:p w:rsidR="008377EF" w:rsidRDefault="008377EF" w:rsidP="00753BF7">
            <w:pPr>
              <w:shd w:val="clear" w:color="auto" w:fill="FFFFFF"/>
              <w:jc w:val="center"/>
              <w:rPr>
                <w:b/>
                <w:sz w:val="24"/>
                <w:szCs w:val="24"/>
                <w:lang w:val="ru-RU"/>
              </w:rPr>
            </w:pPr>
          </w:p>
          <w:p w:rsidR="008377EF" w:rsidRDefault="008377EF" w:rsidP="00753BF7">
            <w:pPr>
              <w:shd w:val="clear" w:color="auto" w:fill="FFFFFF"/>
              <w:jc w:val="center"/>
              <w:rPr>
                <w:b/>
                <w:sz w:val="24"/>
                <w:szCs w:val="24"/>
                <w:lang w:val="ru-RU"/>
              </w:rPr>
            </w:pPr>
          </w:p>
          <w:p w:rsidR="008377EF" w:rsidRPr="009938E2" w:rsidRDefault="008377EF" w:rsidP="00753BF7">
            <w:pPr>
              <w:shd w:val="clear" w:color="auto" w:fill="FFFFFF"/>
              <w:jc w:val="center"/>
              <w:rPr>
                <w:b/>
                <w:sz w:val="24"/>
                <w:szCs w:val="24"/>
                <w:lang w:val="ru-RU"/>
              </w:rPr>
            </w:pPr>
            <w:r w:rsidRPr="009938E2">
              <w:rPr>
                <w:b/>
                <w:sz w:val="24"/>
                <w:szCs w:val="24"/>
                <w:lang w:val="ru-RU"/>
              </w:rPr>
              <w:t>Редакция предлагаемого изменения или дополнения</w:t>
            </w:r>
          </w:p>
        </w:tc>
        <w:tc>
          <w:tcPr>
            <w:tcW w:w="2694" w:type="dxa"/>
            <w:tcBorders>
              <w:top w:val="single" w:sz="6" w:space="0" w:color="auto"/>
              <w:left w:val="single" w:sz="6" w:space="0" w:color="auto"/>
              <w:bottom w:val="single" w:sz="6" w:space="0" w:color="auto"/>
              <w:right w:val="single" w:sz="6" w:space="0" w:color="auto"/>
            </w:tcBorders>
          </w:tcPr>
          <w:p w:rsidR="008377EF" w:rsidRDefault="008377EF" w:rsidP="00753BF7">
            <w:pPr>
              <w:shd w:val="clear" w:color="auto" w:fill="FFFFFF"/>
              <w:jc w:val="center"/>
              <w:rPr>
                <w:b/>
                <w:sz w:val="24"/>
                <w:szCs w:val="24"/>
                <w:lang w:val="ru-RU"/>
              </w:rPr>
            </w:pPr>
          </w:p>
          <w:p w:rsidR="008377EF" w:rsidRDefault="008377EF" w:rsidP="00753BF7">
            <w:pPr>
              <w:shd w:val="clear" w:color="auto" w:fill="FFFFFF"/>
              <w:jc w:val="center"/>
              <w:rPr>
                <w:b/>
                <w:sz w:val="24"/>
                <w:szCs w:val="24"/>
                <w:lang w:val="ru-RU"/>
              </w:rPr>
            </w:pPr>
          </w:p>
          <w:p w:rsidR="008377EF" w:rsidRDefault="008377EF" w:rsidP="00753BF7">
            <w:pPr>
              <w:shd w:val="clear" w:color="auto" w:fill="FFFFFF"/>
              <w:jc w:val="center"/>
              <w:rPr>
                <w:b/>
                <w:sz w:val="24"/>
                <w:szCs w:val="24"/>
                <w:lang w:val="ru-RU"/>
              </w:rPr>
            </w:pPr>
          </w:p>
          <w:p w:rsidR="008377EF" w:rsidRDefault="008377EF" w:rsidP="00753BF7">
            <w:pPr>
              <w:shd w:val="clear" w:color="auto" w:fill="FFFFFF"/>
              <w:jc w:val="center"/>
              <w:rPr>
                <w:b/>
                <w:sz w:val="24"/>
                <w:szCs w:val="24"/>
                <w:lang w:val="ru-RU"/>
              </w:rPr>
            </w:pPr>
            <w:r>
              <w:rPr>
                <w:b/>
                <w:sz w:val="24"/>
                <w:szCs w:val="24"/>
                <w:lang w:val="ru-RU"/>
              </w:rPr>
              <w:t>О</w:t>
            </w:r>
            <w:r w:rsidRPr="009938E2">
              <w:rPr>
                <w:b/>
                <w:sz w:val="24"/>
                <w:szCs w:val="24"/>
                <w:lang w:val="ru-RU"/>
              </w:rPr>
              <w:t>боснование</w:t>
            </w:r>
          </w:p>
          <w:p w:rsidR="008377EF" w:rsidRPr="009938E2" w:rsidRDefault="008377EF" w:rsidP="00164036">
            <w:pPr>
              <w:shd w:val="clear" w:color="auto" w:fill="FFFFFF"/>
              <w:rPr>
                <w:b/>
                <w:sz w:val="24"/>
                <w:szCs w:val="24"/>
                <w:lang w:val="ru-RU"/>
              </w:rPr>
            </w:pPr>
          </w:p>
        </w:tc>
      </w:tr>
      <w:tr w:rsidR="008377EF" w:rsidRPr="009938E2" w:rsidTr="0061218F">
        <w:tc>
          <w:tcPr>
            <w:tcW w:w="568" w:type="dxa"/>
            <w:tcBorders>
              <w:top w:val="single" w:sz="6" w:space="0" w:color="auto"/>
              <w:left w:val="single" w:sz="6" w:space="0" w:color="auto"/>
              <w:bottom w:val="single" w:sz="6" w:space="0" w:color="auto"/>
              <w:right w:val="single" w:sz="6" w:space="0" w:color="auto"/>
            </w:tcBorders>
          </w:tcPr>
          <w:p w:rsidR="008377EF" w:rsidRPr="009938E2" w:rsidRDefault="008377EF" w:rsidP="00753BF7">
            <w:pPr>
              <w:rPr>
                <w:sz w:val="24"/>
                <w:szCs w:val="24"/>
                <w:lang w:val="ru-RU"/>
              </w:rPr>
            </w:pPr>
            <w:r w:rsidRPr="009938E2">
              <w:rPr>
                <w:sz w:val="24"/>
                <w:szCs w:val="24"/>
                <w:lang w:val="ru-RU"/>
              </w:rPr>
              <w:t>1</w:t>
            </w:r>
          </w:p>
        </w:tc>
        <w:tc>
          <w:tcPr>
            <w:tcW w:w="914" w:type="dxa"/>
            <w:tcBorders>
              <w:top w:val="single" w:sz="6" w:space="0" w:color="auto"/>
              <w:left w:val="single" w:sz="6" w:space="0" w:color="auto"/>
              <w:bottom w:val="single" w:sz="6" w:space="0" w:color="auto"/>
              <w:right w:val="single" w:sz="6" w:space="0" w:color="auto"/>
            </w:tcBorders>
          </w:tcPr>
          <w:p w:rsidR="008377EF" w:rsidRPr="009938E2" w:rsidRDefault="008377EF" w:rsidP="00753BF7">
            <w:pPr>
              <w:jc w:val="center"/>
              <w:rPr>
                <w:sz w:val="24"/>
                <w:szCs w:val="24"/>
                <w:lang w:val="ru-RU"/>
              </w:rPr>
            </w:pPr>
            <w:r w:rsidRPr="009938E2">
              <w:rPr>
                <w:sz w:val="24"/>
                <w:szCs w:val="24"/>
                <w:lang w:val="ru-RU"/>
              </w:rPr>
              <w:t>2</w:t>
            </w:r>
          </w:p>
        </w:tc>
        <w:tc>
          <w:tcPr>
            <w:tcW w:w="2913" w:type="dxa"/>
            <w:gridSpan w:val="2"/>
            <w:tcBorders>
              <w:top w:val="single" w:sz="6" w:space="0" w:color="auto"/>
              <w:left w:val="single" w:sz="6" w:space="0" w:color="auto"/>
              <w:bottom w:val="single" w:sz="6" w:space="0" w:color="auto"/>
              <w:right w:val="single" w:sz="6" w:space="0" w:color="auto"/>
            </w:tcBorders>
          </w:tcPr>
          <w:p w:rsidR="008377EF" w:rsidRPr="009938E2" w:rsidRDefault="008377EF" w:rsidP="00753BF7">
            <w:pPr>
              <w:jc w:val="center"/>
              <w:rPr>
                <w:sz w:val="24"/>
                <w:szCs w:val="24"/>
                <w:lang w:val="ru-RU"/>
              </w:rPr>
            </w:pPr>
            <w:r w:rsidRPr="009938E2">
              <w:rPr>
                <w:sz w:val="24"/>
                <w:szCs w:val="24"/>
                <w:lang w:val="ru-RU"/>
              </w:rPr>
              <w:t>3</w:t>
            </w:r>
          </w:p>
        </w:tc>
        <w:tc>
          <w:tcPr>
            <w:tcW w:w="1701" w:type="dxa"/>
            <w:tcBorders>
              <w:top w:val="single" w:sz="6" w:space="0" w:color="auto"/>
              <w:left w:val="single" w:sz="6" w:space="0" w:color="auto"/>
              <w:bottom w:val="single" w:sz="6" w:space="0" w:color="auto"/>
              <w:right w:val="single" w:sz="6" w:space="0" w:color="auto"/>
            </w:tcBorders>
          </w:tcPr>
          <w:p w:rsidR="008377EF" w:rsidRPr="009938E2" w:rsidRDefault="008377EF" w:rsidP="00753BF7">
            <w:pPr>
              <w:jc w:val="center"/>
              <w:rPr>
                <w:sz w:val="24"/>
                <w:szCs w:val="24"/>
                <w:lang w:val="ru-RU"/>
              </w:rPr>
            </w:pPr>
            <w:r w:rsidRPr="009938E2">
              <w:rPr>
                <w:sz w:val="24"/>
                <w:szCs w:val="24"/>
                <w:lang w:val="ru-RU"/>
              </w:rPr>
              <w:t>4</w:t>
            </w:r>
          </w:p>
        </w:tc>
        <w:tc>
          <w:tcPr>
            <w:tcW w:w="3261" w:type="dxa"/>
            <w:tcBorders>
              <w:top w:val="single" w:sz="6" w:space="0" w:color="auto"/>
              <w:left w:val="single" w:sz="6" w:space="0" w:color="auto"/>
              <w:bottom w:val="single" w:sz="6" w:space="0" w:color="auto"/>
              <w:right w:val="single" w:sz="6" w:space="0" w:color="auto"/>
            </w:tcBorders>
          </w:tcPr>
          <w:p w:rsidR="008377EF" w:rsidRPr="009938E2" w:rsidRDefault="008377EF" w:rsidP="00753BF7">
            <w:pPr>
              <w:jc w:val="center"/>
              <w:rPr>
                <w:sz w:val="24"/>
                <w:szCs w:val="24"/>
                <w:lang w:val="ru-RU"/>
              </w:rPr>
            </w:pPr>
          </w:p>
        </w:tc>
        <w:tc>
          <w:tcPr>
            <w:tcW w:w="3259" w:type="dxa"/>
            <w:gridSpan w:val="2"/>
            <w:tcBorders>
              <w:top w:val="single" w:sz="6" w:space="0" w:color="auto"/>
              <w:left w:val="single" w:sz="6" w:space="0" w:color="auto"/>
              <w:bottom w:val="single" w:sz="6" w:space="0" w:color="auto"/>
              <w:right w:val="single" w:sz="6" w:space="0" w:color="auto"/>
            </w:tcBorders>
          </w:tcPr>
          <w:p w:rsidR="008377EF" w:rsidRPr="009938E2" w:rsidRDefault="008377EF" w:rsidP="00753BF7">
            <w:pPr>
              <w:jc w:val="center"/>
              <w:rPr>
                <w:sz w:val="24"/>
                <w:szCs w:val="24"/>
                <w:lang w:val="ru-RU"/>
              </w:rPr>
            </w:pPr>
            <w:r w:rsidRPr="009938E2">
              <w:rPr>
                <w:sz w:val="24"/>
                <w:szCs w:val="24"/>
                <w:lang w:val="ru-RU"/>
              </w:rPr>
              <w:t>5</w:t>
            </w:r>
          </w:p>
        </w:tc>
        <w:tc>
          <w:tcPr>
            <w:tcW w:w="2694" w:type="dxa"/>
            <w:tcBorders>
              <w:top w:val="single" w:sz="6" w:space="0" w:color="auto"/>
              <w:left w:val="single" w:sz="6" w:space="0" w:color="auto"/>
              <w:bottom w:val="single" w:sz="6" w:space="0" w:color="auto"/>
              <w:right w:val="single" w:sz="6" w:space="0" w:color="auto"/>
            </w:tcBorders>
          </w:tcPr>
          <w:p w:rsidR="008377EF" w:rsidRPr="009938E2" w:rsidRDefault="008377EF" w:rsidP="00753BF7">
            <w:pPr>
              <w:jc w:val="center"/>
              <w:rPr>
                <w:sz w:val="24"/>
                <w:szCs w:val="24"/>
                <w:lang w:val="ru-RU"/>
              </w:rPr>
            </w:pPr>
            <w:r w:rsidRPr="009938E2">
              <w:rPr>
                <w:sz w:val="24"/>
                <w:szCs w:val="24"/>
                <w:lang w:val="ru-RU"/>
              </w:rPr>
              <w:t>6</w:t>
            </w:r>
          </w:p>
        </w:tc>
      </w:tr>
      <w:tr w:rsidR="008377EF" w:rsidRPr="009938E2" w:rsidTr="002B0568">
        <w:trPr>
          <w:trHeight w:val="146"/>
        </w:trPr>
        <w:tc>
          <w:tcPr>
            <w:tcW w:w="3055" w:type="dxa"/>
            <w:gridSpan w:val="3"/>
            <w:tcBorders>
              <w:top w:val="single" w:sz="6" w:space="0" w:color="auto"/>
              <w:left w:val="single" w:sz="6" w:space="0" w:color="auto"/>
              <w:bottom w:val="single" w:sz="6" w:space="0" w:color="auto"/>
              <w:right w:val="single" w:sz="6" w:space="0" w:color="auto"/>
            </w:tcBorders>
          </w:tcPr>
          <w:p w:rsidR="008377EF" w:rsidRPr="009938E2" w:rsidRDefault="008377EF" w:rsidP="00F63C07">
            <w:pPr>
              <w:jc w:val="center"/>
              <w:rPr>
                <w:b/>
                <w:sz w:val="24"/>
                <w:szCs w:val="24"/>
                <w:lang w:val="ru-RU"/>
              </w:rPr>
            </w:pPr>
          </w:p>
        </w:tc>
        <w:tc>
          <w:tcPr>
            <w:tcW w:w="12255" w:type="dxa"/>
            <w:gridSpan w:val="6"/>
            <w:tcBorders>
              <w:top w:val="single" w:sz="6" w:space="0" w:color="auto"/>
              <w:left w:val="single" w:sz="6" w:space="0" w:color="auto"/>
              <w:bottom w:val="single" w:sz="6" w:space="0" w:color="auto"/>
              <w:right w:val="single" w:sz="6" w:space="0" w:color="auto"/>
            </w:tcBorders>
          </w:tcPr>
          <w:p w:rsidR="008377EF" w:rsidRPr="009938E2" w:rsidRDefault="008377EF" w:rsidP="00F63C07">
            <w:pPr>
              <w:jc w:val="center"/>
              <w:rPr>
                <w:b/>
                <w:sz w:val="24"/>
                <w:szCs w:val="24"/>
                <w:lang w:val="ru-RU"/>
              </w:rPr>
            </w:pPr>
            <w:r w:rsidRPr="009938E2">
              <w:rPr>
                <w:b/>
                <w:sz w:val="24"/>
                <w:szCs w:val="24"/>
                <w:lang w:val="ru-RU"/>
              </w:rPr>
              <w:t xml:space="preserve">Уголовно-процессуальный кодекс Республики Казахстан от 4 июля 2014 года </w:t>
            </w:r>
          </w:p>
        </w:tc>
      </w:tr>
      <w:tr w:rsidR="008377EF" w:rsidRPr="00164036" w:rsidTr="005B7540">
        <w:trPr>
          <w:trHeight w:val="71"/>
        </w:trPr>
        <w:tc>
          <w:tcPr>
            <w:tcW w:w="568" w:type="dxa"/>
            <w:tcBorders>
              <w:top w:val="single" w:sz="6" w:space="0" w:color="auto"/>
              <w:left w:val="single" w:sz="6" w:space="0" w:color="auto"/>
              <w:bottom w:val="single" w:sz="6" w:space="0" w:color="auto"/>
              <w:right w:val="single" w:sz="6" w:space="0" w:color="auto"/>
            </w:tcBorders>
          </w:tcPr>
          <w:p w:rsidR="008377EF" w:rsidRPr="00164036" w:rsidRDefault="008377EF" w:rsidP="00C218B2">
            <w:pPr>
              <w:numPr>
                <w:ilvl w:val="0"/>
                <w:numId w:val="1"/>
              </w:numPr>
              <w:ind w:left="0"/>
              <w:jc w:val="right"/>
              <w:rPr>
                <w:sz w:val="24"/>
                <w:szCs w:val="24"/>
                <w:lang w:val="ru-RU"/>
              </w:rPr>
            </w:pPr>
          </w:p>
        </w:tc>
        <w:tc>
          <w:tcPr>
            <w:tcW w:w="914" w:type="dxa"/>
          </w:tcPr>
          <w:p w:rsidR="00EB35F9" w:rsidRPr="009938E2" w:rsidRDefault="00EB35F9" w:rsidP="00EB35F9">
            <w:pPr>
              <w:rPr>
                <w:color w:val="000000" w:themeColor="text1"/>
                <w:sz w:val="24"/>
                <w:szCs w:val="24"/>
                <w:lang w:val="ru-RU"/>
              </w:rPr>
            </w:pPr>
            <w:r w:rsidRPr="009938E2">
              <w:rPr>
                <w:color w:val="000000" w:themeColor="text1"/>
                <w:sz w:val="24"/>
                <w:szCs w:val="24"/>
                <w:lang w:val="ru-RU"/>
              </w:rPr>
              <w:t>Новый подпункт пункта 1 статьи 1 проекта</w:t>
            </w:r>
          </w:p>
          <w:p w:rsidR="008377EF" w:rsidRDefault="008377EF" w:rsidP="008377EF">
            <w:pPr>
              <w:rPr>
                <w:color w:val="000000" w:themeColor="text1"/>
                <w:sz w:val="24"/>
                <w:szCs w:val="24"/>
                <w:lang w:val="ru-RU"/>
              </w:rPr>
            </w:pPr>
          </w:p>
          <w:p w:rsidR="00EB35F9" w:rsidRPr="009938E2" w:rsidRDefault="00EB35F9" w:rsidP="008377EF">
            <w:pPr>
              <w:rPr>
                <w:color w:val="000000" w:themeColor="text1"/>
                <w:sz w:val="24"/>
                <w:szCs w:val="24"/>
                <w:lang w:val="ru-RU"/>
              </w:rPr>
            </w:pPr>
            <w:r>
              <w:rPr>
                <w:color w:val="000000" w:themeColor="text1"/>
                <w:sz w:val="24"/>
                <w:szCs w:val="24"/>
                <w:lang w:val="ru-RU"/>
              </w:rPr>
              <w:t xml:space="preserve">Часть 8 стать 68 </w:t>
            </w:r>
          </w:p>
        </w:tc>
        <w:tc>
          <w:tcPr>
            <w:tcW w:w="2913" w:type="dxa"/>
            <w:gridSpan w:val="2"/>
            <w:tcBorders>
              <w:top w:val="single" w:sz="4" w:space="0" w:color="auto"/>
              <w:left w:val="single" w:sz="4" w:space="0" w:color="auto"/>
              <w:bottom w:val="single" w:sz="4" w:space="0" w:color="auto"/>
              <w:right w:val="single" w:sz="4" w:space="0" w:color="auto"/>
            </w:tcBorders>
          </w:tcPr>
          <w:p w:rsidR="005564CB" w:rsidRPr="005564CB" w:rsidRDefault="005564CB" w:rsidP="008377EF">
            <w:pPr>
              <w:ind w:firstLine="317"/>
              <w:contextualSpacing/>
              <w:rPr>
                <w:b/>
                <w:bCs/>
                <w:color w:val="000000"/>
                <w:spacing w:val="2"/>
                <w:sz w:val="24"/>
                <w:szCs w:val="24"/>
                <w:bdr w:val="none" w:sz="0" w:space="0" w:color="auto" w:frame="1"/>
                <w:shd w:val="clear" w:color="auto" w:fill="FFFFFF"/>
                <w:lang w:val="ru-RU"/>
              </w:rPr>
            </w:pPr>
            <w:r w:rsidRPr="005564CB">
              <w:rPr>
                <w:b/>
                <w:bCs/>
                <w:color w:val="000000"/>
                <w:spacing w:val="2"/>
                <w:sz w:val="24"/>
                <w:szCs w:val="24"/>
                <w:bdr w:val="none" w:sz="0" w:space="0" w:color="auto" w:frame="1"/>
                <w:shd w:val="clear" w:color="auto" w:fill="FFFFFF"/>
              </w:rPr>
              <w:t>Статья 68. Приглашение, назначение, замена защитника, оплата его труда</w:t>
            </w:r>
          </w:p>
          <w:p w:rsidR="005564CB" w:rsidRPr="005564CB" w:rsidRDefault="005564CB" w:rsidP="008377EF">
            <w:pPr>
              <w:ind w:firstLine="317"/>
              <w:contextualSpacing/>
              <w:rPr>
                <w:b/>
                <w:bCs/>
                <w:color w:val="000000"/>
                <w:spacing w:val="2"/>
                <w:sz w:val="24"/>
                <w:szCs w:val="24"/>
                <w:bdr w:val="none" w:sz="0" w:space="0" w:color="auto" w:frame="1"/>
                <w:shd w:val="clear" w:color="auto" w:fill="FFFFFF"/>
                <w:lang w:val="ru-RU"/>
              </w:rPr>
            </w:pPr>
            <w:r w:rsidRPr="005564CB">
              <w:rPr>
                <w:b/>
                <w:bCs/>
                <w:color w:val="000000"/>
                <w:spacing w:val="2"/>
                <w:sz w:val="24"/>
                <w:szCs w:val="24"/>
                <w:bdr w:val="none" w:sz="0" w:space="0" w:color="auto" w:frame="1"/>
                <w:shd w:val="clear" w:color="auto" w:fill="FFFFFF"/>
                <w:lang w:val="ru-RU"/>
              </w:rPr>
              <w:t>…</w:t>
            </w:r>
          </w:p>
          <w:p w:rsidR="008377EF" w:rsidRPr="009938E2" w:rsidRDefault="00EB35F9" w:rsidP="008377EF">
            <w:pPr>
              <w:ind w:firstLine="317"/>
              <w:contextualSpacing/>
              <w:rPr>
                <w:sz w:val="24"/>
                <w:szCs w:val="24"/>
                <w:lang w:val="ru-RU"/>
              </w:rPr>
            </w:pPr>
            <w:r w:rsidRPr="005564CB">
              <w:rPr>
                <w:color w:val="000000"/>
                <w:spacing w:val="2"/>
                <w:sz w:val="24"/>
                <w:szCs w:val="24"/>
                <w:shd w:val="clear" w:color="auto" w:fill="FFFFFF"/>
              </w:rPr>
              <w:t xml:space="preserve">8. Адвокат вступает в дело в качестве защитника по предъявлении удостоверения адвоката и письменного уведомления о защите (представительстве), </w:t>
            </w:r>
            <w:r w:rsidRPr="009A1AD7">
              <w:rPr>
                <w:b/>
                <w:color w:val="000000"/>
                <w:spacing w:val="2"/>
                <w:sz w:val="24"/>
                <w:szCs w:val="24"/>
                <w:shd w:val="clear" w:color="auto" w:fill="FFFFFF"/>
              </w:rPr>
              <w:t xml:space="preserve">предусмотренных Законом Республики Казахстан "Об адвокатской деятельности и </w:t>
            </w:r>
            <w:r w:rsidRPr="009A1AD7">
              <w:rPr>
                <w:b/>
                <w:color w:val="000000"/>
                <w:spacing w:val="2"/>
                <w:sz w:val="24"/>
                <w:szCs w:val="24"/>
                <w:shd w:val="clear" w:color="auto" w:fill="FFFFFF"/>
              </w:rPr>
              <w:lastRenderedPageBreak/>
              <w:t>юридической помощи".</w:t>
            </w:r>
            <w:r w:rsidRPr="005564CB">
              <w:rPr>
                <w:color w:val="000000"/>
                <w:spacing w:val="2"/>
                <w:sz w:val="24"/>
                <w:szCs w:val="24"/>
                <w:shd w:val="clear" w:color="auto" w:fill="FFFFFF"/>
              </w:rPr>
              <w:t xml:space="preserve"> Истребование иных документов, подтверждающих полномочия адвоката на ведение конкретного дела, запрещается. Другое лицо, в соответствии с положениями части второй </w:t>
            </w:r>
            <w:hyperlink r:id="rId8" w:anchor="z577" w:history="1">
              <w:r w:rsidRPr="005564CB">
                <w:rPr>
                  <w:rStyle w:val="af6"/>
                  <w:color w:val="073A5E"/>
                  <w:spacing w:val="2"/>
                  <w:sz w:val="24"/>
                  <w:szCs w:val="24"/>
                  <w:u w:val="none"/>
                  <w:shd w:val="clear" w:color="auto" w:fill="FFFFFF"/>
                </w:rPr>
                <w:t>статьи 66</w:t>
              </w:r>
            </w:hyperlink>
            <w:r w:rsidRPr="005564CB">
              <w:rPr>
                <w:color w:val="000000"/>
                <w:spacing w:val="2"/>
                <w:sz w:val="24"/>
                <w:szCs w:val="24"/>
                <w:shd w:val="clear" w:color="auto" w:fill="FFFFFF"/>
              </w:rPr>
              <w:t> настоящего Кодекса, представляет документ, подтверждающий его право на участие в уголовном процессе в качестве защитника (свидетельство о браке, документ, подтверждающий родственные отношения с подозреваемым, обвиняемым, подсудимым, осужденным, оправданным, решения органов, осуществляющих функции по опеке и попечительству).</w:t>
            </w:r>
          </w:p>
        </w:tc>
        <w:tc>
          <w:tcPr>
            <w:tcW w:w="1701" w:type="dxa"/>
            <w:tcBorders>
              <w:top w:val="single" w:sz="4" w:space="0" w:color="auto"/>
              <w:left w:val="single" w:sz="4" w:space="0" w:color="auto"/>
              <w:bottom w:val="single" w:sz="4" w:space="0" w:color="auto"/>
              <w:right w:val="single" w:sz="4" w:space="0" w:color="auto"/>
            </w:tcBorders>
          </w:tcPr>
          <w:p w:rsidR="008377EF" w:rsidRPr="008377EF" w:rsidRDefault="005564CB" w:rsidP="00590C50">
            <w:pPr>
              <w:ind w:firstLine="72"/>
              <w:contextualSpacing/>
              <w:rPr>
                <w:b/>
                <w:sz w:val="24"/>
                <w:szCs w:val="24"/>
                <w:lang w:val="ru-RU"/>
              </w:rPr>
            </w:pPr>
            <w:r>
              <w:rPr>
                <w:b/>
                <w:sz w:val="24"/>
                <w:szCs w:val="24"/>
                <w:lang w:val="ru-RU"/>
              </w:rPr>
              <w:lastRenderedPageBreak/>
              <w:t>Отсутствует</w:t>
            </w:r>
          </w:p>
        </w:tc>
        <w:tc>
          <w:tcPr>
            <w:tcW w:w="3261" w:type="dxa"/>
            <w:tcBorders>
              <w:top w:val="single" w:sz="4" w:space="0" w:color="auto"/>
              <w:left w:val="single" w:sz="4" w:space="0" w:color="auto"/>
              <w:bottom w:val="single" w:sz="4" w:space="0" w:color="auto"/>
              <w:right w:val="single" w:sz="4" w:space="0" w:color="auto"/>
            </w:tcBorders>
          </w:tcPr>
          <w:p w:rsidR="008377EF" w:rsidRPr="005564CB" w:rsidRDefault="005564CB" w:rsidP="008377EF">
            <w:pPr>
              <w:ind w:firstLine="319"/>
              <w:contextualSpacing/>
              <w:rPr>
                <w:b/>
                <w:spacing w:val="2"/>
                <w:sz w:val="24"/>
                <w:szCs w:val="24"/>
                <w:shd w:val="clear" w:color="auto" w:fill="FFFFFF"/>
                <w:lang w:val="ru-RU"/>
              </w:rPr>
            </w:pPr>
            <w:r w:rsidRPr="005564CB">
              <w:rPr>
                <w:b/>
                <w:spacing w:val="2"/>
                <w:sz w:val="24"/>
                <w:szCs w:val="24"/>
                <w:shd w:val="clear" w:color="auto" w:fill="FFFFFF"/>
                <w:lang w:val="ru-RU"/>
              </w:rPr>
              <w:t>Отсутствует</w:t>
            </w:r>
          </w:p>
        </w:tc>
        <w:tc>
          <w:tcPr>
            <w:tcW w:w="3259" w:type="dxa"/>
            <w:gridSpan w:val="2"/>
            <w:tcBorders>
              <w:top w:val="single" w:sz="4" w:space="0" w:color="auto"/>
              <w:left w:val="single" w:sz="4" w:space="0" w:color="auto"/>
              <w:bottom w:val="single" w:sz="4" w:space="0" w:color="auto"/>
              <w:right w:val="single" w:sz="4" w:space="0" w:color="auto"/>
            </w:tcBorders>
          </w:tcPr>
          <w:p w:rsidR="008377EF" w:rsidRPr="009A1AD7" w:rsidRDefault="009A1AD7" w:rsidP="006F31B7">
            <w:pPr>
              <w:ind w:firstLine="319"/>
              <w:contextualSpacing/>
              <w:rPr>
                <w:sz w:val="24"/>
                <w:szCs w:val="24"/>
                <w:lang w:val="ru-RU"/>
              </w:rPr>
            </w:pPr>
            <w:r w:rsidRPr="009A1AD7">
              <w:rPr>
                <w:sz w:val="24"/>
                <w:szCs w:val="24"/>
                <w:lang w:val="ru-RU"/>
              </w:rPr>
              <w:t xml:space="preserve">В части 8 после </w:t>
            </w:r>
            <w:r w:rsidR="006F31B7">
              <w:rPr>
                <w:sz w:val="24"/>
                <w:szCs w:val="24"/>
                <w:lang w:val="ru-RU"/>
              </w:rPr>
              <w:t xml:space="preserve">слов </w:t>
            </w:r>
            <w:r w:rsidR="006F31B7" w:rsidRPr="006F31B7">
              <w:rPr>
                <w:sz w:val="24"/>
                <w:szCs w:val="24"/>
                <w:lang w:val="ru-RU"/>
              </w:rPr>
              <w:t>«</w:t>
            </w:r>
            <w:r w:rsidR="006F31B7" w:rsidRPr="006F31B7">
              <w:rPr>
                <w:color w:val="000000"/>
                <w:spacing w:val="2"/>
                <w:sz w:val="24"/>
                <w:szCs w:val="24"/>
                <w:shd w:val="clear" w:color="auto" w:fill="FFFFFF"/>
              </w:rPr>
              <w:t>предусмотренных Законом Республики Казахстан "Об адвокатской деятельности и юридической помощи</w:t>
            </w:r>
            <w:r w:rsidR="006F31B7" w:rsidRPr="006F31B7">
              <w:rPr>
                <w:sz w:val="24"/>
                <w:szCs w:val="24"/>
                <w:lang w:val="ru-RU"/>
              </w:rPr>
              <w:t>»</w:t>
            </w:r>
            <w:r w:rsidR="006F31B7">
              <w:rPr>
                <w:sz w:val="24"/>
                <w:szCs w:val="24"/>
                <w:lang w:val="ru-RU"/>
              </w:rPr>
              <w:t xml:space="preserve"> добавить слова </w:t>
            </w:r>
            <w:r w:rsidR="006F31B7" w:rsidRPr="006F31B7">
              <w:rPr>
                <w:b/>
                <w:sz w:val="24"/>
                <w:szCs w:val="24"/>
                <w:lang w:val="ru-RU"/>
              </w:rPr>
              <w:t xml:space="preserve">«с момента задержания лица или производства первого </w:t>
            </w:r>
            <w:r w:rsidR="006F31B7">
              <w:rPr>
                <w:b/>
                <w:sz w:val="24"/>
                <w:szCs w:val="24"/>
                <w:lang w:val="ru-RU"/>
              </w:rPr>
              <w:t xml:space="preserve">процессуального </w:t>
            </w:r>
            <w:r w:rsidR="006F31B7" w:rsidRPr="006F31B7">
              <w:rPr>
                <w:b/>
                <w:sz w:val="24"/>
                <w:szCs w:val="24"/>
                <w:lang w:val="ru-RU"/>
              </w:rPr>
              <w:t>действия с его участием»</w:t>
            </w:r>
          </w:p>
        </w:tc>
        <w:tc>
          <w:tcPr>
            <w:tcW w:w="2694" w:type="dxa"/>
          </w:tcPr>
          <w:p w:rsidR="00D5778E" w:rsidRPr="006F31B7" w:rsidRDefault="006F31B7" w:rsidP="006F31B7">
            <w:pPr>
              <w:contextualSpacing/>
              <w:rPr>
                <w:sz w:val="24"/>
                <w:szCs w:val="24"/>
                <w:lang w:val="ru-RU"/>
              </w:rPr>
            </w:pPr>
            <w:r>
              <w:rPr>
                <w:sz w:val="24"/>
                <w:szCs w:val="24"/>
                <w:lang w:val="ru-RU"/>
              </w:rPr>
              <w:t xml:space="preserve">В целях обеспечения прав и законных интересов участников уголовного процесса, так как на практике </w:t>
            </w:r>
            <w:r w:rsidRPr="006F31B7">
              <w:rPr>
                <w:sz w:val="24"/>
                <w:szCs w:val="24"/>
                <w:lang w:val="ru-RU"/>
              </w:rPr>
              <w:t xml:space="preserve">имеются случаи </w:t>
            </w:r>
            <w:r>
              <w:rPr>
                <w:sz w:val="24"/>
                <w:szCs w:val="24"/>
              </w:rPr>
              <w:t>незаконно</w:t>
            </w:r>
            <w:r>
              <w:rPr>
                <w:sz w:val="24"/>
                <w:szCs w:val="24"/>
                <w:lang w:val="ru-RU"/>
              </w:rPr>
              <w:t xml:space="preserve">го </w:t>
            </w:r>
            <w:r w:rsidRPr="006F31B7">
              <w:rPr>
                <w:sz w:val="24"/>
                <w:szCs w:val="24"/>
              </w:rPr>
              <w:t>ограничени</w:t>
            </w:r>
            <w:r>
              <w:rPr>
                <w:sz w:val="24"/>
                <w:szCs w:val="24"/>
                <w:lang w:val="ru-RU"/>
              </w:rPr>
              <w:t>я</w:t>
            </w:r>
            <w:r w:rsidRPr="006F31B7">
              <w:rPr>
                <w:sz w:val="24"/>
                <w:szCs w:val="24"/>
              </w:rPr>
              <w:t xml:space="preserve"> </w:t>
            </w:r>
            <w:r>
              <w:rPr>
                <w:sz w:val="24"/>
                <w:szCs w:val="24"/>
                <w:lang w:val="ru-RU"/>
              </w:rPr>
              <w:t xml:space="preserve">органом уголовного преследования </w:t>
            </w:r>
            <w:r w:rsidRPr="006F31B7">
              <w:rPr>
                <w:sz w:val="24"/>
                <w:szCs w:val="24"/>
              </w:rPr>
              <w:t>допуска</w:t>
            </w:r>
            <w:r>
              <w:rPr>
                <w:sz w:val="24"/>
                <w:szCs w:val="24"/>
                <w:lang w:val="ru-RU"/>
              </w:rPr>
              <w:t xml:space="preserve"> адвоката</w:t>
            </w:r>
            <w:r w:rsidRPr="006F31B7">
              <w:rPr>
                <w:sz w:val="24"/>
                <w:szCs w:val="24"/>
              </w:rPr>
              <w:t xml:space="preserve"> к </w:t>
            </w:r>
            <w:r>
              <w:rPr>
                <w:sz w:val="24"/>
                <w:szCs w:val="24"/>
                <w:lang w:val="ru-RU"/>
              </w:rPr>
              <w:t xml:space="preserve">своим подзащитным </w:t>
            </w:r>
            <w:r w:rsidRPr="006F31B7">
              <w:rPr>
                <w:sz w:val="24"/>
                <w:szCs w:val="24"/>
              </w:rPr>
              <w:t xml:space="preserve">и </w:t>
            </w:r>
            <w:r>
              <w:rPr>
                <w:sz w:val="24"/>
                <w:szCs w:val="24"/>
                <w:lang w:val="ru-RU"/>
              </w:rPr>
              <w:t xml:space="preserve">намеренного </w:t>
            </w:r>
            <w:r w:rsidRPr="006F31B7">
              <w:rPr>
                <w:sz w:val="24"/>
                <w:szCs w:val="24"/>
              </w:rPr>
              <w:t>неприняти</w:t>
            </w:r>
            <w:r>
              <w:rPr>
                <w:sz w:val="24"/>
                <w:szCs w:val="24"/>
                <w:lang w:val="ru-RU"/>
              </w:rPr>
              <w:t>я</w:t>
            </w:r>
            <w:r w:rsidRPr="006F31B7">
              <w:rPr>
                <w:sz w:val="24"/>
                <w:szCs w:val="24"/>
              </w:rPr>
              <w:t xml:space="preserve"> уведомления о его защите</w:t>
            </w:r>
            <w:r>
              <w:rPr>
                <w:sz w:val="24"/>
                <w:szCs w:val="24"/>
                <w:lang w:val="ru-RU"/>
              </w:rPr>
              <w:t xml:space="preserve"> </w:t>
            </w:r>
            <w:r w:rsidRPr="005B7540">
              <w:rPr>
                <w:i/>
                <w:sz w:val="20"/>
                <w:szCs w:val="20"/>
                <w:lang w:val="ru-RU"/>
              </w:rPr>
              <w:t xml:space="preserve">(к примеру, в нерабочее время, исключающее возможность предоставления и регистрации уведомления и </w:t>
            </w:r>
            <w:r w:rsidRPr="005B7540">
              <w:rPr>
                <w:i/>
                <w:sz w:val="20"/>
                <w:szCs w:val="20"/>
                <w:lang w:val="ru-RU"/>
              </w:rPr>
              <w:lastRenderedPageBreak/>
              <w:t xml:space="preserve">копии удостоверения в </w:t>
            </w:r>
            <w:r w:rsidR="005B7540" w:rsidRPr="005B7540">
              <w:rPr>
                <w:i/>
                <w:sz w:val="20"/>
                <w:szCs w:val="20"/>
                <w:lang w:val="ru-RU"/>
              </w:rPr>
              <w:t>управление документооборота органа</w:t>
            </w:r>
            <w:r w:rsidRPr="005B7540">
              <w:rPr>
                <w:i/>
                <w:sz w:val="20"/>
                <w:szCs w:val="20"/>
                <w:lang w:val="ru-RU"/>
              </w:rPr>
              <w:t>)</w:t>
            </w:r>
          </w:p>
        </w:tc>
      </w:tr>
      <w:tr w:rsidR="008377EF" w:rsidRPr="00330537" w:rsidTr="005B7540">
        <w:trPr>
          <w:trHeight w:val="71"/>
        </w:trPr>
        <w:tc>
          <w:tcPr>
            <w:tcW w:w="568" w:type="dxa"/>
            <w:tcBorders>
              <w:top w:val="single" w:sz="6" w:space="0" w:color="auto"/>
              <w:left w:val="single" w:sz="6" w:space="0" w:color="auto"/>
              <w:bottom w:val="single" w:sz="6" w:space="0" w:color="auto"/>
              <w:right w:val="single" w:sz="6" w:space="0" w:color="auto"/>
            </w:tcBorders>
          </w:tcPr>
          <w:p w:rsidR="008377EF" w:rsidRPr="00164036" w:rsidRDefault="008377EF" w:rsidP="00C218B2">
            <w:pPr>
              <w:numPr>
                <w:ilvl w:val="0"/>
                <w:numId w:val="1"/>
              </w:numPr>
              <w:ind w:left="0"/>
              <w:jc w:val="right"/>
              <w:rPr>
                <w:sz w:val="24"/>
                <w:szCs w:val="24"/>
                <w:lang w:val="ru-RU"/>
              </w:rPr>
            </w:pPr>
          </w:p>
        </w:tc>
        <w:tc>
          <w:tcPr>
            <w:tcW w:w="914" w:type="dxa"/>
          </w:tcPr>
          <w:p w:rsidR="008377EF" w:rsidRPr="009938E2" w:rsidRDefault="008377EF" w:rsidP="008377EF">
            <w:pPr>
              <w:rPr>
                <w:color w:val="000000" w:themeColor="text1"/>
                <w:sz w:val="24"/>
                <w:szCs w:val="24"/>
                <w:lang w:val="ru-RU"/>
              </w:rPr>
            </w:pPr>
            <w:r w:rsidRPr="009938E2">
              <w:rPr>
                <w:color w:val="000000" w:themeColor="text1"/>
                <w:sz w:val="24"/>
                <w:szCs w:val="24"/>
                <w:lang w:val="ru-RU"/>
              </w:rPr>
              <w:t xml:space="preserve">Новый подпункт </w:t>
            </w:r>
            <w:r w:rsidRPr="009938E2">
              <w:rPr>
                <w:color w:val="000000" w:themeColor="text1"/>
                <w:sz w:val="24"/>
                <w:szCs w:val="24"/>
                <w:lang w:val="ru-RU"/>
              </w:rPr>
              <w:lastRenderedPageBreak/>
              <w:t>пункта 1 статьи 1 проекта</w:t>
            </w:r>
          </w:p>
          <w:p w:rsidR="008377EF" w:rsidRPr="009938E2" w:rsidRDefault="008377EF" w:rsidP="008377EF">
            <w:pPr>
              <w:rPr>
                <w:color w:val="000000" w:themeColor="text1"/>
                <w:sz w:val="24"/>
                <w:szCs w:val="24"/>
                <w:lang w:val="ru-RU"/>
              </w:rPr>
            </w:pPr>
          </w:p>
          <w:p w:rsidR="008377EF" w:rsidRPr="009938E2" w:rsidRDefault="008377EF" w:rsidP="008377EF">
            <w:pPr>
              <w:rPr>
                <w:color w:val="000000" w:themeColor="text1"/>
                <w:sz w:val="24"/>
                <w:szCs w:val="24"/>
                <w:lang w:val="ru-RU"/>
              </w:rPr>
            </w:pPr>
            <w:r w:rsidRPr="009938E2">
              <w:rPr>
                <w:color w:val="000000" w:themeColor="text1"/>
                <w:sz w:val="24"/>
                <w:szCs w:val="24"/>
                <w:lang w:val="ru-RU"/>
              </w:rPr>
              <w:t xml:space="preserve">Новый абзац части четвертой статьи 70 </w:t>
            </w:r>
            <w:r>
              <w:rPr>
                <w:color w:val="000000" w:themeColor="text1"/>
                <w:sz w:val="24"/>
                <w:szCs w:val="24"/>
                <w:lang w:val="ru-RU"/>
              </w:rPr>
              <w:t>УПК</w:t>
            </w:r>
          </w:p>
          <w:p w:rsidR="008377EF" w:rsidRPr="009938E2" w:rsidRDefault="008377EF" w:rsidP="008377EF">
            <w:pPr>
              <w:rPr>
                <w:color w:val="000000" w:themeColor="text1"/>
                <w:sz w:val="24"/>
                <w:szCs w:val="24"/>
                <w:lang w:val="ru-RU"/>
              </w:rPr>
            </w:pPr>
          </w:p>
        </w:tc>
        <w:tc>
          <w:tcPr>
            <w:tcW w:w="2913" w:type="dxa"/>
            <w:gridSpan w:val="2"/>
            <w:tcBorders>
              <w:top w:val="single" w:sz="4" w:space="0" w:color="auto"/>
              <w:left w:val="single" w:sz="4" w:space="0" w:color="auto"/>
              <w:bottom w:val="single" w:sz="4" w:space="0" w:color="auto"/>
              <w:right w:val="single" w:sz="4" w:space="0" w:color="auto"/>
            </w:tcBorders>
          </w:tcPr>
          <w:p w:rsidR="008377EF" w:rsidRPr="009938E2" w:rsidRDefault="008377EF" w:rsidP="008377EF">
            <w:pPr>
              <w:ind w:firstLine="319"/>
              <w:contextualSpacing/>
              <w:rPr>
                <w:bCs/>
                <w:sz w:val="24"/>
                <w:szCs w:val="24"/>
                <w:lang w:val="ru-RU"/>
              </w:rPr>
            </w:pPr>
            <w:r w:rsidRPr="009938E2">
              <w:rPr>
                <w:bCs/>
                <w:sz w:val="24"/>
                <w:szCs w:val="24"/>
                <w:lang w:val="ru-RU"/>
              </w:rPr>
              <w:lastRenderedPageBreak/>
              <w:t>Статья 70. Полномочия защитника</w:t>
            </w:r>
          </w:p>
          <w:p w:rsidR="008377EF" w:rsidRPr="009938E2" w:rsidRDefault="008377EF" w:rsidP="008377EF">
            <w:pPr>
              <w:ind w:firstLine="319"/>
              <w:contextualSpacing/>
              <w:rPr>
                <w:spacing w:val="2"/>
                <w:sz w:val="24"/>
                <w:szCs w:val="24"/>
                <w:shd w:val="clear" w:color="auto" w:fill="FFFFFF"/>
                <w:lang w:val="ru-RU"/>
              </w:rPr>
            </w:pPr>
            <w:r w:rsidRPr="009938E2">
              <w:rPr>
                <w:spacing w:val="2"/>
                <w:sz w:val="24"/>
                <w:szCs w:val="24"/>
                <w:shd w:val="clear" w:color="auto" w:fill="FFFFFF"/>
                <w:lang w:val="ru-RU"/>
              </w:rPr>
              <w:t>…</w:t>
            </w:r>
          </w:p>
          <w:p w:rsidR="008377EF" w:rsidRPr="0061218F" w:rsidRDefault="008377EF" w:rsidP="0061218F">
            <w:pPr>
              <w:ind w:firstLine="319"/>
              <w:contextualSpacing/>
              <w:rPr>
                <w:spacing w:val="2"/>
                <w:sz w:val="24"/>
                <w:szCs w:val="24"/>
                <w:shd w:val="clear" w:color="auto" w:fill="FFFFFF"/>
                <w:lang w:val="ru-RU"/>
              </w:rPr>
            </w:pPr>
            <w:r w:rsidRPr="009938E2">
              <w:rPr>
                <w:spacing w:val="2"/>
                <w:sz w:val="24"/>
                <w:szCs w:val="24"/>
                <w:shd w:val="clear" w:color="auto" w:fill="FFFFFF"/>
                <w:lang w:val="ru-RU"/>
              </w:rPr>
              <w:lastRenderedPageBreak/>
              <w:t>4. Защитник, участвующий в производстве следственного действия, вправе задавать вопросы допрашиваемым лицам после окончания допроса лицом, осуществляющим досудебное расследование. Лицо, осуществляющее досудебное расследование, может отвести вопросы защитника, но обязан занести все заданные вопросы в протокол. В протоколе следственного действия защитник вправе делать письменные замечания по поводу правильности и полноты его записи.</w:t>
            </w:r>
          </w:p>
        </w:tc>
        <w:tc>
          <w:tcPr>
            <w:tcW w:w="1701" w:type="dxa"/>
            <w:tcBorders>
              <w:top w:val="single" w:sz="4" w:space="0" w:color="auto"/>
              <w:left w:val="single" w:sz="4" w:space="0" w:color="auto"/>
              <w:bottom w:val="single" w:sz="4" w:space="0" w:color="auto"/>
              <w:right w:val="single" w:sz="4" w:space="0" w:color="auto"/>
            </w:tcBorders>
          </w:tcPr>
          <w:p w:rsidR="008377EF" w:rsidRPr="009938E2" w:rsidRDefault="008377EF" w:rsidP="00590C50">
            <w:pPr>
              <w:contextualSpacing/>
              <w:rPr>
                <w:b/>
                <w:bCs/>
                <w:sz w:val="24"/>
                <w:szCs w:val="24"/>
                <w:lang w:val="ru-RU"/>
              </w:rPr>
            </w:pPr>
            <w:r w:rsidRPr="009938E2">
              <w:rPr>
                <w:b/>
                <w:bCs/>
                <w:sz w:val="24"/>
                <w:szCs w:val="24"/>
                <w:lang w:val="ru-RU"/>
              </w:rPr>
              <w:lastRenderedPageBreak/>
              <w:t>Отсутству</w:t>
            </w:r>
            <w:r>
              <w:rPr>
                <w:b/>
                <w:bCs/>
                <w:sz w:val="24"/>
                <w:szCs w:val="24"/>
                <w:lang w:val="ru-RU"/>
              </w:rPr>
              <w:t>ет</w:t>
            </w:r>
          </w:p>
        </w:tc>
        <w:tc>
          <w:tcPr>
            <w:tcW w:w="3261" w:type="dxa"/>
            <w:tcBorders>
              <w:top w:val="single" w:sz="4" w:space="0" w:color="auto"/>
              <w:left w:val="single" w:sz="4" w:space="0" w:color="auto"/>
              <w:bottom w:val="single" w:sz="4" w:space="0" w:color="auto"/>
              <w:right w:val="single" w:sz="4" w:space="0" w:color="auto"/>
            </w:tcBorders>
          </w:tcPr>
          <w:p w:rsidR="008377EF" w:rsidRPr="009938E2" w:rsidRDefault="008377EF" w:rsidP="008377EF">
            <w:pPr>
              <w:ind w:firstLine="319"/>
              <w:contextualSpacing/>
              <w:rPr>
                <w:spacing w:val="2"/>
                <w:sz w:val="24"/>
                <w:szCs w:val="24"/>
                <w:shd w:val="clear" w:color="auto" w:fill="FFFFFF"/>
                <w:lang w:val="ru-RU"/>
              </w:rPr>
            </w:pPr>
            <w:r w:rsidRPr="009938E2">
              <w:rPr>
                <w:spacing w:val="2"/>
                <w:sz w:val="24"/>
                <w:szCs w:val="24"/>
                <w:shd w:val="clear" w:color="auto" w:fill="FFFFFF"/>
                <w:lang w:val="ru-RU"/>
              </w:rPr>
              <w:t xml:space="preserve">часть четвертую дополнить абзацем вторым следующего содержания: </w:t>
            </w:r>
          </w:p>
          <w:p w:rsidR="008377EF" w:rsidRPr="008377EF" w:rsidRDefault="008377EF" w:rsidP="008377EF">
            <w:pPr>
              <w:ind w:firstLine="319"/>
              <w:contextualSpacing/>
              <w:rPr>
                <w:spacing w:val="2"/>
                <w:sz w:val="24"/>
                <w:szCs w:val="24"/>
                <w:shd w:val="clear" w:color="auto" w:fill="FFFFFF"/>
                <w:lang w:val="ru-RU"/>
              </w:rPr>
            </w:pPr>
            <w:r w:rsidRPr="008377EF">
              <w:rPr>
                <w:spacing w:val="2"/>
                <w:sz w:val="24"/>
                <w:szCs w:val="24"/>
                <w:shd w:val="clear" w:color="auto" w:fill="FFFFFF"/>
                <w:lang w:val="ru-RU"/>
              </w:rPr>
              <w:lastRenderedPageBreak/>
              <w:t xml:space="preserve">«Адвокат, участвующий в производстве процессуального действия </w:t>
            </w:r>
            <w:r w:rsidRPr="008377EF">
              <w:rPr>
                <w:b/>
                <w:spacing w:val="2"/>
                <w:sz w:val="24"/>
                <w:szCs w:val="24"/>
                <w:shd w:val="clear" w:color="auto" w:fill="FFFFFF"/>
                <w:lang w:val="ru-RU"/>
              </w:rPr>
              <w:t>в качестве защитника, представителя потерпевшего, вправе давать по просьбе подзащитного, представляемого лица</w:t>
            </w:r>
            <w:r w:rsidRPr="008377EF">
              <w:rPr>
                <w:spacing w:val="2"/>
                <w:sz w:val="24"/>
                <w:szCs w:val="24"/>
                <w:shd w:val="clear" w:color="auto" w:fill="FFFFFF"/>
                <w:lang w:val="ru-RU"/>
              </w:rPr>
              <w:t xml:space="preserve"> краткие консультации в присутствии лица, осуществляющего досудебное расследование».</w:t>
            </w:r>
          </w:p>
          <w:p w:rsidR="008377EF" w:rsidRPr="008377EF" w:rsidRDefault="008377EF" w:rsidP="008377EF">
            <w:pPr>
              <w:ind w:firstLine="319"/>
              <w:contextualSpacing/>
              <w:rPr>
                <w:spacing w:val="2"/>
                <w:sz w:val="24"/>
                <w:szCs w:val="24"/>
                <w:shd w:val="clear" w:color="auto" w:fill="FFFFFF"/>
                <w:lang w:val="ru-RU"/>
              </w:rPr>
            </w:pPr>
          </w:p>
          <w:p w:rsidR="008377EF" w:rsidRPr="009938E2" w:rsidRDefault="008377EF" w:rsidP="008377EF">
            <w:pPr>
              <w:pStyle w:val="af"/>
              <w:shd w:val="clear" w:color="auto" w:fill="FFFFFF"/>
              <w:ind w:firstLine="214"/>
              <w:textAlignment w:val="baseline"/>
              <w:rPr>
                <w:rFonts w:eastAsiaTheme="minorHAnsi"/>
                <w:bCs/>
                <w:i/>
                <w:color w:val="000000" w:themeColor="text1"/>
                <w:lang w:val="ru-RU"/>
              </w:rPr>
            </w:pPr>
            <w:r w:rsidRPr="009938E2">
              <w:rPr>
                <w:rFonts w:eastAsiaTheme="minorHAnsi"/>
                <w:bCs/>
                <w:i/>
                <w:color w:val="000000" w:themeColor="text1"/>
                <w:lang w:val="ru-RU"/>
              </w:rPr>
              <w:t xml:space="preserve">Соответственно изменить последующую нумерацию пунктов </w:t>
            </w:r>
          </w:p>
          <w:p w:rsidR="008377EF" w:rsidRPr="009938E2" w:rsidRDefault="008377EF" w:rsidP="008377EF">
            <w:pPr>
              <w:ind w:firstLine="319"/>
              <w:contextualSpacing/>
              <w:rPr>
                <w:spacing w:val="2"/>
                <w:sz w:val="24"/>
                <w:szCs w:val="24"/>
                <w:shd w:val="clear" w:color="auto" w:fill="FFFFFF"/>
                <w:lang w:val="ru-RU"/>
              </w:rPr>
            </w:pPr>
          </w:p>
        </w:tc>
        <w:tc>
          <w:tcPr>
            <w:tcW w:w="3259" w:type="dxa"/>
            <w:gridSpan w:val="2"/>
            <w:tcBorders>
              <w:top w:val="single" w:sz="4" w:space="0" w:color="auto"/>
              <w:left w:val="single" w:sz="4" w:space="0" w:color="auto"/>
              <w:bottom w:val="single" w:sz="4" w:space="0" w:color="auto"/>
              <w:right w:val="single" w:sz="4" w:space="0" w:color="auto"/>
            </w:tcBorders>
          </w:tcPr>
          <w:p w:rsidR="008377EF" w:rsidRPr="009938E2" w:rsidRDefault="008377EF" w:rsidP="008377EF">
            <w:pPr>
              <w:ind w:firstLine="319"/>
              <w:contextualSpacing/>
              <w:rPr>
                <w:spacing w:val="2"/>
                <w:sz w:val="24"/>
                <w:szCs w:val="24"/>
                <w:shd w:val="clear" w:color="auto" w:fill="FFFFFF"/>
                <w:lang w:val="ru-RU"/>
              </w:rPr>
            </w:pPr>
            <w:r w:rsidRPr="009938E2">
              <w:rPr>
                <w:spacing w:val="2"/>
                <w:sz w:val="24"/>
                <w:szCs w:val="24"/>
                <w:shd w:val="clear" w:color="auto" w:fill="FFFFFF"/>
                <w:lang w:val="ru-RU"/>
              </w:rPr>
              <w:lastRenderedPageBreak/>
              <w:t xml:space="preserve">часть четвертую дополнить абзацем вторым следующего содержания: </w:t>
            </w:r>
          </w:p>
          <w:p w:rsidR="008377EF" w:rsidRPr="008377EF" w:rsidRDefault="008377EF" w:rsidP="008377EF">
            <w:pPr>
              <w:ind w:firstLine="319"/>
              <w:contextualSpacing/>
              <w:rPr>
                <w:spacing w:val="2"/>
                <w:sz w:val="24"/>
                <w:szCs w:val="24"/>
                <w:shd w:val="clear" w:color="auto" w:fill="FFFFFF"/>
                <w:lang w:val="ru-RU"/>
              </w:rPr>
            </w:pPr>
            <w:r w:rsidRPr="008377EF">
              <w:rPr>
                <w:spacing w:val="2"/>
                <w:sz w:val="24"/>
                <w:szCs w:val="24"/>
                <w:shd w:val="clear" w:color="auto" w:fill="FFFFFF"/>
                <w:lang w:val="ru-RU"/>
              </w:rPr>
              <w:lastRenderedPageBreak/>
              <w:t>«Адвокат, участвующий в производстве процессуального действия краткие консультации</w:t>
            </w:r>
            <w:r w:rsidR="00967654">
              <w:rPr>
                <w:spacing w:val="2"/>
                <w:sz w:val="24"/>
                <w:szCs w:val="24"/>
                <w:shd w:val="clear" w:color="auto" w:fill="FFFFFF"/>
                <w:lang w:val="ru-RU"/>
              </w:rPr>
              <w:t xml:space="preserve"> </w:t>
            </w:r>
            <w:r w:rsidR="00967654" w:rsidRPr="00967654">
              <w:rPr>
                <w:b/>
                <w:spacing w:val="2"/>
                <w:sz w:val="24"/>
                <w:szCs w:val="24"/>
                <w:shd w:val="clear" w:color="auto" w:fill="FFFFFF"/>
                <w:lang w:val="ru-RU"/>
              </w:rPr>
              <w:t>подзащитному</w:t>
            </w:r>
            <w:r w:rsidRPr="008377EF">
              <w:rPr>
                <w:spacing w:val="2"/>
                <w:sz w:val="24"/>
                <w:szCs w:val="24"/>
                <w:shd w:val="clear" w:color="auto" w:fill="FFFFFF"/>
                <w:lang w:val="ru-RU"/>
              </w:rPr>
              <w:t xml:space="preserve"> в присутствии лица, осуществляющего досудебное расследование».</w:t>
            </w:r>
          </w:p>
          <w:p w:rsidR="008377EF" w:rsidRPr="009938E2" w:rsidRDefault="008377EF" w:rsidP="008377EF">
            <w:pPr>
              <w:pStyle w:val="af"/>
              <w:shd w:val="clear" w:color="auto" w:fill="FFFFFF"/>
              <w:ind w:firstLine="214"/>
              <w:textAlignment w:val="baseline"/>
              <w:rPr>
                <w:b/>
                <w:bCs/>
                <w:lang w:val="ru-RU"/>
              </w:rPr>
            </w:pPr>
          </w:p>
        </w:tc>
        <w:tc>
          <w:tcPr>
            <w:tcW w:w="2694" w:type="dxa"/>
          </w:tcPr>
          <w:p w:rsidR="008377EF" w:rsidRPr="009938E2" w:rsidRDefault="008377EF" w:rsidP="00984D26">
            <w:pPr>
              <w:ind w:firstLine="264"/>
              <w:contextualSpacing/>
              <w:rPr>
                <w:b/>
                <w:sz w:val="24"/>
                <w:szCs w:val="24"/>
                <w:lang w:val="ru-RU"/>
              </w:rPr>
            </w:pPr>
            <w:r w:rsidRPr="009938E2">
              <w:rPr>
                <w:sz w:val="24"/>
                <w:szCs w:val="24"/>
                <w:lang w:val="ru-RU"/>
              </w:rPr>
              <w:lastRenderedPageBreak/>
              <w:t xml:space="preserve">В целях расширения возможностей адвоката при оказании </w:t>
            </w:r>
            <w:r w:rsidRPr="009938E2">
              <w:rPr>
                <w:sz w:val="24"/>
                <w:szCs w:val="24"/>
                <w:lang w:val="ru-RU"/>
              </w:rPr>
              <w:lastRenderedPageBreak/>
              <w:t>юридической помощи</w:t>
            </w:r>
            <w:r w:rsidR="00984D26">
              <w:rPr>
                <w:sz w:val="24"/>
                <w:szCs w:val="24"/>
                <w:lang w:val="ru-RU"/>
              </w:rPr>
              <w:t xml:space="preserve"> поддерживается предложение депутатов без конкретизации </w:t>
            </w:r>
            <w:r w:rsidR="00967654">
              <w:rPr>
                <w:sz w:val="24"/>
                <w:szCs w:val="24"/>
                <w:lang w:val="ru-RU"/>
              </w:rPr>
              <w:t>категории подзащитного</w:t>
            </w:r>
          </w:p>
        </w:tc>
      </w:tr>
      <w:tr w:rsidR="00D5778E" w:rsidRPr="00330537" w:rsidTr="005B7540">
        <w:trPr>
          <w:trHeight w:val="71"/>
        </w:trPr>
        <w:tc>
          <w:tcPr>
            <w:tcW w:w="568" w:type="dxa"/>
            <w:tcBorders>
              <w:top w:val="single" w:sz="6" w:space="0" w:color="auto"/>
              <w:left w:val="single" w:sz="6" w:space="0" w:color="auto"/>
              <w:bottom w:val="single" w:sz="6" w:space="0" w:color="auto"/>
              <w:right w:val="single" w:sz="6" w:space="0" w:color="auto"/>
            </w:tcBorders>
          </w:tcPr>
          <w:p w:rsidR="00D5778E" w:rsidRPr="00164036" w:rsidRDefault="00D5778E" w:rsidP="00C218B2">
            <w:pPr>
              <w:numPr>
                <w:ilvl w:val="0"/>
                <w:numId w:val="1"/>
              </w:numPr>
              <w:ind w:left="0"/>
              <w:jc w:val="right"/>
              <w:rPr>
                <w:sz w:val="24"/>
                <w:szCs w:val="24"/>
                <w:lang w:val="ru-RU"/>
              </w:rPr>
            </w:pPr>
          </w:p>
        </w:tc>
        <w:tc>
          <w:tcPr>
            <w:tcW w:w="914" w:type="dxa"/>
          </w:tcPr>
          <w:p w:rsidR="00D5778E" w:rsidRPr="009938E2" w:rsidRDefault="00D5778E" w:rsidP="005B7540">
            <w:pPr>
              <w:rPr>
                <w:color w:val="000000" w:themeColor="text1"/>
                <w:sz w:val="24"/>
                <w:szCs w:val="24"/>
                <w:lang w:val="ru-RU"/>
              </w:rPr>
            </w:pPr>
            <w:r w:rsidRPr="009938E2">
              <w:rPr>
                <w:color w:val="000000" w:themeColor="text1"/>
                <w:sz w:val="24"/>
                <w:szCs w:val="24"/>
                <w:lang w:val="ru-RU"/>
              </w:rPr>
              <w:t>Новый подпункт пункта 1 статьи 1 проекта</w:t>
            </w:r>
          </w:p>
          <w:p w:rsidR="00D5778E" w:rsidRPr="009938E2" w:rsidRDefault="00D5778E" w:rsidP="005B7540">
            <w:pPr>
              <w:rPr>
                <w:color w:val="000000" w:themeColor="text1"/>
                <w:sz w:val="24"/>
                <w:szCs w:val="24"/>
                <w:lang w:val="ru-RU"/>
              </w:rPr>
            </w:pPr>
          </w:p>
          <w:p w:rsidR="00D5778E" w:rsidRPr="009938E2" w:rsidRDefault="00D5778E" w:rsidP="005B7540">
            <w:pPr>
              <w:rPr>
                <w:color w:val="000000" w:themeColor="text1"/>
                <w:sz w:val="24"/>
                <w:szCs w:val="24"/>
                <w:lang w:val="ru-RU"/>
              </w:rPr>
            </w:pPr>
            <w:r>
              <w:rPr>
                <w:color w:val="000000" w:themeColor="text1"/>
                <w:sz w:val="24"/>
                <w:szCs w:val="24"/>
                <w:lang w:val="ru-RU"/>
              </w:rPr>
              <w:t>Пункт 5</w:t>
            </w:r>
            <w:r w:rsidRPr="009938E2">
              <w:rPr>
                <w:color w:val="000000" w:themeColor="text1"/>
                <w:sz w:val="24"/>
                <w:szCs w:val="24"/>
                <w:lang w:val="ru-RU"/>
              </w:rPr>
              <w:t xml:space="preserve">) части второй статьи 70 </w:t>
            </w:r>
            <w:r>
              <w:rPr>
                <w:color w:val="000000" w:themeColor="text1"/>
                <w:sz w:val="24"/>
                <w:szCs w:val="24"/>
                <w:lang w:val="ru-RU"/>
              </w:rPr>
              <w:t>УПК</w:t>
            </w:r>
          </w:p>
          <w:p w:rsidR="00D5778E" w:rsidRPr="009938E2" w:rsidRDefault="00D5778E" w:rsidP="005B7540">
            <w:pPr>
              <w:rPr>
                <w:color w:val="000000" w:themeColor="text1"/>
                <w:sz w:val="24"/>
                <w:szCs w:val="24"/>
                <w:lang w:val="ru-RU"/>
              </w:rPr>
            </w:pPr>
          </w:p>
        </w:tc>
        <w:tc>
          <w:tcPr>
            <w:tcW w:w="2913" w:type="dxa"/>
            <w:gridSpan w:val="2"/>
            <w:tcBorders>
              <w:top w:val="single" w:sz="4" w:space="0" w:color="auto"/>
              <w:left w:val="single" w:sz="4" w:space="0" w:color="auto"/>
              <w:bottom w:val="single" w:sz="4" w:space="0" w:color="auto"/>
              <w:right w:val="single" w:sz="4" w:space="0" w:color="auto"/>
            </w:tcBorders>
          </w:tcPr>
          <w:p w:rsidR="00D5778E" w:rsidRPr="009938E2" w:rsidRDefault="00D5778E" w:rsidP="005B7540">
            <w:pPr>
              <w:ind w:firstLine="319"/>
              <w:contextualSpacing/>
              <w:rPr>
                <w:bCs/>
                <w:sz w:val="24"/>
                <w:szCs w:val="24"/>
                <w:lang w:val="ru-RU"/>
              </w:rPr>
            </w:pPr>
            <w:r w:rsidRPr="009938E2">
              <w:rPr>
                <w:bCs/>
                <w:sz w:val="24"/>
                <w:szCs w:val="24"/>
                <w:lang w:val="ru-RU"/>
              </w:rPr>
              <w:lastRenderedPageBreak/>
              <w:t>Статья 70. Полномочия защитника</w:t>
            </w:r>
          </w:p>
          <w:p w:rsidR="00D5778E" w:rsidRPr="009938E2" w:rsidRDefault="00D5778E" w:rsidP="005B7540">
            <w:pPr>
              <w:ind w:firstLine="319"/>
              <w:contextualSpacing/>
              <w:rPr>
                <w:bCs/>
                <w:sz w:val="24"/>
                <w:szCs w:val="24"/>
                <w:lang w:val="ru-RU"/>
              </w:rPr>
            </w:pPr>
            <w:r w:rsidRPr="009938E2">
              <w:rPr>
                <w:bCs/>
                <w:sz w:val="24"/>
                <w:szCs w:val="24"/>
                <w:lang w:val="ru-RU"/>
              </w:rPr>
              <w:t>…</w:t>
            </w:r>
          </w:p>
          <w:p w:rsidR="00D5778E" w:rsidRPr="009938E2" w:rsidRDefault="00D5778E" w:rsidP="005B7540">
            <w:pPr>
              <w:ind w:firstLine="319"/>
              <w:contextualSpacing/>
              <w:rPr>
                <w:spacing w:val="2"/>
                <w:sz w:val="24"/>
                <w:szCs w:val="24"/>
                <w:shd w:val="clear" w:color="auto" w:fill="FFFFFF"/>
                <w:lang w:val="ru-RU"/>
              </w:rPr>
            </w:pPr>
            <w:r w:rsidRPr="009938E2">
              <w:rPr>
                <w:spacing w:val="2"/>
                <w:sz w:val="24"/>
                <w:szCs w:val="24"/>
                <w:shd w:val="clear" w:color="auto" w:fill="FFFFFF"/>
                <w:lang w:val="ru-RU"/>
              </w:rPr>
              <w:t>2. Защитник вправе:</w:t>
            </w:r>
          </w:p>
          <w:p w:rsidR="00D5778E" w:rsidRPr="009938E2" w:rsidRDefault="00D5778E" w:rsidP="005B7540">
            <w:pPr>
              <w:ind w:firstLine="319"/>
              <w:contextualSpacing/>
              <w:rPr>
                <w:spacing w:val="2"/>
                <w:sz w:val="24"/>
                <w:szCs w:val="24"/>
                <w:shd w:val="clear" w:color="auto" w:fill="FFFFFF"/>
                <w:lang w:val="ru-RU"/>
              </w:rPr>
            </w:pPr>
            <w:r w:rsidRPr="009938E2">
              <w:rPr>
                <w:spacing w:val="2"/>
                <w:sz w:val="24"/>
                <w:szCs w:val="24"/>
                <w:shd w:val="clear" w:color="auto" w:fill="FFFFFF"/>
                <w:lang w:val="ru-RU"/>
              </w:rPr>
              <w:t>…</w:t>
            </w:r>
          </w:p>
          <w:p w:rsidR="00D5778E" w:rsidRPr="009938E2" w:rsidRDefault="00D5778E" w:rsidP="005B7540">
            <w:pPr>
              <w:ind w:firstLine="319"/>
              <w:contextualSpacing/>
              <w:rPr>
                <w:spacing w:val="2"/>
                <w:sz w:val="24"/>
                <w:szCs w:val="24"/>
                <w:shd w:val="clear" w:color="auto" w:fill="FFFFFF"/>
                <w:lang w:val="ru-RU"/>
              </w:rPr>
            </w:pPr>
            <w:r w:rsidRPr="009938E2">
              <w:rPr>
                <w:b/>
                <w:spacing w:val="2"/>
                <w:sz w:val="24"/>
                <w:szCs w:val="24"/>
                <w:shd w:val="clear" w:color="auto" w:fill="FFFFFF"/>
                <w:lang w:val="ru-RU"/>
              </w:rPr>
              <w:t xml:space="preserve">5) знакомиться с протоколом задержания, постановлением о применении меры </w:t>
            </w:r>
            <w:r w:rsidRPr="009938E2">
              <w:rPr>
                <w:b/>
                <w:spacing w:val="2"/>
                <w:sz w:val="24"/>
                <w:szCs w:val="24"/>
                <w:shd w:val="clear" w:color="auto" w:fill="FFFFFF"/>
                <w:lang w:val="ru-RU"/>
              </w:rPr>
              <w:lastRenderedPageBreak/>
              <w:t>пресечения и продлении срока содержания под стражей, домашнего ареста, уведомлением о прерывании сроков по делу, с протоколами следственных действий, произведенных с участием подозреваемого или самого защитника, которые предъявлялись либо должны были предъявляться подозреваемому, обвиняемому, а по окончании досудебного расследования – со всеми материалами, выписывать из него любые сведения в любом объеме, снимать копии с помощью научно-технических средств,</w:t>
            </w:r>
            <w:r w:rsidRPr="009938E2">
              <w:rPr>
                <w:spacing w:val="2"/>
                <w:sz w:val="24"/>
                <w:szCs w:val="24"/>
                <w:shd w:val="clear" w:color="auto" w:fill="FFFFFF"/>
                <w:lang w:val="ru-RU"/>
              </w:rPr>
              <w:t xml:space="preserve"> за исключением сведений, составляющих государственные секреты, и списка свидетелей обвинения, </w:t>
            </w:r>
            <w:r w:rsidRPr="009938E2">
              <w:rPr>
                <w:b/>
                <w:spacing w:val="2"/>
                <w:sz w:val="24"/>
                <w:szCs w:val="24"/>
                <w:shd w:val="clear" w:color="auto" w:fill="FFFFFF"/>
                <w:lang w:val="ru-RU"/>
              </w:rPr>
              <w:t xml:space="preserve">присутствовать при объявлении подозреваемому </w:t>
            </w:r>
            <w:r w:rsidRPr="009938E2">
              <w:rPr>
                <w:b/>
                <w:spacing w:val="2"/>
                <w:sz w:val="24"/>
                <w:szCs w:val="24"/>
                <w:shd w:val="clear" w:color="auto" w:fill="FFFFFF"/>
                <w:lang w:val="ru-RU"/>
              </w:rPr>
              <w:lastRenderedPageBreak/>
              <w:t>постановления о признании подозреваемым, квалификации деяния подозреваемого;</w:t>
            </w:r>
          </w:p>
          <w:p w:rsidR="00D5778E" w:rsidRPr="009938E2" w:rsidRDefault="00D5778E" w:rsidP="005B7540">
            <w:pPr>
              <w:ind w:firstLine="319"/>
              <w:contextualSpacing/>
              <w:rPr>
                <w:spacing w:val="2"/>
                <w:sz w:val="24"/>
                <w:szCs w:val="24"/>
                <w:shd w:val="clear" w:color="auto" w:fill="FFFFFF"/>
                <w:lang w:val="ru-RU"/>
              </w:rPr>
            </w:pPr>
            <w:r w:rsidRPr="009938E2">
              <w:rPr>
                <w:spacing w:val="2"/>
                <w:sz w:val="24"/>
                <w:szCs w:val="24"/>
                <w:shd w:val="clear" w:color="auto" w:fill="FFFFFF"/>
                <w:lang w:val="ru-RU"/>
              </w:rPr>
              <w:t>...</w:t>
            </w:r>
          </w:p>
          <w:p w:rsidR="00D5778E" w:rsidRPr="009938E2" w:rsidRDefault="00D5778E" w:rsidP="005B7540">
            <w:pPr>
              <w:ind w:firstLine="319"/>
              <w:contextualSpacing/>
              <w:rPr>
                <w:spacing w:val="2"/>
                <w:sz w:val="24"/>
                <w:szCs w:val="24"/>
                <w:shd w:val="clear" w:color="auto" w:fill="FFFFFF"/>
                <w:lang w:val="ru-RU"/>
              </w:rPr>
            </w:pPr>
          </w:p>
          <w:p w:rsidR="00D5778E" w:rsidRPr="009938E2" w:rsidRDefault="00D5778E" w:rsidP="005B7540">
            <w:pPr>
              <w:ind w:firstLine="319"/>
              <w:contextualSpacing/>
              <w:rPr>
                <w:spacing w:val="2"/>
                <w:sz w:val="24"/>
                <w:szCs w:val="24"/>
                <w:shd w:val="clear" w:color="auto" w:fill="FFFFFF"/>
                <w:lang w:val="ru-RU"/>
              </w:rPr>
            </w:pPr>
          </w:p>
          <w:p w:rsidR="00D5778E" w:rsidRPr="009938E2" w:rsidRDefault="00D5778E" w:rsidP="005B7540">
            <w:pPr>
              <w:ind w:firstLine="317"/>
              <w:contextualSpacing/>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D5778E" w:rsidRPr="008377EF" w:rsidRDefault="00D5778E" w:rsidP="005B7540">
            <w:pPr>
              <w:ind w:firstLine="72"/>
              <w:contextualSpacing/>
              <w:rPr>
                <w:b/>
                <w:sz w:val="24"/>
                <w:szCs w:val="24"/>
                <w:lang w:val="ru-RU"/>
              </w:rPr>
            </w:pPr>
            <w:r w:rsidRPr="008377EF">
              <w:rPr>
                <w:b/>
                <w:sz w:val="24"/>
                <w:szCs w:val="24"/>
                <w:lang w:val="ru-RU"/>
              </w:rPr>
              <w:lastRenderedPageBreak/>
              <w:t>Отсутствует</w:t>
            </w:r>
          </w:p>
        </w:tc>
        <w:tc>
          <w:tcPr>
            <w:tcW w:w="3261" w:type="dxa"/>
            <w:tcBorders>
              <w:top w:val="single" w:sz="4" w:space="0" w:color="auto"/>
              <w:left w:val="single" w:sz="4" w:space="0" w:color="auto"/>
              <w:bottom w:val="single" w:sz="4" w:space="0" w:color="auto"/>
              <w:right w:val="single" w:sz="4" w:space="0" w:color="auto"/>
            </w:tcBorders>
          </w:tcPr>
          <w:p w:rsidR="00D5778E" w:rsidRPr="009938E2" w:rsidRDefault="00D5778E" w:rsidP="005B7540">
            <w:pPr>
              <w:ind w:firstLine="319"/>
              <w:contextualSpacing/>
              <w:rPr>
                <w:bCs/>
                <w:sz w:val="24"/>
                <w:szCs w:val="24"/>
                <w:lang w:val="ru-RU"/>
              </w:rPr>
            </w:pPr>
            <w:r w:rsidRPr="009938E2">
              <w:rPr>
                <w:bCs/>
                <w:sz w:val="24"/>
                <w:szCs w:val="24"/>
                <w:lang w:val="ru-RU"/>
              </w:rPr>
              <w:t>Статья 70. Полномочия защитника</w:t>
            </w:r>
          </w:p>
          <w:p w:rsidR="00D5778E" w:rsidRPr="009938E2" w:rsidRDefault="00D5778E" w:rsidP="005B7540">
            <w:pPr>
              <w:ind w:firstLine="319"/>
              <w:contextualSpacing/>
              <w:rPr>
                <w:bCs/>
                <w:sz w:val="24"/>
                <w:szCs w:val="24"/>
                <w:lang w:val="ru-RU"/>
              </w:rPr>
            </w:pPr>
            <w:r w:rsidRPr="009938E2">
              <w:rPr>
                <w:bCs/>
                <w:sz w:val="24"/>
                <w:szCs w:val="24"/>
                <w:lang w:val="ru-RU"/>
              </w:rPr>
              <w:t>…</w:t>
            </w:r>
          </w:p>
          <w:p w:rsidR="00D5778E" w:rsidRPr="009938E2" w:rsidRDefault="00D5778E" w:rsidP="005B7540">
            <w:pPr>
              <w:ind w:firstLine="319"/>
              <w:contextualSpacing/>
              <w:rPr>
                <w:spacing w:val="2"/>
                <w:sz w:val="24"/>
                <w:szCs w:val="24"/>
                <w:shd w:val="clear" w:color="auto" w:fill="FFFFFF"/>
                <w:lang w:val="ru-RU"/>
              </w:rPr>
            </w:pPr>
            <w:r w:rsidRPr="009938E2">
              <w:rPr>
                <w:spacing w:val="2"/>
                <w:sz w:val="24"/>
                <w:szCs w:val="24"/>
                <w:shd w:val="clear" w:color="auto" w:fill="FFFFFF"/>
                <w:lang w:val="ru-RU"/>
              </w:rPr>
              <w:t>2. Защитник вправе:</w:t>
            </w:r>
          </w:p>
          <w:p w:rsidR="00D5778E" w:rsidRPr="009938E2" w:rsidRDefault="00D5778E" w:rsidP="005B7540">
            <w:pPr>
              <w:ind w:firstLine="319"/>
              <w:contextualSpacing/>
              <w:rPr>
                <w:spacing w:val="2"/>
                <w:sz w:val="24"/>
                <w:szCs w:val="24"/>
                <w:shd w:val="clear" w:color="auto" w:fill="FFFFFF"/>
                <w:lang w:val="ru-RU"/>
              </w:rPr>
            </w:pPr>
            <w:r w:rsidRPr="009938E2">
              <w:rPr>
                <w:spacing w:val="2"/>
                <w:sz w:val="24"/>
                <w:szCs w:val="24"/>
                <w:shd w:val="clear" w:color="auto" w:fill="FFFFFF"/>
                <w:lang w:val="ru-RU"/>
              </w:rPr>
              <w:t>…</w:t>
            </w:r>
          </w:p>
          <w:p w:rsidR="00D5778E" w:rsidRPr="008377EF" w:rsidRDefault="00D5778E" w:rsidP="005B7540">
            <w:pPr>
              <w:ind w:firstLine="319"/>
              <w:contextualSpacing/>
              <w:rPr>
                <w:b/>
                <w:spacing w:val="2"/>
                <w:sz w:val="24"/>
                <w:szCs w:val="24"/>
                <w:shd w:val="clear" w:color="auto" w:fill="FFFFFF"/>
                <w:lang w:val="ru-RU"/>
              </w:rPr>
            </w:pPr>
            <w:r w:rsidRPr="008377EF">
              <w:rPr>
                <w:spacing w:val="2"/>
                <w:sz w:val="24"/>
                <w:szCs w:val="24"/>
                <w:shd w:val="clear" w:color="auto" w:fill="FFFFFF"/>
                <w:lang w:val="ru-RU"/>
              </w:rPr>
              <w:t xml:space="preserve">5) </w:t>
            </w:r>
            <w:r w:rsidRPr="008377EF">
              <w:rPr>
                <w:b/>
                <w:spacing w:val="2"/>
                <w:sz w:val="24"/>
                <w:szCs w:val="24"/>
                <w:shd w:val="clear" w:color="auto" w:fill="FFFFFF"/>
                <w:lang w:val="ru-RU"/>
              </w:rPr>
              <w:t xml:space="preserve">с момента вступления в дело знакомиться со следующими материалами дела в отношении его </w:t>
            </w:r>
            <w:r w:rsidRPr="008377EF">
              <w:rPr>
                <w:b/>
                <w:spacing w:val="2"/>
                <w:sz w:val="24"/>
                <w:szCs w:val="24"/>
                <w:shd w:val="clear" w:color="auto" w:fill="FFFFFF"/>
                <w:lang w:val="ru-RU"/>
              </w:rPr>
              <w:lastRenderedPageBreak/>
              <w:t xml:space="preserve">подзащитного (за исключением материалов дела, содержащих данные об оперативно-розыскных и контрразведывательных мероприятиях, негласных следственных действиях): </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t>- заявлением, обращением лица о совершенном уголовном правонарушении;</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t>- рапортом о регистрации заявления, сообщения в ЕРДР;</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t>- протоколами следственных и процессуальных действий, произведенных с участием подзащитного;</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t>- постановлением об избрании меры пресечения и ходатайством перед судом о даче санкции на применение меры пресечения, представляемыми следственному судье с ходатайством об избрании в отношении подозреваемого меры пресечения;</w:t>
            </w:r>
          </w:p>
          <w:p w:rsidR="00D5778E" w:rsidRPr="008377EF" w:rsidRDefault="00D5778E" w:rsidP="005B7540">
            <w:pPr>
              <w:ind w:firstLine="319"/>
              <w:contextualSpacing/>
              <w:rPr>
                <w:b/>
                <w:spacing w:val="2"/>
                <w:sz w:val="24"/>
                <w:szCs w:val="24"/>
                <w:shd w:val="clear" w:color="auto" w:fill="FFFFFF"/>
                <w:lang w:val="ru-RU"/>
              </w:rPr>
            </w:pPr>
            <w:r w:rsidRPr="008377EF">
              <w:rPr>
                <w:b/>
                <w:spacing w:val="2"/>
                <w:sz w:val="24"/>
                <w:szCs w:val="24"/>
                <w:shd w:val="clear" w:color="auto" w:fill="FFFFFF"/>
                <w:lang w:val="ru-RU"/>
              </w:rPr>
              <w:t xml:space="preserve">с помощью научно-технических средств лично снимать либо получать от лица, осуществляющего </w:t>
            </w:r>
            <w:r w:rsidRPr="008377EF">
              <w:rPr>
                <w:b/>
                <w:spacing w:val="2"/>
                <w:sz w:val="24"/>
                <w:szCs w:val="24"/>
                <w:shd w:val="clear" w:color="auto" w:fill="FFFFFF"/>
                <w:lang w:val="ru-RU"/>
              </w:rPr>
              <w:lastRenderedPageBreak/>
              <w:t>досудебное расследование, копии постановлений органа досудебного расследования в отношении его подзащитного о:</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t>- принятии материалов досудебного расследования в свое производство;</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t>- создании следственной, следственно-оперативной группы;</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t>- установлении языка судопроизводства по уголовному делу;</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t>- признании потерпевшим, гражданским истцом;</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t>- признании лица подозреваемым;</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t>- квалификации деяния подозреваемого;</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t>- возбуждении ходатайства о санкционировании меры пресечения;</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t>- привлечении специалиста для дачи заключения;</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t>- назначении судебной экспертизы;</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t>- наложении ареста на имущество;</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lastRenderedPageBreak/>
              <w:t>- прерывании сроков досудебного расследования;</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t>- прекращении досудебного расследования;</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t>- возобновлении прекращенного досудебного расследования;</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t>- вынесенные по результатам рассмотрения жалоб, ходатайств стороны защиты;</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t>- производстве обыска, выемки (после их завершения);</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t>- производстве следственного эксперимента;</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t>- получении образцов для экспертного исследования;</w:t>
            </w:r>
          </w:p>
          <w:p w:rsidR="00D5778E" w:rsidRPr="008377EF" w:rsidRDefault="00D5778E" w:rsidP="005B7540">
            <w:pPr>
              <w:ind w:firstLine="319"/>
              <w:contextualSpacing/>
              <w:rPr>
                <w:b/>
                <w:spacing w:val="2"/>
                <w:sz w:val="24"/>
                <w:szCs w:val="24"/>
                <w:shd w:val="clear" w:color="auto" w:fill="FFFFFF"/>
                <w:lang w:val="ru-RU"/>
              </w:rPr>
            </w:pPr>
            <w:r w:rsidRPr="008377EF">
              <w:rPr>
                <w:b/>
                <w:spacing w:val="2"/>
                <w:sz w:val="24"/>
                <w:szCs w:val="24"/>
                <w:shd w:val="clear" w:color="auto" w:fill="FFFFFF"/>
                <w:lang w:val="ru-RU"/>
              </w:rPr>
              <w:t>с помощью научно-технических средств снимать копии с:</w:t>
            </w:r>
          </w:p>
          <w:p w:rsidR="00D5778E" w:rsidRPr="008377EF" w:rsidRDefault="00D5778E" w:rsidP="005B7540">
            <w:pPr>
              <w:ind w:firstLine="319"/>
              <w:contextualSpacing/>
              <w:rPr>
                <w:spacing w:val="2"/>
                <w:sz w:val="24"/>
                <w:szCs w:val="24"/>
                <w:shd w:val="clear" w:color="auto" w:fill="FFFFFF"/>
                <w:lang w:val="ru-RU"/>
              </w:rPr>
            </w:pPr>
            <w:r w:rsidRPr="008377EF">
              <w:rPr>
                <w:spacing w:val="2"/>
                <w:sz w:val="24"/>
                <w:szCs w:val="24"/>
                <w:shd w:val="clear" w:color="auto" w:fill="FFFFFF"/>
                <w:lang w:val="ru-RU"/>
              </w:rPr>
              <w:t>- заключения специалиста, эксперта в отношении его подзащитного;</w:t>
            </w:r>
          </w:p>
          <w:p w:rsidR="00D5778E" w:rsidRPr="009938E2" w:rsidRDefault="00D5778E" w:rsidP="005B7540">
            <w:pPr>
              <w:ind w:firstLine="319"/>
              <w:contextualSpacing/>
              <w:rPr>
                <w:b/>
                <w:sz w:val="24"/>
                <w:szCs w:val="24"/>
                <w:lang w:val="ru-RU"/>
              </w:rPr>
            </w:pPr>
            <w:r w:rsidRPr="008377EF">
              <w:rPr>
                <w:spacing w:val="2"/>
                <w:sz w:val="24"/>
                <w:szCs w:val="24"/>
                <w:shd w:val="clear" w:color="auto" w:fill="FFFFFF"/>
                <w:lang w:val="ru-RU"/>
              </w:rPr>
              <w:t xml:space="preserve">- уведомления об окончании производства следственных действий и разъяснении права на ознакомление с материалами уголовного дела, а по окончании досудебного расследования – со всеми </w:t>
            </w:r>
            <w:r w:rsidRPr="008377EF">
              <w:rPr>
                <w:spacing w:val="2"/>
                <w:sz w:val="24"/>
                <w:szCs w:val="24"/>
                <w:shd w:val="clear" w:color="auto" w:fill="FFFFFF"/>
                <w:lang w:val="ru-RU"/>
              </w:rPr>
              <w:lastRenderedPageBreak/>
              <w:t>материалами, выписывать из него любые сведения в любом объеме, снимать копии с помощью научно-технических</w:t>
            </w:r>
            <w:r w:rsidRPr="008377EF">
              <w:rPr>
                <w:i/>
                <w:spacing w:val="2"/>
                <w:sz w:val="24"/>
                <w:szCs w:val="24"/>
                <w:shd w:val="clear" w:color="auto" w:fill="FFFFFF"/>
                <w:lang w:val="ru-RU"/>
              </w:rPr>
              <w:t xml:space="preserve"> </w:t>
            </w:r>
            <w:r w:rsidRPr="008377EF">
              <w:rPr>
                <w:spacing w:val="2"/>
                <w:sz w:val="24"/>
                <w:szCs w:val="24"/>
                <w:shd w:val="clear" w:color="auto" w:fill="FFFFFF"/>
                <w:lang w:val="ru-RU"/>
              </w:rPr>
              <w:t>средств, за исключением сведений, составляющих государственные секреты, и списка свидетелей обвинения</w:t>
            </w:r>
            <w:r w:rsidRPr="009938E2">
              <w:rPr>
                <w:b/>
                <w:sz w:val="24"/>
                <w:szCs w:val="24"/>
                <w:lang w:val="ru-RU"/>
              </w:rPr>
              <w:t>;</w:t>
            </w:r>
          </w:p>
          <w:p w:rsidR="00D5778E" w:rsidRPr="009938E2" w:rsidRDefault="00D5778E" w:rsidP="005B7540">
            <w:pPr>
              <w:ind w:firstLine="319"/>
              <w:contextualSpacing/>
              <w:rPr>
                <w:b/>
                <w:spacing w:val="2"/>
                <w:shd w:val="clear" w:color="auto" w:fill="FFFFFF"/>
                <w:lang w:val="ru-RU"/>
              </w:rPr>
            </w:pPr>
            <w:r>
              <w:rPr>
                <w:sz w:val="24"/>
                <w:szCs w:val="24"/>
                <w:lang w:val="ru-RU"/>
              </w:rPr>
              <w:t>…</w:t>
            </w:r>
          </w:p>
        </w:tc>
        <w:tc>
          <w:tcPr>
            <w:tcW w:w="3259" w:type="dxa"/>
            <w:gridSpan w:val="2"/>
            <w:tcBorders>
              <w:top w:val="single" w:sz="4" w:space="0" w:color="auto"/>
              <w:left w:val="single" w:sz="4" w:space="0" w:color="auto"/>
              <w:bottom w:val="single" w:sz="4" w:space="0" w:color="auto"/>
              <w:right w:val="single" w:sz="4" w:space="0" w:color="auto"/>
            </w:tcBorders>
          </w:tcPr>
          <w:p w:rsidR="00D5778E" w:rsidRPr="00DF185F" w:rsidRDefault="00D5778E" w:rsidP="005B7540">
            <w:pPr>
              <w:ind w:firstLine="319"/>
              <w:contextualSpacing/>
              <w:rPr>
                <w:bCs/>
                <w:sz w:val="24"/>
                <w:szCs w:val="24"/>
                <w:lang w:val="ru-RU"/>
              </w:rPr>
            </w:pPr>
            <w:r w:rsidRPr="009938E2">
              <w:rPr>
                <w:b/>
                <w:spacing w:val="2"/>
                <w:shd w:val="clear" w:color="auto" w:fill="FFFFFF"/>
                <w:lang w:val="ru-RU"/>
              </w:rPr>
              <w:lastRenderedPageBreak/>
              <w:t xml:space="preserve"> </w:t>
            </w:r>
            <w:r w:rsidRPr="00DF185F">
              <w:rPr>
                <w:bCs/>
                <w:sz w:val="24"/>
                <w:szCs w:val="24"/>
                <w:lang w:val="ru-RU"/>
              </w:rPr>
              <w:t>Статья 70. Полномочия защитника</w:t>
            </w:r>
          </w:p>
          <w:p w:rsidR="00D5778E" w:rsidRPr="00DF185F" w:rsidRDefault="00D5778E" w:rsidP="005B7540">
            <w:pPr>
              <w:ind w:firstLine="319"/>
              <w:contextualSpacing/>
              <w:rPr>
                <w:bCs/>
                <w:sz w:val="24"/>
                <w:szCs w:val="24"/>
                <w:lang w:val="ru-RU"/>
              </w:rPr>
            </w:pPr>
            <w:r w:rsidRPr="00DF185F">
              <w:rPr>
                <w:bCs/>
                <w:sz w:val="24"/>
                <w:szCs w:val="24"/>
                <w:lang w:val="ru-RU"/>
              </w:rPr>
              <w:t>…</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2. Защитник вправе:</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 xml:space="preserve">5) с момента вступления в дело знакомиться со следующими материалами дела в отношении его </w:t>
            </w:r>
            <w:r w:rsidRPr="00DF185F">
              <w:rPr>
                <w:spacing w:val="2"/>
                <w:sz w:val="24"/>
                <w:szCs w:val="24"/>
                <w:shd w:val="clear" w:color="auto" w:fill="FFFFFF"/>
                <w:lang w:val="ru-RU"/>
              </w:rPr>
              <w:lastRenderedPageBreak/>
              <w:t>подзащитного (за исключением материалов дела, содержащих данные об оперативно-розыскных и контрразведывательных мероприятиях, негласных следственных действиях)</w:t>
            </w:r>
            <w:r>
              <w:rPr>
                <w:spacing w:val="2"/>
                <w:sz w:val="24"/>
                <w:szCs w:val="24"/>
                <w:shd w:val="clear" w:color="auto" w:fill="FFFFFF"/>
                <w:lang w:val="ru-RU"/>
              </w:rPr>
              <w:t xml:space="preserve">, а также </w:t>
            </w:r>
            <w:r w:rsidRPr="00DF185F">
              <w:rPr>
                <w:b/>
                <w:spacing w:val="2"/>
                <w:sz w:val="24"/>
                <w:szCs w:val="24"/>
                <w:shd w:val="clear" w:color="auto" w:fill="FFFFFF"/>
                <w:lang w:val="ru-RU"/>
              </w:rPr>
              <w:t>с помощью научно-технических средств лично снимать либо получать от лица, осуществляющего досудебное расследование, копии</w:t>
            </w:r>
            <w:r w:rsidRPr="00DF185F">
              <w:rPr>
                <w:spacing w:val="2"/>
                <w:sz w:val="24"/>
                <w:szCs w:val="24"/>
                <w:shd w:val="clear" w:color="auto" w:fill="FFFFFF"/>
                <w:lang w:val="ru-RU"/>
              </w:rPr>
              <w:t xml:space="preserve">: </w:t>
            </w:r>
          </w:p>
          <w:p w:rsidR="00D5778E" w:rsidRPr="00DF185F" w:rsidRDefault="00D5778E" w:rsidP="005B7540">
            <w:pPr>
              <w:ind w:firstLine="319"/>
              <w:contextualSpacing/>
              <w:rPr>
                <w:spacing w:val="2"/>
                <w:sz w:val="24"/>
                <w:szCs w:val="24"/>
                <w:shd w:val="clear" w:color="auto" w:fill="FFFFFF"/>
                <w:lang w:val="ru-RU"/>
              </w:rPr>
            </w:pPr>
            <w:r>
              <w:rPr>
                <w:spacing w:val="2"/>
                <w:sz w:val="24"/>
                <w:szCs w:val="24"/>
                <w:shd w:val="clear" w:color="auto" w:fill="FFFFFF"/>
                <w:lang w:val="ru-RU"/>
              </w:rPr>
              <w:t>- заявления</w:t>
            </w:r>
            <w:r w:rsidRPr="00DF185F">
              <w:rPr>
                <w:spacing w:val="2"/>
                <w:sz w:val="24"/>
                <w:szCs w:val="24"/>
                <w:shd w:val="clear" w:color="auto" w:fill="FFFFFF"/>
                <w:lang w:val="ru-RU"/>
              </w:rPr>
              <w:t>, обращени</w:t>
            </w:r>
            <w:r>
              <w:rPr>
                <w:spacing w:val="2"/>
                <w:sz w:val="24"/>
                <w:szCs w:val="24"/>
                <w:shd w:val="clear" w:color="auto" w:fill="FFFFFF"/>
                <w:lang w:val="ru-RU"/>
              </w:rPr>
              <w:t>я</w:t>
            </w:r>
            <w:r w:rsidRPr="00DF185F">
              <w:rPr>
                <w:spacing w:val="2"/>
                <w:sz w:val="24"/>
                <w:szCs w:val="24"/>
                <w:shd w:val="clear" w:color="auto" w:fill="FFFFFF"/>
                <w:lang w:val="ru-RU"/>
              </w:rPr>
              <w:t xml:space="preserve"> лица о совершенном уголовном правонарушении;</w:t>
            </w:r>
          </w:p>
          <w:p w:rsidR="00D5778E" w:rsidRPr="00DF185F" w:rsidRDefault="00D5778E" w:rsidP="005B7540">
            <w:pPr>
              <w:ind w:firstLine="319"/>
              <w:contextualSpacing/>
              <w:rPr>
                <w:spacing w:val="2"/>
                <w:sz w:val="24"/>
                <w:szCs w:val="24"/>
                <w:shd w:val="clear" w:color="auto" w:fill="FFFFFF"/>
                <w:lang w:val="ru-RU"/>
              </w:rPr>
            </w:pPr>
            <w:r>
              <w:rPr>
                <w:spacing w:val="2"/>
                <w:sz w:val="24"/>
                <w:szCs w:val="24"/>
                <w:shd w:val="clear" w:color="auto" w:fill="FFFFFF"/>
                <w:lang w:val="ru-RU"/>
              </w:rPr>
              <w:t>- рапорт</w:t>
            </w:r>
            <w:r w:rsidRPr="00DF185F">
              <w:rPr>
                <w:spacing w:val="2"/>
                <w:sz w:val="24"/>
                <w:szCs w:val="24"/>
                <w:shd w:val="clear" w:color="auto" w:fill="FFFFFF"/>
                <w:lang w:val="ru-RU"/>
              </w:rPr>
              <w:t xml:space="preserve"> о регистрации заявления, сообщения в ЕРДР;</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 протокола следственных и процессуальных действий, произведенных с участием подзащитного;</w:t>
            </w:r>
          </w:p>
          <w:p w:rsidR="00D5778E"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 поста</w:t>
            </w:r>
            <w:r>
              <w:rPr>
                <w:spacing w:val="2"/>
                <w:sz w:val="24"/>
                <w:szCs w:val="24"/>
                <w:shd w:val="clear" w:color="auto" w:fill="FFFFFF"/>
                <w:lang w:val="ru-RU"/>
              </w:rPr>
              <w:t>новления:</w:t>
            </w:r>
          </w:p>
          <w:p w:rsidR="00D5778E" w:rsidRPr="00DF185F" w:rsidRDefault="00D5778E" w:rsidP="005B7540">
            <w:pPr>
              <w:ind w:firstLine="319"/>
              <w:contextualSpacing/>
              <w:rPr>
                <w:spacing w:val="2"/>
                <w:sz w:val="24"/>
                <w:szCs w:val="24"/>
                <w:shd w:val="clear" w:color="auto" w:fill="FFFFFF"/>
                <w:lang w:val="ru-RU"/>
              </w:rPr>
            </w:pPr>
            <w:r>
              <w:rPr>
                <w:spacing w:val="2"/>
                <w:sz w:val="24"/>
                <w:szCs w:val="24"/>
                <w:shd w:val="clear" w:color="auto" w:fill="FFFFFF"/>
                <w:lang w:val="ru-RU"/>
              </w:rPr>
              <w:t>-</w:t>
            </w:r>
            <w:r w:rsidRPr="00DF185F">
              <w:rPr>
                <w:spacing w:val="2"/>
                <w:sz w:val="24"/>
                <w:szCs w:val="24"/>
                <w:shd w:val="clear" w:color="auto" w:fill="FFFFFF"/>
                <w:lang w:val="ru-RU"/>
              </w:rPr>
              <w:t xml:space="preserve"> об избрании меры пресечения и ходатайством перед судом о даче санкции на применение меры пресечения, представляемыми следственному судье с ходатайством об избрании в </w:t>
            </w:r>
            <w:r w:rsidRPr="00DF185F">
              <w:rPr>
                <w:spacing w:val="2"/>
                <w:sz w:val="24"/>
                <w:szCs w:val="24"/>
                <w:shd w:val="clear" w:color="auto" w:fill="FFFFFF"/>
                <w:lang w:val="ru-RU"/>
              </w:rPr>
              <w:lastRenderedPageBreak/>
              <w:t>отношении подозреваемого меры пресечения;</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 принятии материалов досудебного расследования в свое производство;</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 создании следственной, следственно-оперативной группы;</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 установлении языка судопроизводства по уголовному делу;</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 признании потерпевшим, гражданским истцом;</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 признании лица подозреваемым;</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 квалификации деяния подозреваемого;</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 возбуждении ходатайства о санкционировании меры пресечения;</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 привлечении специалиста для дачи заключения;</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 назначении судебной экспертизы;</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 наложении ареста на имущество;</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 прерывании сроков досудебного расследования;</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 прекращении досудебного расследования;</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lastRenderedPageBreak/>
              <w:t>- возобновлении прекращенного досудебного расследования;</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 вынесенные по результатам рассмотрения жалоб, ходатайств стороны защиты;</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 производстве обыска, выемки (после их завершения);</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 производстве следственного эксперимента;</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 получении образцов для экспертного исследования;</w:t>
            </w:r>
          </w:p>
          <w:p w:rsidR="00D5778E" w:rsidRPr="00DF185F" w:rsidRDefault="00D5778E" w:rsidP="005B7540">
            <w:pPr>
              <w:ind w:firstLine="319"/>
              <w:contextualSpacing/>
              <w:rPr>
                <w:spacing w:val="2"/>
                <w:sz w:val="24"/>
                <w:szCs w:val="24"/>
                <w:shd w:val="clear" w:color="auto" w:fill="FFFFFF"/>
                <w:lang w:val="ru-RU"/>
              </w:rPr>
            </w:pPr>
            <w:r w:rsidRPr="00DF185F">
              <w:rPr>
                <w:spacing w:val="2"/>
                <w:sz w:val="24"/>
                <w:szCs w:val="24"/>
                <w:shd w:val="clear" w:color="auto" w:fill="FFFFFF"/>
                <w:lang w:val="ru-RU"/>
              </w:rPr>
              <w:t>- заключения специалиста, эксперта в отношении его подзащитного;</w:t>
            </w:r>
          </w:p>
          <w:p w:rsidR="00D5778E" w:rsidRPr="00DF185F" w:rsidRDefault="00D5778E" w:rsidP="005B7540">
            <w:pPr>
              <w:ind w:firstLine="319"/>
              <w:contextualSpacing/>
              <w:rPr>
                <w:b/>
                <w:sz w:val="24"/>
                <w:szCs w:val="24"/>
                <w:lang w:val="ru-RU"/>
              </w:rPr>
            </w:pPr>
            <w:r w:rsidRPr="00DF185F">
              <w:rPr>
                <w:b/>
                <w:sz w:val="24"/>
                <w:szCs w:val="24"/>
                <w:lang w:val="ru-RU"/>
              </w:rPr>
              <w:t>- иных процессуальных документов о производстве процессуальных действий</w:t>
            </w:r>
            <w:r>
              <w:rPr>
                <w:b/>
                <w:sz w:val="24"/>
                <w:szCs w:val="24"/>
                <w:lang w:val="ru-RU"/>
              </w:rPr>
              <w:t xml:space="preserve"> с участием подзащитного</w:t>
            </w:r>
            <w:r w:rsidRPr="00DF185F">
              <w:rPr>
                <w:b/>
                <w:sz w:val="24"/>
                <w:szCs w:val="24"/>
                <w:lang w:val="ru-RU"/>
              </w:rPr>
              <w:t xml:space="preserve"> </w:t>
            </w:r>
            <w:r>
              <w:rPr>
                <w:b/>
                <w:sz w:val="24"/>
                <w:szCs w:val="24"/>
                <w:lang w:val="ru-RU"/>
              </w:rPr>
              <w:t>и (</w:t>
            </w:r>
            <w:r w:rsidRPr="00DF185F">
              <w:rPr>
                <w:b/>
                <w:sz w:val="24"/>
                <w:szCs w:val="24"/>
                <w:lang w:val="ru-RU"/>
              </w:rPr>
              <w:t>или</w:t>
            </w:r>
            <w:r>
              <w:rPr>
                <w:b/>
                <w:sz w:val="24"/>
                <w:szCs w:val="24"/>
                <w:lang w:val="ru-RU"/>
              </w:rPr>
              <w:t>)</w:t>
            </w:r>
            <w:r w:rsidRPr="00DF185F">
              <w:rPr>
                <w:b/>
                <w:sz w:val="24"/>
                <w:szCs w:val="24"/>
                <w:lang w:val="ru-RU"/>
              </w:rPr>
              <w:t xml:space="preserve"> принятии </w:t>
            </w:r>
            <w:r>
              <w:rPr>
                <w:b/>
                <w:sz w:val="24"/>
                <w:szCs w:val="24"/>
                <w:lang w:val="ru-RU"/>
              </w:rPr>
              <w:t xml:space="preserve">решений, затрагивающих его права и законные интересы; </w:t>
            </w:r>
          </w:p>
          <w:p w:rsidR="00D5778E" w:rsidRPr="008377EF" w:rsidRDefault="00D5778E" w:rsidP="005B7540">
            <w:pPr>
              <w:ind w:firstLine="319"/>
              <w:contextualSpacing/>
              <w:rPr>
                <w:sz w:val="24"/>
                <w:szCs w:val="24"/>
                <w:lang w:val="ru-RU"/>
              </w:rPr>
            </w:pPr>
            <w:r w:rsidRPr="00DF185F">
              <w:rPr>
                <w:spacing w:val="2"/>
                <w:sz w:val="24"/>
                <w:szCs w:val="24"/>
                <w:shd w:val="clear" w:color="auto" w:fill="FFFFFF"/>
                <w:lang w:val="ru-RU"/>
              </w:rPr>
              <w:t xml:space="preserve">- уведомления об окончании производства следственных действий и разъяснении права на ознакомление с материалами уголовного дела, а по окончании досудебного расследования – со всеми </w:t>
            </w:r>
            <w:r w:rsidRPr="00DF185F">
              <w:rPr>
                <w:spacing w:val="2"/>
                <w:sz w:val="24"/>
                <w:szCs w:val="24"/>
                <w:shd w:val="clear" w:color="auto" w:fill="FFFFFF"/>
                <w:lang w:val="ru-RU"/>
              </w:rPr>
              <w:lastRenderedPageBreak/>
              <w:t>материалами, выписывать из него любые сведения в любом объеме, снимать копии с помощью научно-технических</w:t>
            </w:r>
            <w:r w:rsidRPr="00DF185F">
              <w:rPr>
                <w:i/>
                <w:spacing w:val="2"/>
                <w:sz w:val="24"/>
                <w:szCs w:val="24"/>
                <w:shd w:val="clear" w:color="auto" w:fill="FFFFFF"/>
                <w:lang w:val="ru-RU"/>
              </w:rPr>
              <w:t xml:space="preserve"> </w:t>
            </w:r>
            <w:r w:rsidRPr="00DF185F">
              <w:rPr>
                <w:spacing w:val="2"/>
                <w:sz w:val="24"/>
                <w:szCs w:val="24"/>
                <w:shd w:val="clear" w:color="auto" w:fill="FFFFFF"/>
                <w:lang w:val="ru-RU"/>
              </w:rPr>
              <w:t>средств, за исключением сведений, составляющих государственные секреты, и списка свидетелей обвинения</w:t>
            </w:r>
            <w:r w:rsidRPr="00DF185F">
              <w:rPr>
                <w:sz w:val="24"/>
                <w:szCs w:val="24"/>
                <w:lang w:val="ru-RU"/>
              </w:rPr>
              <w:t>;</w:t>
            </w:r>
          </w:p>
          <w:p w:rsidR="00D5778E" w:rsidRPr="009938E2" w:rsidRDefault="00D5778E" w:rsidP="005B7540">
            <w:pPr>
              <w:ind w:firstLine="319"/>
              <w:contextualSpacing/>
              <w:rPr>
                <w:b/>
                <w:lang w:val="ru-RU"/>
              </w:rPr>
            </w:pPr>
            <w:r w:rsidRPr="008377EF">
              <w:rPr>
                <w:lang w:val="ru-RU"/>
              </w:rPr>
              <w:t>…</w:t>
            </w:r>
          </w:p>
        </w:tc>
        <w:tc>
          <w:tcPr>
            <w:tcW w:w="2694" w:type="dxa"/>
          </w:tcPr>
          <w:p w:rsidR="00D5778E" w:rsidRDefault="00D5778E" w:rsidP="005B7540">
            <w:pPr>
              <w:contextualSpacing/>
              <w:rPr>
                <w:sz w:val="24"/>
                <w:szCs w:val="24"/>
                <w:lang w:val="ru-RU"/>
              </w:rPr>
            </w:pPr>
            <w:r>
              <w:rPr>
                <w:sz w:val="24"/>
                <w:szCs w:val="24"/>
                <w:lang w:val="ru-RU"/>
              </w:rPr>
              <w:lastRenderedPageBreak/>
              <w:t xml:space="preserve">В целях расширения полномочий защитника по обеспечению соблюдения прав его подзащитного и отсутствия необходимости разграничения </w:t>
            </w:r>
            <w:r w:rsidRPr="008377EF">
              <w:rPr>
                <w:i/>
                <w:sz w:val="20"/>
                <w:szCs w:val="20"/>
                <w:lang w:val="ru-RU"/>
              </w:rPr>
              <w:t xml:space="preserve">(как в </w:t>
            </w:r>
            <w:r>
              <w:rPr>
                <w:i/>
                <w:sz w:val="20"/>
                <w:szCs w:val="20"/>
                <w:lang w:val="ru-RU"/>
              </w:rPr>
              <w:t>предлагаемой редакции депутатов</w:t>
            </w:r>
            <w:r w:rsidRPr="008377EF">
              <w:rPr>
                <w:i/>
                <w:sz w:val="20"/>
                <w:szCs w:val="20"/>
                <w:lang w:val="ru-RU"/>
              </w:rPr>
              <w:t>)</w:t>
            </w:r>
            <w:r>
              <w:rPr>
                <w:sz w:val="24"/>
                <w:szCs w:val="24"/>
                <w:lang w:val="ru-RU"/>
              </w:rPr>
              <w:t xml:space="preserve"> на </w:t>
            </w:r>
            <w:r>
              <w:rPr>
                <w:sz w:val="24"/>
                <w:szCs w:val="24"/>
                <w:lang w:val="ru-RU"/>
              </w:rPr>
              <w:lastRenderedPageBreak/>
              <w:t>процессуальные документы, подлежащие:</w:t>
            </w:r>
          </w:p>
          <w:p w:rsidR="00D5778E" w:rsidRDefault="00D5778E" w:rsidP="005B7540">
            <w:pPr>
              <w:contextualSpacing/>
              <w:rPr>
                <w:sz w:val="24"/>
                <w:szCs w:val="24"/>
                <w:lang w:val="ru-RU"/>
              </w:rPr>
            </w:pPr>
            <w:r>
              <w:rPr>
                <w:sz w:val="24"/>
                <w:szCs w:val="24"/>
                <w:lang w:val="ru-RU"/>
              </w:rPr>
              <w:t>- только ознакомлению;</w:t>
            </w:r>
          </w:p>
          <w:p w:rsidR="00D5778E" w:rsidRDefault="00D5778E" w:rsidP="005B7540">
            <w:pPr>
              <w:contextualSpacing/>
              <w:rPr>
                <w:sz w:val="24"/>
                <w:szCs w:val="24"/>
                <w:lang w:val="ru-RU"/>
              </w:rPr>
            </w:pPr>
            <w:r>
              <w:rPr>
                <w:sz w:val="24"/>
                <w:szCs w:val="24"/>
                <w:lang w:val="ru-RU"/>
              </w:rPr>
              <w:t xml:space="preserve"> - ознакомлению с возможностью снять копии с помощью научно-технических средств либо получить копии от органа досудебного расследования;</w:t>
            </w:r>
          </w:p>
          <w:p w:rsidR="00D5778E" w:rsidRDefault="00D5778E" w:rsidP="005B7540">
            <w:pPr>
              <w:contextualSpacing/>
              <w:rPr>
                <w:sz w:val="24"/>
                <w:szCs w:val="24"/>
                <w:lang w:val="ru-RU"/>
              </w:rPr>
            </w:pPr>
            <w:r>
              <w:rPr>
                <w:sz w:val="24"/>
                <w:szCs w:val="24"/>
                <w:lang w:val="ru-RU"/>
              </w:rPr>
              <w:t>-    ознакомлению с возможностью снять копии с помощью научно-технических средств.</w:t>
            </w:r>
          </w:p>
          <w:p w:rsidR="00D5778E" w:rsidRPr="009B31B7" w:rsidRDefault="00D5778E" w:rsidP="005B7540">
            <w:pPr>
              <w:contextualSpacing/>
              <w:rPr>
                <w:i/>
                <w:sz w:val="20"/>
                <w:szCs w:val="20"/>
                <w:lang w:val="ru-RU"/>
              </w:rPr>
            </w:pPr>
            <w:r>
              <w:rPr>
                <w:sz w:val="24"/>
                <w:szCs w:val="24"/>
                <w:lang w:val="ru-RU"/>
              </w:rPr>
              <w:t xml:space="preserve">Также, </w:t>
            </w:r>
            <w:r w:rsidR="0061218F">
              <w:rPr>
                <w:sz w:val="24"/>
                <w:szCs w:val="24"/>
                <w:lang w:val="ru-RU"/>
              </w:rPr>
              <w:t xml:space="preserve">в целях </w:t>
            </w:r>
            <w:r>
              <w:rPr>
                <w:sz w:val="24"/>
                <w:szCs w:val="24"/>
                <w:lang w:val="ru-RU"/>
              </w:rPr>
              <w:t>наделения защитника возможностью ознакомления с процессуальными документами, которые отсутствуют в данном перечне, но могут быть составлены органом досудебного расследования</w:t>
            </w:r>
            <w:r w:rsidR="00802982">
              <w:rPr>
                <w:sz w:val="24"/>
                <w:szCs w:val="24"/>
                <w:lang w:val="ru-RU"/>
              </w:rPr>
              <w:t>, к которым у защиты не будет доступа</w:t>
            </w:r>
            <w:r>
              <w:rPr>
                <w:sz w:val="24"/>
                <w:szCs w:val="24"/>
                <w:lang w:val="ru-RU"/>
              </w:rPr>
              <w:t xml:space="preserve"> </w:t>
            </w:r>
            <w:r w:rsidRPr="009B31B7">
              <w:rPr>
                <w:i/>
                <w:sz w:val="20"/>
                <w:szCs w:val="20"/>
                <w:lang w:val="ru-RU"/>
              </w:rPr>
              <w:t xml:space="preserve">(на практике имеются случаи составления процессуальных документов, не </w:t>
            </w:r>
            <w:r w:rsidRPr="009B31B7">
              <w:rPr>
                <w:i/>
                <w:sz w:val="20"/>
                <w:szCs w:val="20"/>
                <w:lang w:val="ru-RU"/>
              </w:rPr>
              <w:lastRenderedPageBreak/>
              <w:t>предусмотренных УПК, однако в связи с отсут</w:t>
            </w:r>
            <w:r w:rsidR="00802982">
              <w:rPr>
                <w:i/>
                <w:sz w:val="20"/>
                <w:szCs w:val="20"/>
                <w:lang w:val="ru-RU"/>
              </w:rPr>
              <w:t xml:space="preserve">ствием императивных норм об их </w:t>
            </w:r>
            <w:r w:rsidRPr="009B31B7">
              <w:rPr>
                <w:i/>
                <w:sz w:val="20"/>
                <w:szCs w:val="20"/>
                <w:lang w:val="ru-RU"/>
              </w:rPr>
              <w:t xml:space="preserve">запрете, не признаются  незаконными) </w:t>
            </w:r>
          </w:p>
          <w:p w:rsidR="00D5778E" w:rsidRPr="009B31B7" w:rsidRDefault="00D5778E" w:rsidP="005B7540">
            <w:pPr>
              <w:ind w:firstLine="264"/>
              <w:contextualSpacing/>
              <w:rPr>
                <w:i/>
                <w:sz w:val="20"/>
                <w:szCs w:val="20"/>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ind w:firstLine="264"/>
              <w:contextualSpacing/>
              <w:rPr>
                <w:sz w:val="24"/>
                <w:szCs w:val="24"/>
                <w:lang w:val="ru-RU"/>
              </w:rPr>
            </w:pPr>
          </w:p>
          <w:p w:rsidR="00D5778E" w:rsidRPr="009938E2" w:rsidRDefault="00D5778E" w:rsidP="005B7540">
            <w:pPr>
              <w:contextualSpacing/>
              <w:rPr>
                <w:sz w:val="24"/>
                <w:szCs w:val="24"/>
                <w:lang w:val="ru-RU"/>
              </w:rPr>
            </w:pPr>
          </w:p>
        </w:tc>
      </w:tr>
      <w:tr w:rsidR="00D5778E" w:rsidRPr="00330537" w:rsidTr="005B7540">
        <w:trPr>
          <w:trHeight w:val="71"/>
        </w:trPr>
        <w:tc>
          <w:tcPr>
            <w:tcW w:w="568" w:type="dxa"/>
            <w:tcBorders>
              <w:top w:val="single" w:sz="6" w:space="0" w:color="auto"/>
              <w:left w:val="single" w:sz="6" w:space="0" w:color="auto"/>
              <w:bottom w:val="single" w:sz="6" w:space="0" w:color="auto"/>
              <w:right w:val="single" w:sz="6" w:space="0" w:color="auto"/>
            </w:tcBorders>
          </w:tcPr>
          <w:p w:rsidR="00D5778E" w:rsidRPr="00164036" w:rsidRDefault="00D5778E" w:rsidP="00C218B2">
            <w:pPr>
              <w:numPr>
                <w:ilvl w:val="0"/>
                <w:numId w:val="1"/>
              </w:numPr>
              <w:ind w:left="0"/>
              <w:jc w:val="right"/>
              <w:rPr>
                <w:sz w:val="24"/>
                <w:szCs w:val="24"/>
                <w:lang w:val="ru-RU"/>
              </w:rPr>
            </w:pPr>
          </w:p>
        </w:tc>
        <w:tc>
          <w:tcPr>
            <w:tcW w:w="914" w:type="dxa"/>
          </w:tcPr>
          <w:p w:rsidR="00D5778E" w:rsidRPr="009938E2" w:rsidRDefault="00D5778E" w:rsidP="005B7540">
            <w:pPr>
              <w:rPr>
                <w:color w:val="000000" w:themeColor="text1"/>
                <w:sz w:val="24"/>
                <w:szCs w:val="24"/>
                <w:lang w:val="ru-RU"/>
              </w:rPr>
            </w:pPr>
            <w:r w:rsidRPr="009938E2">
              <w:rPr>
                <w:color w:val="000000" w:themeColor="text1"/>
                <w:sz w:val="24"/>
                <w:szCs w:val="24"/>
                <w:lang w:val="ru-RU"/>
              </w:rPr>
              <w:t>Новый подпункт пункта 1 статьи 1 проекта</w:t>
            </w:r>
          </w:p>
          <w:p w:rsidR="00D5778E" w:rsidRPr="009938E2" w:rsidRDefault="00D5778E" w:rsidP="005B7540">
            <w:pPr>
              <w:rPr>
                <w:color w:val="000000" w:themeColor="text1"/>
                <w:sz w:val="24"/>
                <w:szCs w:val="24"/>
                <w:lang w:val="ru-RU"/>
              </w:rPr>
            </w:pPr>
          </w:p>
          <w:p w:rsidR="00D5778E" w:rsidRPr="009938E2" w:rsidRDefault="00D5778E" w:rsidP="005B7540">
            <w:pPr>
              <w:rPr>
                <w:color w:val="000000" w:themeColor="text1"/>
                <w:sz w:val="24"/>
                <w:szCs w:val="24"/>
                <w:lang w:val="ru-RU"/>
              </w:rPr>
            </w:pPr>
          </w:p>
          <w:p w:rsidR="00D5778E" w:rsidRPr="009938E2" w:rsidRDefault="00D5778E" w:rsidP="005B7540">
            <w:pPr>
              <w:rPr>
                <w:color w:val="000000" w:themeColor="text1"/>
                <w:sz w:val="24"/>
                <w:szCs w:val="24"/>
                <w:lang w:val="ru-RU"/>
              </w:rPr>
            </w:pPr>
            <w:r w:rsidRPr="009938E2">
              <w:rPr>
                <w:color w:val="000000" w:themeColor="text1"/>
                <w:sz w:val="24"/>
                <w:szCs w:val="24"/>
                <w:lang w:val="ru-RU"/>
              </w:rPr>
              <w:t xml:space="preserve">Новая статья 78-1 </w:t>
            </w:r>
            <w:r>
              <w:rPr>
                <w:color w:val="000000" w:themeColor="text1"/>
                <w:sz w:val="24"/>
                <w:szCs w:val="24"/>
                <w:lang w:val="ru-RU"/>
              </w:rPr>
              <w:t>УПК</w:t>
            </w:r>
          </w:p>
        </w:tc>
        <w:tc>
          <w:tcPr>
            <w:tcW w:w="2913" w:type="dxa"/>
            <w:gridSpan w:val="2"/>
            <w:tcBorders>
              <w:top w:val="single" w:sz="4" w:space="0" w:color="auto"/>
              <w:left w:val="single" w:sz="4" w:space="0" w:color="auto"/>
              <w:bottom w:val="single" w:sz="4" w:space="0" w:color="auto"/>
              <w:right w:val="single" w:sz="4" w:space="0" w:color="auto"/>
            </w:tcBorders>
          </w:tcPr>
          <w:p w:rsidR="00D5778E" w:rsidRPr="009938E2" w:rsidRDefault="00D5778E" w:rsidP="005B7540">
            <w:pPr>
              <w:ind w:left="34" w:firstLine="283"/>
              <w:rPr>
                <w:rFonts w:eastAsia="Times New Roman"/>
                <w:b/>
                <w:sz w:val="24"/>
                <w:szCs w:val="24"/>
                <w:lang w:val="ru-RU" w:eastAsia="ru-RU"/>
              </w:rPr>
            </w:pPr>
            <w:r w:rsidRPr="009938E2">
              <w:rPr>
                <w:rFonts w:eastAsia="Times New Roman"/>
                <w:b/>
                <w:sz w:val="24"/>
                <w:szCs w:val="24"/>
                <w:lang w:val="ru-RU" w:eastAsia="ru-RU"/>
              </w:rPr>
              <w:t>Статья 78-1 отсутствует</w:t>
            </w:r>
          </w:p>
          <w:p w:rsidR="00D5778E" w:rsidRPr="009938E2" w:rsidRDefault="00D5778E" w:rsidP="005B7540">
            <w:pPr>
              <w:rPr>
                <w:b/>
                <w:color w:val="000000"/>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D5778E" w:rsidRPr="009938E2" w:rsidRDefault="00D5778E" w:rsidP="005B7540">
            <w:pPr>
              <w:rPr>
                <w:rFonts w:eastAsia="Times New Roman"/>
                <w:b/>
                <w:sz w:val="24"/>
                <w:szCs w:val="24"/>
                <w:lang w:val="ru-RU" w:eastAsia="ru-RU"/>
              </w:rPr>
            </w:pPr>
            <w:r w:rsidRPr="009938E2">
              <w:rPr>
                <w:rFonts w:eastAsia="Times New Roman"/>
                <w:b/>
                <w:sz w:val="24"/>
                <w:szCs w:val="24"/>
                <w:lang w:val="ru-RU" w:eastAsia="ru-RU"/>
              </w:rPr>
              <w:t xml:space="preserve">Отсутствует </w:t>
            </w:r>
          </w:p>
        </w:tc>
        <w:tc>
          <w:tcPr>
            <w:tcW w:w="3261" w:type="dxa"/>
            <w:tcBorders>
              <w:top w:val="single" w:sz="4" w:space="0" w:color="auto"/>
              <w:left w:val="single" w:sz="4" w:space="0" w:color="auto"/>
              <w:bottom w:val="single" w:sz="4" w:space="0" w:color="auto"/>
              <w:right w:val="single" w:sz="4" w:space="0" w:color="auto"/>
            </w:tcBorders>
          </w:tcPr>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t>Статья 78-1. Свидетель, имеющий право на защиту</w:t>
            </w:r>
          </w:p>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t>1. В случае, если на лицо указано в заявлении и сообщении об уголовном правонарушении как на лицо, его совершившее, либо против него дает показания свидетель, участвующий в уголовном процессе, но к данному лицу не применено процессуальное задержание либо не вынесено постановление о признании его подозреваемым, то оно приобретает статус свидетеля, имеющего право на защиту.</w:t>
            </w:r>
          </w:p>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t xml:space="preserve">2. Свидетель, имеющий право на защиту, имеет право:     </w:t>
            </w:r>
          </w:p>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lastRenderedPageBreak/>
              <w:t>1) получить от лица, осуществляющего досудебное производство, разъяснение принадлежащих ему прав;</w:t>
            </w:r>
          </w:p>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t>2) знать, в чем состоит суть статуса свидетеля, имеющего право на защиту;</w:t>
            </w:r>
          </w:p>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t>3) ознакомиться с постановлением о назначении экспертизы в случаях, предусмотренных настоящим Кодексом;</w:t>
            </w:r>
          </w:p>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t>4) ознакомиться с заключением экспертизы в случаях, предусмотренных настоящим Кодексом;</w:t>
            </w:r>
          </w:p>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t>5) отказаться от дачи показаний;</w:t>
            </w:r>
          </w:p>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t>6) самостоятельно или через третьих лиц пригласить адвоката;</w:t>
            </w:r>
          </w:p>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t>7) давать показания в присутствии избранного им адвоката, участвующего в качестве защитника до начала допроса;</w:t>
            </w:r>
          </w:p>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t>8) давать показания на родном языке или языке, которым владеет;</w:t>
            </w:r>
          </w:p>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t xml:space="preserve">9) пользоваться бесплатной помощью </w:t>
            </w:r>
            <w:r w:rsidRPr="00061ACD">
              <w:rPr>
                <w:rFonts w:eastAsia="Times New Roman"/>
                <w:sz w:val="24"/>
                <w:szCs w:val="24"/>
                <w:lang w:val="ru-RU" w:eastAsia="ru-RU"/>
              </w:rPr>
              <w:lastRenderedPageBreak/>
              <w:t>переводчика;</w:t>
            </w:r>
          </w:p>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t>10) заявлять отвод переводчику, участвующему в его допросе;</w:t>
            </w:r>
          </w:p>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t>11) собственноручной записи своих показаний в протоколе допроса;</w:t>
            </w:r>
          </w:p>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t>12) знакомиться с документами, указанными в части первой настоящей статьи, за исключением материалов оперативно-розыскных, контрразведывательных мероприятий и негласных следственных действий;</w:t>
            </w:r>
          </w:p>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t>13) знакомиться с протоколами следственных действий, произведенных с его участием, и подавать на них замечания, представлять доказательства;</w:t>
            </w:r>
          </w:p>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t>14) заявлять ходатайства, касающиеся его прав и законных интересов, в том числе о производстве экспертизы и применении мер безопасности;</w:t>
            </w:r>
          </w:p>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t>15) заявлять отводы;</w:t>
            </w:r>
          </w:p>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t>16) на очную ставку с теми, кто свидетельствует против него;</w:t>
            </w:r>
          </w:p>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lastRenderedPageBreak/>
              <w:t>17) приносить жалобы на действия (бездействие) дознавателя, следователя, прокурора.</w:t>
            </w:r>
          </w:p>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t>3. Свидетель, имеющий право на защиту, обязан: являться по вызовам суда, прокурора, лица, осуществляющего досудебное расследование; соблюдать установленный порядок при производстве следственных действий и во время судебного заседания.</w:t>
            </w:r>
          </w:p>
          <w:p w:rsidR="00D5778E" w:rsidRPr="00061ACD"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t>4. Свидетель, имеющий право на защиту, не может быть подвергнут экспертизе или освидетельствован, за исключением случаев, указанных в статьях 223 и 271 настоящего Кодекса.</w:t>
            </w:r>
          </w:p>
          <w:p w:rsidR="00D5778E" w:rsidRDefault="00D5778E" w:rsidP="005B7540">
            <w:pPr>
              <w:ind w:left="36" w:firstLine="283"/>
              <w:rPr>
                <w:rFonts w:eastAsia="Times New Roman"/>
                <w:sz w:val="24"/>
                <w:szCs w:val="24"/>
                <w:lang w:val="ru-RU" w:eastAsia="ru-RU"/>
              </w:rPr>
            </w:pPr>
            <w:r w:rsidRPr="00061ACD">
              <w:rPr>
                <w:rFonts w:eastAsia="Times New Roman"/>
                <w:sz w:val="24"/>
                <w:szCs w:val="24"/>
                <w:lang w:val="ru-RU" w:eastAsia="ru-RU"/>
              </w:rPr>
              <w:t>5. За неявку без уважительных причин по вызову органа, ведущего уголовный процесс, на свидетеля, имеющего право на защиту, может быть наложено денежное взыскание в порядке, установленном статьей 160 настоящего Кодекса.</w:t>
            </w:r>
          </w:p>
          <w:p w:rsidR="00E33E86" w:rsidRPr="00061ACD" w:rsidRDefault="00E33E86" w:rsidP="005B7540">
            <w:pPr>
              <w:ind w:left="36" w:firstLine="283"/>
              <w:rPr>
                <w:rFonts w:eastAsia="Times New Roman"/>
                <w:sz w:val="24"/>
                <w:szCs w:val="24"/>
                <w:lang w:val="ru-RU" w:eastAsia="ru-RU"/>
              </w:rPr>
            </w:pPr>
          </w:p>
        </w:tc>
        <w:tc>
          <w:tcPr>
            <w:tcW w:w="3259" w:type="dxa"/>
            <w:gridSpan w:val="2"/>
            <w:tcBorders>
              <w:top w:val="single" w:sz="4" w:space="0" w:color="auto"/>
              <w:left w:val="single" w:sz="4" w:space="0" w:color="auto"/>
              <w:bottom w:val="single" w:sz="4" w:space="0" w:color="auto"/>
              <w:right w:val="single" w:sz="4" w:space="0" w:color="auto"/>
            </w:tcBorders>
          </w:tcPr>
          <w:p w:rsidR="00D5778E" w:rsidRDefault="00D5778E" w:rsidP="005B7540">
            <w:pPr>
              <w:ind w:left="36" w:firstLine="283"/>
              <w:rPr>
                <w:b/>
                <w:color w:val="000000"/>
                <w:spacing w:val="2"/>
                <w:sz w:val="24"/>
                <w:szCs w:val="24"/>
                <w:shd w:val="clear" w:color="auto" w:fill="FFFFFF"/>
                <w:lang w:val="ru-RU"/>
              </w:rPr>
            </w:pPr>
            <w:r w:rsidRPr="004970FF">
              <w:rPr>
                <w:rFonts w:eastAsia="Times New Roman"/>
                <w:sz w:val="24"/>
                <w:szCs w:val="24"/>
                <w:lang w:val="ru-RU" w:eastAsia="ru-RU"/>
              </w:rPr>
              <w:lastRenderedPageBreak/>
              <w:t xml:space="preserve">Добавить в предлагаемую депутатами редакцию </w:t>
            </w:r>
            <w:r>
              <w:rPr>
                <w:rFonts w:eastAsia="Times New Roman"/>
                <w:sz w:val="24"/>
                <w:szCs w:val="24"/>
                <w:lang w:val="ru-RU" w:eastAsia="ru-RU"/>
              </w:rPr>
              <w:t xml:space="preserve">части второй </w:t>
            </w:r>
            <w:r w:rsidRPr="004970FF">
              <w:rPr>
                <w:rFonts w:eastAsia="Times New Roman"/>
                <w:sz w:val="24"/>
                <w:szCs w:val="24"/>
                <w:lang w:val="ru-RU" w:eastAsia="ru-RU"/>
              </w:rPr>
              <w:t>новой статьи пункт</w:t>
            </w:r>
            <w:r>
              <w:rPr>
                <w:rFonts w:eastAsia="Times New Roman"/>
                <w:sz w:val="24"/>
                <w:szCs w:val="24"/>
                <w:lang w:val="ru-RU" w:eastAsia="ru-RU"/>
              </w:rPr>
              <w:t>ы</w:t>
            </w:r>
            <w:r w:rsidRPr="004970FF">
              <w:rPr>
                <w:rFonts w:eastAsia="Times New Roman"/>
                <w:sz w:val="24"/>
                <w:szCs w:val="24"/>
                <w:lang w:val="ru-RU" w:eastAsia="ru-RU"/>
              </w:rPr>
              <w:t xml:space="preserve"> следующего содержания</w:t>
            </w:r>
            <w:r>
              <w:rPr>
                <w:rFonts w:eastAsia="Times New Roman"/>
                <w:sz w:val="24"/>
                <w:szCs w:val="24"/>
                <w:lang w:val="ru-RU" w:eastAsia="ru-RU"/>
              </w:rPr>
              <w:t xml:space="preserve">: - </w:t>
            </w:r>
            <w:r w:rsidRPr="004970FF">
              <w:rPr>
                <w:rFonts w:eastAsia="Times New Roman"/>
                <w:b/>
                <w:sz w:val="24"/>
                <w:szCs w:val="24"/>
                <w:lang w:val="ru-RU" w:eastAsia="ru-RU"/>
              </w:rPr>
              <w:t>«</w:t>
            </w:r>
            <w:r w:rsidRPr="004970FF">
              <w:rPr>
                <w:b/>
                <w:color w:val="000000"/>
                <w:spacing w:val="2"/>
                <w:sz w:val="24"/>
                <w:szCs w:val="24"/>
                <w:shd w:val="clear" w:color="auto" w:fill="FFFFFF"/>
              </w:rPr>
              <w:t>безотлагательно уведомляться органом, ведущим уголовный процесс, о принятии процессуальных решений, затрагивающих его права и законные интересы, за исключением вопросов, касающихся негласных следственных действий, а также получить их копии</w:t>
            </w:r>
            <w:r w:rsidRPr="004970FF">
              <w:rPr>
                <w:b/>
                <w:color w:val="000000"/>
                <w:spacing w:val="2"/>
                <w:sz w:val="24"/>
                <w:szCs w:val="24"/>
                <w:shd w:val="clear" w:color="auto" w:fill="FFFFFF"/>
                <w:lang w:val="ru-RU"/>
              </w:rPr>
              <w:t>»</w:t>
            </w:r>
          </w:p>
          <w:p w:rsidR="008D4F64" w:rsidRDefault="008D4F64" w:rsidP="005B7540">
            <w:pPr>
              <w:ind w:left="36" w:firstLine="283"/>
              <w:rPr>
                <w:b/>
                <w:color w:val="000000"/>
                <w:spacing w:val="2"/>
                <w:sz w:val="24"/>
                <w:szCs w:val="24"/>
                <w:shd w:val="clear" w:color="auto" w:fill="FFFFFF"/>
                <w:lang w:val="ru-RU"/>
              </w:rPr>
            </w:pPr>
          </w:p>
          <w:p w:rsidR="008D4F64" w:rsidRDefault="00D5778E" w:rsidP="005B7540">
            <w:pPr>
              <w:contextualSpacing/>
              <w:rPr>
                <w:b/>
                <w:sz w:val="24"/>
                <w:szCs w:val="24"/>
                <w:lang w:val="ru-RU"/>
              </w:rPr>
            </w:pPr>
            <w:r>
              <w:rPr>
                <w:color w:val="000000"/>
                <w:spacing w:val="2"/>
                <w:sz w:val="24"/>
                <w:szCs w:val="24"/>
                <w:shd w:val="clear" w:color="auto" w:fill="FFFFFF"/>
                <w:lang w:val="ru-RU"/>
              </w:rPr>
              <w:t>В п</w:t>
            </w:r>
            <w:r w:rsidRPr="004970FF">
              <w:rPr>
                <w:color w:val="000000"/>
                <w:spacing w:val="2"/>
                <w:sz w:val="24"/>
                <w:szCs w:val="24"/>
                <w:shd w:val="clear" w:color="auto" w:fill="FFFFFF"/>
                <w:lang w:val="ru-RU"/>
              </w:rPr>
              <w:t>ункт 12</w:t>
            </w:r>
            <w:r>
              <w:rPr>
                <w:color w:val="000000"/>
                <w:spacing w:val="2"/>
                <w:sz w:val="24"/>
                <w:szCs w:val="24"/>
                <w:shd w:val="clear" w:color="auto" w:fill="FFFFFF"/>
                <w:lang w:val="ru-RU"/>
              </w:rPr>
              <w:t xml:space="preserve"> добавить слова </w:t>
            </w:r>
            <w:r w:rsidRPr="004970FF">
              <w:rPr>
                <w:b/>
                <w:color w:val="000000"/>
                <w:spacing w:val="2"/>
                <w:sz w:val="24"/>
                <w:szCs w:val="24"/>
                <w:shd w:val="clear" w:color="auto" w:fill="FFFFFF"/>
                <w:lang w:val="ru-RU"/>
              </w:rPr>
              <w:t xml:space="preserve">«и </w:t>
            </w:r>
            <w:r w:rsidRPr="004970FF">
              <w:rPr>
                <w:b/>
                <w:sz w:val="24"/>
                <w:szCs w:val="24"/>
                <w:lang w:val="ru-RU"/>
              </w:rPr>
              <w:t>иными</w:t>
            </w:r>
            <w:r>
              <w:rPr>
                <w:b/>
                <w:sz w:val="24"/>
                <w:szCs w:val="24"/>
                <w:lang w:val="ru-RU"/>
              </w:rPr>
              <w:t xml:space="preserve"> процессуальными</w:t>
            </w:r>
            <w:r w:rsidRPr="00DF185F">
              <w:rPr>
                <w:b/>
                <w:sz w:val="24"/>
                <w:szCs w:val="24"/>
                <w:lang w:val="ru-RU"/>
              </w:rPr>
              <w:t xml:space="preserve"> документ</w:t>
            </w:r>
            <w:r>
              <w:rPr>
                <w:b/>
                <w:sz w:val="24"/>
                <w:szCs w:val="24"/>
                <w:lang w:val="ru-RU"/>
              </w:rPr>
              <w:t>ами</w:t>
            </w:r>
            <w:r w:rsidRPr="00DF185F">
              <w:rPr>
                <w:b/>
                <w:sz w:val="24"/>
                <w:szCs w:val="24"/>
                <w:lang w:val="ru-RU"/>
              </w:rPr>
              <w:t xml:space="preserve"> о производстве процессуальных действий</w:t>
            </w:r>
            <w:r>
              <w:rPr>
                <w:b/>
                <w:sz w:val="24"/>
                <w:szCs w:val="24"/>
                <w:lang w:val="ru-RU"/>
              </w:rPr>
              <w:t xml:space="preserve"> с </w:t>
            </w:r>
            <w:r>
              <w:rPr>
                <w:b/>
                <w:sz w:val="24"/>
                <w:szCs w:val="24"/>
                <w:lang w:val="ru-RU"/>
              </w:rPr>
              <w:lastRenderedPageBreak/>
              <w:t>его участием и (</w:t>
            </w:r>
            <w:r w:rsidRPr="00DF185F">
              <w:rPr>
                <w:b/>
                <w:sz w:val="24"/>
                <w:szCs w:val="24"/>
                <w:lang w:val="ru-RU"/>
              </w:rPr>
              <w:t>или</w:t>
            </w:r>
            <w:r>
              <w:rPr>
                <w:b/>
                <w:sz w:val="24"/>
                <w:szCs w:val="24"/>
                <w:lang w:val="ru-RU"/>
              </w:rPr>
              <w:t>)</w:t>
            </w:r>
            <w:r w:rsidRPr="00DF185F">
              <w:rPr>
                <w:b/>
                <w:sz w:val="24"/>
                <w:szCs w:val="24"/>
                <w:lang w:val="ru-RU"/>
              </w:rPr>
              <w:t xml:space="preserve"> принятии </w:t>
            </w:r>
            <w:r>
              <w:rPr>
                <w:b/>
                <w:sz w:val="24"/>
                <w:szCs w:val="24"/>
                <w:lang w:val="ru-RU"/>
              </w:rPr>
              <w:t>решений, затрагивающих его права и законные интересы и получать их копии»;</w:t>
            </w:r>
          </w:p>
          <w:p w:rsidR="00D5778E" w:rsidRPr="00DF185F" w:rsidRDefault="00D5778E" w:rsidP="005B7540">
            <w:pPr>
              <w:contextualSpacing/>
              <w:rPr>
                <w:b/>
                <w:sz w:val="24"/>
                <w:szCs w:val="24"/>
                <w:lang w:val="ru-RU"/>
              </w:rPr>
            </w:pPr>
            <w:r>
              <w:rPr>
                <w:b/>
                <w:sz w:val="24"/>
                <w:szCs w:val="24"/>
                <w:lang w:val="ru-RU"/>
              </w:rPr>
              <w:t xml:space="preserve"> </w:t>
            </w:r>
          </w:p>
          <w:p w:rsidR="00D5778E" w:rsidRDefault="00D5778E" w:rsidP="005B7540">
            <w:pPr>
              <w:rPr>
                <w:color w:val="000000"/>
                <w:spacing w:val="2"/>
                <w:sz w:val="24"/>
                <w:szCs w:val="24"/>
                <w:shd w:val="clear" w:color="auto" w:fill="FFFFFF"/>
                <w:lang w:val="ru-RU"/>
              </w:rPr>
            </w:pPr>
            <w:r w:rsidRPr="004970FF">
              <w:rPr>
                <w:color w:val="000000"/>
                <w:spacing w:val="2"/>
                <w:sz w:val="24"/>
                <w:szCs w:val="24"/>
                <w:shd w:val="clear" w:color="auto" w:fill="FFFFFF"/>
                <w:lang w:val="ru-RU"/>
              </w:rPr>
              <w:t>В пунктах</w:t>
            </w:r>
            <w:r>
              <w:rPr>
                <w:color w:val="000000"/>
                <w:spacing w:val="2"/>
                <w:sz w:val="24"/>
                <w:szCs w:val="24"/>
                <w:shd w:val="clear" w:color="auto" w:fill="FFFFFF"/>
                <w:lang w:val="ru-RU"/>
              </w:rPr>
              <w:t xml:space="preserve"> 3, 4, 13 включить слова </w:t>
            </w:r>
            <w:r w:rsidRPr="004970FF">
              <w:rPr>
                <w:b/>
                <w:color w:val="000000"/>
                <w:spacing w:val="2"/>
                <w:sz w:val="24"/>
                <w:szCs w:val="24"/>
                <w:shd w:val="clear" w:color="auto" w:fill="FFFFFF"/>
                <w:lang w:val="ru-RU"/>
              </w:rPr>
              <w:t>«</w:t>
            </w:r>
            <w:r w:rsidRPr="004970FF">
              <w:rPr>
                <w:b/>
                <w:spacing w:val="2"/>
                <w:sz w:val="24"/>
                <w:szCs w:val="24"/>
                <w:shd w:val="clear" w:color="auto" w:fill="FFFFFF"/>
                <w:lang w:val="ru-RU"/>
              </w:rPr>
              <w:t>а также</w:t>
            </w:r>
            <w:r>
              <w:rPr>
                <w:spacing w:val="2"/>
                <w:sz w:val="24"/>
                <w:szCs w:val="24"/>
                <w:shd w:val="clear" w:color="auto" w:fill="FFFFFF"/>
                <w:lang w:val="ru-RU"/>
              </w:rPr>
              <w:t xml:space="preserve"> </w:t>
            </w:r>
            <w:r w:rsidRPr="00DF185F">
              <w:rPr>
                <w:b/>
                <w:spacing w:val="2"/>
                <w:sz w:val="24"/>
                <w:szCs w:val="24"/>
                <w:shd w:val="clear" w:color="auto" w:fill="FFFFFF"/>
                <w:lang w:val="ru-RU"/>
              </w:rPr>
              <w:t xml:space="preserve">с помощью научно-технических средств лично снимать либо получать от лица, осуществляющего досудебное расследование, </w:t>
            </w:r>
            <w:r>
              <w:rPr>
                <w:b/>
                <w:spacing w:val="2"/>
                <w:sz w:val="24"/>
                <w:szCs w:val="24"/>
                <w:shd w:val="clear" w:color="auto" w:fill="FFFFFF"/>
                <w:lang w:val="ru-RU"/>
              </w:rPr>
              <w:t xml:space="preserve">их </w:t>
            </w:r>
            <w:r w:rsidRPr="00DF185F">
              <w:rPr>
                <w:b/>
                <w:spacing w:val="2"/>
                <w:sz w:val="24"/>
                <w:szCs w:val="24"/>
                <w:shd w:val="clear" w:color="auto" w:fill="FFFFFF"/>
                <w:lang w:val="ru-RU"/>
              </w:rPr>
              <w:t>копии</w:t>
            </w:r>
            <w:r>
              <w:rPr>
                <w:color w:val="000000"/>
                <w:spacing w:val="2"/>
                <w:sz w:val="24"/>
                <w:szCs w:val="24"/>
                <w:shd w:val="clear" w:color="auto" w:fill="FFFFFF"/>
                <w:lang w:val="ru-RU"/>
              </w:rPr>
              <w:t>»</w:t>
            </w:r>
            <w:r w:rsidRPr="004970FF">
              <w:rPr>
                <w:color w:val="000000"/>
                <w:spacing w:val="2"/>
                <w:sz w:val="24"/>
                <w:szCs w:val="24"/>
                <w:shd w:val="clear" w:color="auto" w:fill="FFFFFF"/>
                <w:lang w:val="ru-RU"/>
              </w:rPr>
              <w:t xml:space="preserve"> </w:t>
            </w:r>
          </w:p>
          <w:p w:rsidR="00D5778E" w:rsidRDefault="00D5778E" w:rsidP="005B7540">
            <w:pPr>
              <w:rPr>
                <w:color w:val="000000"/>
                <w:spacing w:val="2"/>
                <w:sz w:val="24"/>
                <w:szCs w:val="24"/>
                <w:shd w:val="clear" w:color="auto" w:fill="FFFFFF"/>
                <w:lang w:val="ru-RU"/>
              </w:rPr>
            </w:pPr>
          </w:p>
          <w:p w:rsidR="00D5778E" w:rsidRPr="004970FF" w:rsidRDefault="00D5778E" w:rsidP="005B7540">
            <w:pPr>
              <w:ind w:firstLine="319"/>
              <w:contextualSpacing/>
              <w:rPr>
                <w:rFonts w:eastAsia="Times New Roman"/>
                <w:sz w:val="24"/>
                <w:szCs w:val="24"/>
                <w:lang w:val="ru-RU" w:eastAsia="ru-RU"/>
              </w:rPr>
            </w:pPr>
          </w:p>
        </w:tc>
        <w:tc>
          <w:tcPr>
            <w:tcW w:w="2694" w:type="dxa"/>
          </w:tcPr>
          <w:p w:rsidR="00D5778E" w:rsidRPr="004970FF" w:rsidRDefault="00D5778E" w:rsidP="008D4F64">
            <w:pPr>
              <w:ind w:firstLine="264"/>
              <w:rPr>
                <w:i/>
                <w:sz w:val="24"/>
                <w:szCs w:val="24"/>
                <w:lang w:val="ru-RU"/>
              </w:rPr>
            </w:pPr>
            <w:r w:rsidRPr="004970FF">
              <w:rPr>
                <w:sz w:val="24"/>
                <w:szCs w:val="24"/>
                <w:lang w:val="ru-RU"/>
              </w:rPr>
              <w:lastRenderedPageBreak/>
              <w:t>Поддерживается позиция депутатов об оформлении в отдельной статье процессуального статуса свидетеля, имеющего право на защиту, однако в целях исключения фактов намеренного ограничения его прав</w:t>
            </w:r>
            <w:r>
              <w:rPr>
                <w:sz w:val="24"/>
                <w:szCs w:val="24"/>
                <w:lang w:val="ru-RU"/>
              </w:rPr>
              <w:t xml:space="preserve"> </w:t>
            </w:r>
            <w:r w:rsidRPr="00A46A36">
              <w:rPr>
                <w:i/>
                <w:sz w:val="20"/>
                <w:szCs w:val="20"/>
                <w:lang w:val="ru-RU"/>
              </w:rPr>
              <w:t xml:space="preserve">(в </w:t>
            </w:r>
            <w:r w:rsidR="008D4F64">
              <w:rPr>
                <w:i/>
                <w:sz w:val="20"/>
                <w:szCs w:val="20"/>
                <w:lang w:val="ru-RU"/>
              </w:rPr>
              <w:t xml:space="preserve">данном </w:t>
            </w:r>
            <w:r w:rsidRPr="00A46A36">
              <w:rPr>
                <w:i/>
                <w:sz w:val="20"/>
                <w:szCs w:val="20"/>
                <w:lang w:val="ru-RU"/>
              </w:rPr>
              <w:t>статусе)</w:t>
            </w:r>
            <w:r w:rsidRPr="004970FF">
              <w:rPr>
                <w:sz w:val="24"/>
                <w:szCs w:val="24"/>
                <w:lang w:val="ru-RU"/>
              </w:rPr>
              <w:t>,</w:t>
            </w:r>
            <w:r w:rsidR="008D4F64">
              <w:rPr>
                <w:sz w:val="24"/>
                <w:szCs w:val="24"/>
                <w:lang w:val="ru-RU"/>
              </w:rPr>
              <w:t xml:space="preserve"> при проведении процессуальных действий в отношении него фактически как в качестве подозреваемого,</w:t>
            </w:r>
            <w:r w:rsidRPr="004970FF">
              <w:rPr>
                <w:sz w:val="24"/>
                <w:szCs w:val="24"/>
                <w:lang w:val="ru-RU"/>
              </w:rPr>
              <w:t xml:space="preserve"> </w:t>
            </w:r>
            <w:r w:rsidR="008D4F64">
              <w:rPr>
                <w:sz w:val="24"/>
                <w:szCs w:val="24"/>
                <w:lang w:val="ru-RU"/>
              </w:rPr>
              <w:t xml:space="preserve">предусмотреть право на незамедлительное ознакомление с </w:t>
            </w:r>
            <w:r w:rsidR="008D4F64">
              <w:rPr>
                <w:sz w:val="24"/>
                <w:szCs w:val="24"/>
                <w:lang w:val="ru-RU"/>
              </w:rPr>
              <w:lastRenderedPageBreak/>
              <w:t xml:space="preserve">процессуальными документами и </w:t>
            </w:r>
            <w:r w:rsidR="008D4F64">
              <w:rPr>
                <w:sz w:val="24"/>
                <w:szCs w:val="24"/>
                <w:lang w:val="ru-RU"/>
              </w:rPr>
              <w:t xml:space="preserve">получение соответствующих копий </w:t>
            </w:r>
            <w:r w:rsidRPr="004970FF">
              <w:rPr>
                <w:sz w:val="24"/>
                <w:szCs w:val="24"/>
                <w:lang w:val="ru-RU"/>
              </w:rPr>
              <w:t xml:space="preserve">по аналогии с подозреваемым </w:t>
            </w:r>
          </w:p>
        </w:tc>
      </w:tr>
      <w:tr w:rsidR="00D5778E" w:rsidRPr="00330537" w:rsidTr="005B7540">
        <w:trPr>
          <w:trHeight w:val="71"/>
        </w:trPr>
        <w:tc>
          <w:tcPr>
            <w:tcW w:w="568" w:type="dxa"/>
            <w:tcBorders>
              <w:top w:val="single" w:sz="6" w:space="0" w:color="auto"/>
              <w:left w:val="single" w:sz="6" w:space="0" w:color="auto"/>
              <w:bottom w:val="single" w:sz="6" w:space="0" w:color="auto"/>
              <w:right w:val="single" w:sz="6" w:space="0" w:color="auto"/>
            </w:tcBorders>
          </w:tcPr>
          <w:p w:rsidR="00D5778E" w:rsidRPr="00164036" w:rsidRDefault="00D5778E" w:rsidP="00C218B2">
            <w:pPr>
              <w:numPr>
                <w:ilvl w:val="0"/>
                <w:numId w:val="1"/>
              </w:numPr>
              <w:ind w:left="0"/>
              <w:jc w:val="right"/>
              <w:rPr>
                <w:sz w:val="24"/>
                <w:szCs w:val="24"/>
                <w:lang w:val="ru-RU"/>
              </w:rPr>
            </w:pPr>
          </w:p>
        </w:tc>
        <w:tc>
          <w:tcPr>
            <w:tcW w:w="914" w:type="dxa"/>
          </w:tcPr>
          <w:p w:rsidR="00EB35F9" w:rsidRPr="009938E2" w:rsidRDefault="00EB35F9" w:rsidP="00EB35F9">
            <w:pPr>
              <w:rPr>
                <w:color w:val="000000" w:themeColor="text1"/>
                <w:sz w:val="24"/>
                <w:szCs w:val="24"/>
                <w:lang w:val="ru-RU"/>
              </w:rPr>
            </w:pPr>
            <w:r w:rsidRPr="009938E2">
              <w:rPr>
                <w:color w:val="000000" w:themeColor="text1"/>
                <w:sz w:val="24"/>
                <w:szCs w:val="24"/>
                <w:lang w:val="ru-RU"/>
              </w:rPr>
              <w:t>Новый подпункт пункта 1 статьи 1 проекта</w:t>
            </w:r>
          </w:p>
          <w:p w:rsidR="00EB35F9" w:rsidRDefault="00EB35F9" w:rsidP="008377EF">
            <w:pPr>
              <w:rPr>
                <w:color w:val="000000" w:themeColor="text1"/>
                <w:sz w:val="24"/>
                <w:szCs w:val="24"/>
                <w:lang w:val="ru-RU"/>
              </w:rPr>
            </w:pPr>
          </w:p>
          <w:p w:rsidR="00EB35F9" w:rsidRDefault="00EB35F9" w:rsidP="008377EF">
            <w:pPr>
              <w:rPr>
                <w:color w:val="000000" w:themeColor="text1"/>
                <w:sz w:val="24"/>
                <w:szCs w:val="24"/>
                <w:lang w:val="ru-RU"/>
              </w:rPr>
            </w:pPr>
          </w:p>
          <w:p w:rsidR="00D5778E" w:rsidRDefault="00D5778E" w:rsidP="008377EF">
            <w:pPr>
              <w:rPr>
                <w:color w:val="000000" w:themeColor="text1"/>
                <w:sz w:val="24"/>
                <w:szCs w:val="24"/>
                <w:lang w:val="ru-RU"/>
              </w:rPr>
            </w:pPr>
            <w:r>
              <w:rPr>
                <w:color w:val="000000" w:themeColor="text1"/>
                <w:sz w:val="24"/>
                <w:szCs w:val="24"/>
                <w:lang w:val="ru-RU"/>
              </w:rPr>
              <w:t xml:space="preserve">Новый абзац части четвертой и часть шестая  </w:t>
            </w:r>
          </w:p>
          <w:p w:rsidR="00D5778E" w:rsidRPr="00164036" w:rsidRDefault="00D5778E" w:rsidP="008377EF">
            <w:pPr>
              <w:rPr>
                <w:color w:val="000000" w:themeColor="text1"/>
                <w:sz w:val="24"/>
                <w:szCs w:val="24"/>
                <w:lang w:val="ru-RU"/>
              </w:rPr>
            </w:pPr>
            <w:r>
              <w:rPr>
                <w:color w:val="000000" w:themeColor="text1"/>
                <w:sz w:val="24"/>
                <w:szCs w:val="24"/>
                <w:lang w:val="ru-RU"/>
              </w:rPr>
              <w:t>статьи 99 УПК</w:t>
            </w:r>
          </w:p>
        </w:tc>
        <w:tc>
          <w:tcPr>
            <w:tcW w:w="2913" w:type="dxa"/>
            <w:gridSpan w:val="2"/>
            <w:tcBorders>
              <w:top w:val="single" w:sz="4" w:space="0" w:color="auto"/>
              <w:left w:val="single" w:sz="4" w:space="0" w:color="auto"/>
              <w:bottom w:val="single" w:sz="4" w:space="0" w:color="auto"/>
              <w:right w:val="single" w:sz="4" w:space="0" w:color="auto"/>
            </w:tcBorders>
          </w:tcPr>
          <w:p w:rsidR="00D5778E" w:rsidRPr="00164036" w:rsidRDefault="00D5778E" w:rsidP="008377EF">
            <w:pPr>
              <w:rPr>
                <w:color w:val="000000"/>
                <w:spacing w:val="2"/>
                <w:sz w:val="24"/>
                <w:szCs w:val="24"/>
                <w:shd w:val="clear" w:color="auto" w:fill="FFFFFF"/>
                <w:lang w:val="ru-RU"/>
              </w:rPr>
            </w:pPr>
            <w:r w:rsidRPr="00164036">
              <w:rPr>
                <w:color w:val="000000"/>
                <w:spacing w:val="2"/>
                <w:sz w:val="24"/>
                <w:szCs w:val="24"/>
                <w:shd w:val="clear" w:color="auto" w:fill="FFFFFF"/>
                <w:lang w:val="ru-RU"/>
              </w:rPr>
              <w:t>Статья 99. Обязательность рассмотрения ходатайств участников уголовного процесса</w:t>
            </w:r>
          </w:p>
          <w:p w:rsidR="00D5778E" w:rsidRPr="00164036" w:rsidRDefault="00D5778E" w:rsidP="008377EF">
            <w:pPr>
              <w:rPr>
                <w:color w:val="000000"/>
                <w:spacing w:val="2"/>
                <w:sz w:val="24"/>
                <w:szCs w:val="24"/>
                <w:shd w:val="clear" w:color="auto" w:fill="FFFFFF"/>
                <w:lang w:val="ru-RU"/>
              </w:rPr>
            </w:pPr>
            <w:r w:rsidRPr="00164036">
              <w:rPr>
                <w:color w:val="000000"/>
                <w:spacing w:val="2"/>
                <w:sz w:val="24"/>
                <w:szCs w:val="24"/>
                <w:shd w:val="clear" w:color="auto" w:fill="FFFFFF"/>
                <w:lang w:val="ru-RU"/>
              </w:rPr>
              <w:t>…</w:t>
            </w:r>
          </w:p>
          <w:p w:rsidR="00D5778E" w:rsidRDefault="00D5778E" w:rsidP="008377EF">
            <w:pPr>
              <w:rPr>
                <w:color w:val="000000"/>
                <w:spacing w:val="2"/>
                <w:sz w:val="24"/>
                <w:szCs w:val="24"/>
                <w:shd w:val="clear" w:color="auto" w:fill="FFFFFF"/>
                <w:lang w:val="ru-RU"/>
              </w:rPr>
            </w:pPr>
            <w:r>
              <w:rPr>
                <w:color w:val="000000"/>
                <w:spacing w:val="2"/>
                <w:sz w:val="24"/>
                <w:szCs w:val="24"/>
                <w:shd w:val="clear" w:color="auto" w:fill="FFFFFF"/>
                <w:lang w:val="ru-RU"/>
              </w:rPr>
              <w:t xml:space="preserve">4. </w:t>
            </w:r>
            <w:r w:rsidRPr="00164036">
              <w:rPr>
                <w:color w:val="000000"/>
                <w:spacing w:val="2"/>
                <w:sz w:val="24"/>
                <w:szCs w:val="24"/>
                <w:shd w:val="clear" w:color="auto" w:fill="FFFFFF"/>
              </w:rPr>
              <w:t>Ходатайство подлежит рассмотрению и разрешению непосредственно после его заявления. В случаях, когда немедленное принятие решения по ходатайству невозможно, оно должно быть разрешено не позднее трех суток со дня заявления.</w:t>
            </w:r>
          </w:p>
          <w:p w:rsidR="00D5778E" w:rsidRDefault="00D5778E" w:rsidP="008377EF">
            <w:pPr>
              <w:rPr>
                <w:color w:val="000000"/>
                <w:spacing w:val="2"/>
                <w:sz w:val="24"/>
                <w:szCs w:val="24"/>
                <w:shd w:val="clear" w:color="auto" w:fill="FFFFFF"/>
                <w:lang w:val="ru-RU"/>
              </w:rPr>
            </w:pPr>
            <w:r>
              <w:rPr>
                <w:color w:val="000000"/>
                <w:spacing w:val="2"/>
                <w:sz w:val="24"/>
                <w:szCs w:val="24"/>
                <w:shd w:val="clear" w:color="auto" w:fill="FFFFFF"/>
                <w:lang w:val="ru-RU"/>
              </w:rPr>
              <w:t>…</w:t>
            </w:r>
          </w:p>
          <w:p w:rsidR="00D5778E" w:rsidRDefault="00D5778E" w:rsidP="008377EF">
            <w:pPr>
              <w:rPr>
                <w:color w:val="000000"/>
                <w:spacing w:val="2"/>
                <w:sz w:val="24"/>
                <w:szCs w:val="24"/>
                <w:shd w:val="clear" w:color="auto" w:fill="FFFFFF"/>
                <w:lang w:val="ru-RU"/>
              </w:rPr>
            </w:pPr>
          </w:p>
          <w:p w:rsidR="00D5778E" w:rsidRDefault="00D5778E" w:rsidP="008377EF">
            <w:pPr>
              <w:rPr>
                <w:color w:val="000000"/>
                <w:spacing w:val="2"/>
                <w:sz w:val="24"/>
                <w:szCs w:val="24"/>
                <w:shd w:val="clear" w:color="auto" w:fill="FFFFFF"/>
                <w:lang w:val="ru-RU"/>
              </w:rPr>
            </w:pPr>
          </w:p>
          <w:p w:rsidR="00D5778E" w:rsidRDefault="00D5778E" w:rsidP="008377EF">
            <w:pPr>
              <w:rPr>
                <w:color w:val="000000"/>
                <w:spacing w:val="2"/>
                <w:sz w:val="24"/>
                <w:szCs w:val="24"/>
                <w:shd w:val="clear" w:color="auto" w:fill="FFFFFF"/>
                <w:lang w:val="ru-RU"/>
              </w:rPr>
            </w:pPr>
          </w:p>
          <w:p w:rsidR="00D5778E" w:rsidRDefault="00D5778E" w:rsidP="008377EF">
            <w:pPr>
              <w:rPr>
                <w:color w:val="000000"/>
                <w:spacing w:val="2"/>
                <w:sz w:val="24"/>
                <w:szCs w:val="24"/>
                <w:shd w:val="clear" w:color="auto" w:fill="FFFFFF"/>
                <w:lang w:val="ru-RU"/>
              </w:rPr>
            </w:pPr>
          </w:p>
          <w:p w:rsidR="00D5778E" w:rsidRDefault="00D5778E" w:rsidP="008377EF">
            <w:pPr>
              <w:rPr>
                <w:color w:val="000000"/>
                <w:spacing w:val="2"/>
                <w:sz w:val="24"/>
                <w:szCs w:val="24"/>
                <w:shd w:val="clear" w:color="auto" w:fill="FFFFFF"/>
                <w:lang w:val="ru-RU"/>
              </w:rPr>
            </w:pPr>
          </w:p>
          <w:p w:rsidR="00D5778E" w:rsidRDefault="00D5778E" w:rsidP="008377EF">
            <w:pPr>
              <w:rPr>
                <w:color w:val="000000"/>
                <w:spacing w:val="2"/>
                <w:sz w:val="24"/>
                <w:szCs w:val="24"/>
                <w:shd w:val="clear" w:color="auto" w:fill="FFFFFF"/>
                <w:lang w:val="ru-RU"/>
              </w:rPr>
            </w:pPr>
          </w:p>
          <w:p w:rsidR="00D5778E" w:rsidRDefault="00D5778E" w:rsidP="008377EF">
            <w:pPr>
              <w:rPr>
                <w:color w:val="000000"/>
                <w:spacing w:val="2"/>
                <w:sz w:val="24"/>
                <w:szCs w:val="24"/>
                <w:shd w:val="clear" w:color="auto" w:fill="FFFFFF"/>
                <w:lang w:val="ru-RU"/>
              </w:rPr>
            </w:pPr>
          </w:p>
          <w:p w:rsidR="00D5778E" w:rsidRDefault="00D5778E" w:rsidP="008377EF">
            <w:pPr>
              <w:rPr>
                <w:color w:val="000000"/>
                <w:spacing w:val="2"/>
                <w:sz w:val="24"/>
                <w:szCs w:val="24"/>
                <w:shd w:val="clear" w:color="auto" w:fill="FFFFFF"/>
                <w:lang w:val="ru-RU"/>
              </w:rPr>
            </w:pPr>
          </w:p>
          <w:p w:rsidR="00D5778E" w:rsidRDefault="00D5778E" w:rsidP="008377EF">
            <w:pPr>
              <w:rPr>
                <w:color w:val="000000"/>
                <w:spacing w:val="2"/>
                <w:sz w:val="24"/>
                <w:szCs w:val="24"/>
                <w:shd w:val="clear" w:color="auto" w:fill="FFFFFF"/>
                <w:lang w:val="ru-RU"/>
              </w:rPr>
            </w:pPr>
          </w:p>
          <w:p w:rsidR="00D5778E" w:rsidRDefault="00D5778E" w:rsidP="008377EF">
            <w:pPr>
              <w:rPr>
                <w:color w:val="000000"/>
                <w:spacing w:val="2"/>
                <w:sz w:val="24"/>
                <w:szCs w:val="24"/>
                <w:shd w:val="clear" w:color="auto" w:fill="FFFFFF"/>
                <w:lang w:val="ru-RU"/>
              </w:rPr>
            </w:pPr>
          </w:p>
          <w:p w:rsidR="00D5778E" w:rsidRPr="00164036" w:rsidRDefault="00D5778E" w:rsidP="008377EF">
            <w:pPr>
              <w:rPr>
                <w:color w:val="000000"/>
                <w:sz w:val="24"/>
                <w:szCs w:val="24"/>
                <w:lang w:val="ru-RU"/>
              </w:rPr>
            </w:pPr>
            <w:r>
              <w:rPr>
                <w:color w:val="000000"/>
                <w:spacing w:val="2"/>
                <w:sz w:val="24"/>
                <w:szCs w:val="24"/>
                <w:shd w:val="clear" w:color="auto" w:fill="FFFFFF"/>
                <w:lang w:val="ru-RU"/>
              </w:rPr>
              <w:t>6</w:t>
            </w:r>
            <w:r w:rsidRPr="00164036">
              <w:rPr>
                <w:color w:val="000000"/>
                <w:spacing w:val="2"/>
                <w:sz w:val="24"/>
                <w:szCs w:val="24"/>
                <w:shd w:val="clear" w:color="auto" w:fill="FFFFFF"/>
                <w:lang w:val="ru-RU"/>
              </w:rPr>
              <w:t xml:space="preserve">. </w:t>
            </w:r>
            <w:r w:rsidRPr="00FE40B7">
              <w:rPr>
                <w:b/>
                <w:color w:val="000000"/>
                <w:spacing w:val="2"/>
                <w:sz w:val="24"/>
                <w:szCs w:val="24"/>
                <w:shd w:val="clear" w:color="auto" w:fill="FFFFFF"/>
              </w:rPr>
              <w:t>О полном или частичном отказе в его удовлетворении</w:t>
            </w:r>
            <w:r w:rsidRPr="00164036">
              <w:rPr>
                <w:color w:val="000000"/>
                <w:spacing w:val="2"/>
                <w:sz w:val="24"/>
                <w:szCs w:val="24"/>
                <w:shd w:val="clear" w:color="auto" w:fill="FFFFFF"/>
              </w:rPr>
              <w:t xml:space="preserve"> орган, </w:t>
            </w:r>
            <w:r w:rsidRPr="00164036">
              <w:rPr>
                <w:color w:val="000000"/>
                <w:spacing w:val="2"/>
                <w:sz w:val="24"/>
                <w:szCs w:val="24"/>
                <w:shd w:val="clear" w:color="auto" w:fill="FFFFFF"/>
              </w:rPr>
              <w:lastRenderedPageBreak/>
              <w:t>ведущий уголовный процесс, выносит мотивированное постановление, которое доводится до лица, заявившего ходатайство. Решение по ходатайству может быть обжаловано по общим правилам подачи и рассмотрения жалоб, установленным настоящим Кодексом.</w:t>
            </w:r>
          </w:p>
        </w:tc>
        <w:tc>
          <w:tcPr>
            <w:tcW w:w="1701" w:type="dxa"/>
            <w:tcBorders>
              <w:top w:val="single" w:sz="4" w:space="0" w:color="auto"/>
              <w:left w:val="single" w:sz="4" w:space="0" w:color="auto"/>
              <w:bottom w:val="single" w:sz="4" w:space="0" w:color="auto"/>
              <w:right w:val="single" w:sz="4" w:space="0" w:color="auto"/>
            </w:tcBorders>
          </w:tcPr>
          <w:p w:rsidR="00D5778E" w:rsidRPr="00164036" w:rsidRDefault="00D5778E" w:rsidP="008377EF">
            <w:pPr>
              <w:rPr>
                <w:b/>
                <w:sz w:val="24"/>
                <w:szCs w:val="24"/>
                <w:lang w:val="ru-RU"/>
              </w:rPr>
            </w:pPr>
            <w:r>
              <w:rPr>
                <w:b/>
                <w:sz w:val="24"/>
                <w:szCs w:val="24"/>
                <w:lang w:val="ru-RU"/>
              </w:rPr>
              <w:lastRenderedPageBreak/>
              <w:t>Отсутствует</w:t>
            </w:r>
          </w:p>
        </w:tc>
        <w:tc>
          <w:tcPr>
            <w:tcW w:w="3261" w:type="dxa"/>
            <w:tcBorders>
              <w:top w:val="single" w:sz="4" w:space="0" w:color="auto"/>
              <w:left w:val="single" w:sz="4" w:space="0" w:color="auto"/>
              <w:bottom w:val="single" w:sz="4" w:space="0" w:color="auto"/>
              <w:right w:val="single" w:sz="4" w:space="0" w:color="auto"/>
            </w:tcBorders>
          </w:tcPr>
          <w:p w:rsidR="00D5778E" w:rsidRPr="009938E2" w:rsidRDefault="00D5778E" w:rsidP="008377EF">
            <w:pPr>
              <w:rPr>
                <w:spacing w:val="2"/>
                <w:sz w:val="24"/>
                <w:szCs w:val="24"/>
                <w:shd w:val="clear" w:color="auto" w:fill="FFFFFF"/>
                <w:lang w:val="ru-RU"/>
              </w:rPr>
            </w:pPr>
            <w:r>
              <w:rPr>
                <w:b/>
                <w:sz w:val="24"/>
                <w:szCs w:val="24"/>
                <w:lang w:val="ru-RU"/>
              </w:rPr>
              <w:t>Отсутствует</w:t>
            </w:r>
          </w:p>
        </w:tc>
        <w:tc>
          <w:tcPr>
            <w:tcW w:w="3259" w:type="dxa"/>
            <w:gridSpan w:val="2"/>
            <w:tcBorders>
              <w:top w:val="single" w:sz="4" w:space="0" w:color="auto"/>
              <w:left w:val="single" w:sz="4" w:space="0" w:color="auto"/>
              <w:bottom w:val="single" w:sz="4" w:space="0" w:color="auto"/>
              <w:right w:val="single" w:sz="4" w:space="0" w:color="auto"/>
            </w:tcBorders>
          </w:tcPr>
          <w:p w:rsidR="00D5778E" w:rsidRPr="003D0A9A" w:rsidRDefault="00D5778E" w:rsidP="008377EF">
            <w:pPr>
              <w:rPr>
                <w:color w:val="000000"/>
                <w:spacing w:val="2"/>
                <w:sz w:val="24"/>
                <w:szCs w:val="24"/>
                <w:shd w:val="clear" w:color="auto" w:fill="FFFFFF"/>
                <w:lang w:val="ru-RU"/>
              </w:rPr>
            </w:pPr>
            <w:r w:rsidRPr="009938E2">
              <w:rPr>
                <w:spacing w:val="2"/>
                <w:sz w:val="24"/>
                <w:szCs w:val="24"/>
                <w:shd w:val="clear" w:color="auto" w:fill="FFFFFF"/>
                <w:lang w:val="ru-RU"/>
              </w:rPr>
              <w:t xml:space="preserve">часть четвертую дополнить абзацем вторым следующего содержания: </w:t>
            </w:r>
          </w:p>
          <w:p w:rsidR="00D5778E" w:rsidRDefault="00D5778E" w:rsidP="008377EF">
            <w:pPr>
              <w:rPr>
                <w:b/>
                <w:color w:val="000000"/>
                <w:spacing w:val="2"/>
                <w:sz w:val="24"/>
                <w:szCs w:val="24"/>
                <w:shd w:val="clear" w:color="auto" w:fill="FFFFFF"/>
                <w:lang w:val="ru-RU"/>
              </w:rPr>
            </w:pPr>
            <w:r>
              <w:rPr>
                <w:b/>
                <w:color w:val="000000"/>
                <w:spacing w:val="2"/>
                <w:sz w:val="24"/>
                <w:szCs w:val="24"/>
                <w:shd w:val="clear" w:color="auto" w:fill="FFFFFF"/>
                <w:lang w:val="ru-RU"/>
              </w:rPr>
              <w:t>«Л</w:t>
            </w:r>
            <w:r w:rsidRPr="003D0A9A">
              <w:rPr>
                <w:b/>
                <w:color w:val="000000"/>
                <w:spacing w:val="2"/>
                <w:sz w:val="24"/>
                <w:szCs w:val="24"/>
                <w:shd w:val="clear" w:color="auto" w:fill="FFFFFF"/>
              </w:rPr>
              <w:t>иц</w:t>
            </w:r>
            <w:r>
              <w:rPr>
                <w:b/>
                <w:color w:val="000000"/>
                <w:spacing w:val="2"/>
                <w:sz w:val="24"/>
                <w:szCs w:val="24"/>
                <w:shd w:val="clear" w:color="auto" w:fill="FFFFFF"/>
                <w:lang w:val="ru-RU"/>
              </w:rPr>
              <w:t>о</w:t>
            </w:r>
            <w:r>
              <w:rPr>
                <w:b/>
                <w:color w:val="000000"/>
                <w:spacing w:val="2"/>
                <w:sz w:val="24"/>
                <w:szCs w:val="24"/>
                <w:shd w:val="clear" w:color="auto" w:fill="FFFFFF"/>
              </w:rPr>
              <w:t>, осуществляюще</w:t>
            </w:r>
            <w:r>
              <w:rPr>
                <w:b/>
                <w:color w:val="000000"/>
                <w:spacing w:val="2"/>
                <w:sz w:val="24"/>
                <w:szCs w:val="24"/>
                <w:shd w:val="clear" w:color="auto" w:fill="FFFFFF"/>
                <w:lang w:val="ru-RU"/>
              </w:rPr>
              <w:t xml:space="preserve">е </w:t>
            </w:r>
            <w:r w:rsidRPr="003D0A9A">
              <w:rPr>
                <w:b/>
                <w:color w:val="000000"/>
                <w:spacing w:val="2"/>
                <w:sz w:val="24"/>
                <w:szCs w:val="24"/>
                <w:shd w:val="clear" w:color="auto" w:fill="FFFFFF"/>
              </w:rPr>
              <w:t>досудебное расследование, прокурор, судь</w:t>
            </w:r>
            <w:r>
              <w:rPr>
                <w:b/>
                <w:color w:val="000000"/>
                <w:spacing w:val="2"/>
                <w:sz w:val="24"/>
                <w:szCs w:val="24"/>
                <w:shd w:val="clear" w:color="auto" w:fill="FFFFFF"/>
                <w:lang w:val="ru-RU"/>
              </w:rPr>
              <w:t>я</w:t>
            </w:r>
            <w:r>
              <w:rPr>
                <w:b/>
                <w:color w:val="000000"/>
                <w:spacing w:val="2"/>
                <w:sz w:val="24"/>
                <w:szCs w:val="24"/>
                <w:shd w:val="clear" w:color="auto" w:fill="FFFFFF"/>
              </w:rPr>
              <w:t xml:space="preserve"> (</w:t>
            </w:r>
            <w:r w:rsidRPr="003D0A9A">
              <w:rPr>
                <w:b/>
                <w:color w:val="000000"/>
                <w:spacing w:val="2"/>
                <w:sz w:val="24"/>
                <w:szCs w:val="24"/>
                <w:shd w:val="clear" w:color="auto" w:fill="FFFFFF"/>
              </w:rPr>
              <w:t xml:space="preserve">суд) </w:t>
            </w:r>
            <w:r>
              <w:rPr>
                <w:b/>
                <w:color w:val="000000"/>
                <w:spacing w:val="2"/>
                <w:sz w:val="24"/>
                <w:szCs w:val="24"/>
                <w:shd w:val="clear" w:color="auto" w:fill="FFFFFF"/>
                <w:lang w:val="ru-RU"/>
              </w:rPr>
              <w:t xml:space="preserve">обеспечивают производство  соответствующих </w:t>
            </w:r>
            <w:r w:rsidRPr="003D0A9A">
              <w:rPr>
                <w:b/>
                <w:color w:val="000000"/>
                <w:spacing w:val="2"/>
                <w:sz w:val="24"/>
                <w:szCs w:val="24"/>
                <w:shd w:val="clear" w:color="auto" w:fill="FFFFFF"/>
              </w:rPr>
              <w:t>процессуальных действий и</w:t>
            </w:r>
            <w:r>
              <w:rPr>
                <w:b/>
                <w:color w:val="000000"/>
                <w:spacing w:val="2"/>
                <w:sz w:val="24"/>
                <w:szCs w:val="24"/>
                <w:shd w:val="clear" w:color="auto" w:fill="FFFFFF"/>
                <w:lang w:val="ru-RU"/>
              </w:rPr>
              <w:t xml:space="preserve"> (и</w:t>
            </w:r>
            <w:r w:rsidRPr="003D0A9A">
              <w:rPr>
                <w:b/>
                <w:color w:val="000000"/>
                <w:spacing w:val="2"/>
                <w:sz w:val="24"/>
                <w:szCs w:val="24"/>
                <w:shd w:val="clear" w:color="auto" w:fill="FFFFFF"/>
              </w:rPr>
              <w:t>ли</w:t>
            </w:r>
            <w:r>
              <w:rPr>
                <w:b/>
                <w:color w:val="000000"/>
                <w:spacing w:val="2"/>
                <w:sz w:val="24"/>
                <w:szCs w:val="24"/>
                <w:shd w:val="clear" w:color="auto" w:fill="FFFFFF"/>
                <w:lang w:val="ru-RU"/>
              </w:rPr>
              <w:t>)</w:t>
            </w:r>
            <w:r w:rsidRPr="003D0A9A">
              <w:rPr>
                <w:b/>
                <w:color w:val="000000"/>
                <w:spacing w:val="2"/>
                <w:sz w:val="24"/>
                <w:szCs w:val="24"/>
                <w:shd w:val="clear" w:color="auto" w:fill="FFFFFF"/>
              </w:rPr>
              <w:t xml:space="preserve"> приняти</w:t>
            </w:r>
            <w:r>
              <w:rPr>
                <w:b/>
                <w:color w:val="000000"/>
                <w:spacing w:val="2"/>
                <w:sz w:val="24"/>
                <w:szCs w:val="24"/>
                <w:shd w:val="clear" w:color="auto" w:fill="FFFFFF"/>
                <w:lang w:val="ru-RU"/>
              </w:rPr>
              <w:t>е</w:t>
            </w:r>
            <w:r w:rsidRPr="003D0A9A">
              <w:rPr>
                <w:b/>
                <w:color w:val="000000"/>
                <w:spacing w:val="2"/>
                <w:sz w:val="24"/>
                <w:szCs w:val="24"/>
                <w:shd w:val="clear" w:color="auto" w:fill="FFFFFF"/>
              </w:rPr>
              <w:t xml:space="preserve"> процессуальных решений </w:t>
            </w:r>
            <w:r>
              <w:rPr>
                <w:b/>
                <w:color w:val="000000"/>
                <w:spacing w:val="2"/>
                <w:sz w:val="24"/>
                <w:szCs w:val="24"/>
                <w:shd w:val="clear" w:color="auto" w:fill="FFFFFF"/>
                <w:lang w:val="ru-RU"/>
              </w:rPr>
              <w:t xml:space="preserve">не позднее трех суток со дня </w:t>
            </w:r>
            <w:r w:rsidRPr="003D0A9A">
              <w:rPr>
                <w:b/>
                <w:color w:val="000000"/>
                <w:spacing w:val="2"/>
                <w:sz w:val="24"/>
                <w:szCs w:val="24"/>
                <w:shd w:val="clear" w:color="auto" w:fill="FFFFFF"/>
                <w:lang w:val="ru-RU"/>
              </w:rPr>
              <w:t>удовлетворения или частичного удовлетворения ходатайств</w:t>
            </w:r>
            <w:r>
              <w:rPr>
                <w:b/>
                <w:color w:val="000000"/>
                <w:spacing w:val="2"/>
                <w:sz w:val="24"/>
                <w:szCs w:val="24"/>
                <w:shd w:val="clear" w:color="auto" w:fill="FFFFFF"/>
                <w:lang w:val="ru-RU"/>
              </w:rPr>
              <w:t>а об их производстве и (или) принятии».</w:t>
            </w:r>
          </w:p>
          <w:p w:rsidR="00D5778E" w:rsidRDefault="00D5778E" w:rsidP="008377EF">
            <w:pPr>
              <w:rPr>
                <w:color w:val="000000"/>
                <w:spacing w:val="2"/>
                <w:sz w:val="24"/>
                <w:szCs w:val="24"/>
                <w:shd w:val="clear" w:color="auto" w:fill="FFFFFF"/>
                <w:lang w:val="ru-RU"/>
              </w:rPr>
            </w:pPr>
            <w:r w:rsidRPr="00FE40B7">
              <w:rPr>
                <w:color w:val="000000"/>
                <w:spacing w:val="2"/>
                <w:sz w:val="24"/>
                <w:szCs w:val="24"/>
                <w:shd w:val="clear" w:color="auto" w:fill="FFFFFF"/>
                <w:lang w:val="ru-RU"/>
              </w:rPr>
              <w:t>…</w:t>
            </w:r>
          </w:p>
          <w:p w:rsidR="00D5778E" w:rsidRDefault="00D5778E" w:rsidP="008377EF">
            <w:pPr>
              <w:rPr>
                <w:color w:val="000000"/>
                <w:spacing w:val="2"/>
                <w:sz w:val="24"/>
                <w:szCs w:val="24"/>
                <w:shd w:val="clear" w:color="auto" w:fill="FFFFFF"/>
                <w:lang w:val="ru-RU"/>
              </w:rPr>
            </w:pPr>
          </w:p>
          <w:p w:rsidR="00D5778E" w:rsidRDefault="00D5778E" w:rsidP="008377EF">
            <w:pPr>
              <w:rPr>
                <w:color w:val="000000"/>
                <w:sz w:val="24"/>
                <w:szCs w:val="24"/>
                <w:lang w:val="ru-RU"/>
              </w:rPr>
            </w:pPr>
          </w:p>
          <w:p w:rsidR="00D5778E" w:rsidRDefault="00D5778E" w:rsidP="008377EF">
            <w:pPr>
              <w:rPr>
                <w:color w:val="000000"/>
                <w:sz w:val="24"/>
                <w:szCs w:val="24"/>
                <w:lang w:val="ru-RU"/>
              </w:rPr>
            </w:pPr>
          </w:p>
          <w:p w:rsidR="00D5778E" w:rsidRDefault="00D5778E" w:rsidP="008377EF">
            <w:pPr>
              <w:rPr>
                <w:color w:val="000000"/>
                <w:sz w:val="24"/>
                <w:szCs w:val="24"/>
                <w:lang w:val="ru-RU"/>
              </w:rPr>
            </w:pPr>
          </w:p>
          <w:p w:rsidR="00D5778E" w:rsidRDefault="00D5778E" w:rsidP="008377EF">
            <w:pPr>
              <w:rPr>
                <w:color w:val="000000"/>
                <w:sz w:val="24"/>
                <w:szCs w:val="24"/>
                <w:lang w:val="ru-RU"/>
              </w:rPr>
            </w:pPr>
          </w:p>
          <w:p w:rsidR="00D5778E" w:rsidRDefault="00D5778E" w:rsidP="008377EF">
            <w:pPr>
              <w:rPr>
                <w:color w:val="000000"/>
                <w:sz w:val="24"/>
                <w:szCs w:val="24"/>
                <w:lang w:val="ru-RU"/>
              </w:rPr>
            </w:pPr>
          </w:p>
          <w:p w:rsidR="00D5778E" w:rsidRDefault="00D5778E" w:rsidP="008377EF">
            <w:pPr>
              <w:rPr>
                <w:color w:val="000000"/>
                <w:sz w:val="24"/>
                <w:szCs w:val="24"/>
                <w:lang w:val="ru-RU"/>
              </w:rPr>
            </w:pPr>
          </w:p>
          <w:p w:rsidR="00D5778E" w:rsidRDefault="00D5778E" w:rsidP="008377EF">
            <w:pPr>
              <w:rPr>
                <w:color w:val="000000"/>
                <w:sz w:val="24"/>
                <w:szCs w:val="24"/>
                <w:lang w:val="ru-RU"/>
              </w:rPr>
            </w:pPr>
          </w:p>
          <w:p w:rsidR="00D5778E" w:rsidRDefault="00D5778E" w:rsidP="008377EF">
            <w:pPr>
              <w:rPr>
                <w:color w:val="000000"/>
                <w:sz w:val="24"/>
                <w:szCs w:val="24"/>
                <w:lang w:val="ru-RU"/>
              </w:rPr>
            </w:pPr>
          </w:p>
          <w:p w:rsidR="00165D00" w:rsidRDefault="00165D00" w:rsidP="008377EF">
            <w:pPr>
              <w:rPr>
                <w:color w:val="000000"/>
                <w:sz w:val="24"/>
                <w:szCs w:val="24"/>
                <w:lang w:val="ru-RU"/>
              </w:rPr>
            </w:pPr>
          </w:p>
          <w:p w:rsidR="00165D00" w:rsidRDefault="00165D00" w:rsidP="008377EF">
            <w:pPr>
              <w:rPr>
                <w:color w:val="000000"/>
                <w:sz w:val="24"/>
                <w:szCs w:val="24"/>
                <w:lang w:val="ru-RU"/>
              </w:rPr>
            </w:pPr>
          </w:p>
          <w:p w:rsidR="00D5778E" w:rsidRPr="00164036" w:rsidRDefault="00D5778E" w:rsidP="008377EF">
            <w:pPr>
              <w:rPr>
                <w:color w:val="000000"/>
                <w:sz w:val="24"/>
                <w:szCs w:val="24"/>
                <w:lang w:val="ru-RU"/>
              </w:rPr>
            </w:pPr>
            <w:r w:rsidRPr="009938E2">
              <w:rPr>
                <w:color w:val="000000"/>
                <w:sz w:val="24"/>
                <w:szCs w:val="24"/>
                <w:lang w:val="ru-RU"/>
              </w:rPr>
              <w:t xml:space="preserve">в части </w:t>
            </w:r>
            <w:r>
              <w:rPr>
                <w:color w:val="000000"/>
                <w:sz w:val="24"/>
                <w:szCs w:val="24"/>
                <w:lang w:val="ru-RU"/>
              </w:rPr>
              <w:t>шестой</w:t>
            </w:r>
            <w:r w:rsidRPr="009938E2">
              <w:rPr>
                <w:color w:val="000000"/>
                <w:sz w:val="24"/>
                <w:szCs w:val="24"/>
                <w:lang w:val="ru-RU"/>
              </w:rPr>
              <w:t xml:space="preserve"> слова «</w:t>
            </w:r>
            <w:r>
              <w:rPr>
                <w:b/>
                <w:color w:val="000000"/>
                <w:sz w:val="24"/>
                <w:szCs w:val="24"/>
                <w:lang w:val="ru-RU"/>
              </w:rPr>
              <w:t xml:space="preserve">о полном или частичном отказе в его </w:t>
            </w:r>
            <w:r>
              <w:rPr>
                <w:b/>
                <w:color w:val="000000"/>
                <w:sz w:val="24"/>
                <w:szCs w:val="24"/>
                <w:lang w:val="ru-RU"/>
              </w:rPr>
              <w:lastRenderedPageBreak/>
              <w:t>удовлетворении</w:t>
            </w:r>
            <w:r w:rsidRPr="009938E2">
              <w:rPr>
                <w:b/>
                <w:color w:val="000000"/>
                <w:sz w:val="24"/>
                <w:szCs w:val="24"/>
                <w:lang w:val="ru-RU"/>
              </w:rPr>
              <w:t xml:space="preserve">» </w:t>
            </w:r>
            <w:r>
              <w:rPr>
                <w:color w:val="000000"/>
                <w:sz w:val="24"/>
                <w:szCs w:val="24"/>
                <w:lang w:val="ru-RU"/>
              </w:rPr>
              <w:t>заменить на «</w:t>
            </w:r>
            <w:r>
              <w:rPr>
                <w:b/>
                <w:color w:val="000000"/>
                <w:spacing w:val="2"/>
                <w:sz w:val="24"/>
                <w:szCs w:val="24"/>
                <w:shd w:val="clear" w:color="auto" w:fill="FFFFFF"/>
                <w:lang w:val="ru-RU"/>
              </w:rPr>
              <w:t>о</w:t>
            </w:r>
            <w:r w:rsidRPr="00FE40B7">
              <w:rPr>
                <w:b/>
                <w:color w:val="000000"/>
                <w:spacing w:val="2"/>
                <w:sz w:val="24"/>
                <w:szCs w:val="24"/>
                <w:shd w:val="clear" w:color="auto" w:fill="FFFFFF"/>
                <w:lang w:val="ru-RU"/>
              </w:rPr>
              <w:t xml:space="preserve"> результатах рассмотрения</w:t>
            </w:r>
            <w:r w:rsidRPr="00FE40B7">
              <w:rPr>
                <w:b/>
                <w:color w:val="000000"/>
                <w:spacing w:val="2"/>
                <w:sz w:val="24"/>
                <w:szCs w:val="24"/>
                <w:shd w:val="clear" w:color="auto" w:fill="FFFFFF"/>
              </w:rPr>
              <w:t xml:space="preserve"> </w:t>
            </w:r>
            <w:r w:rsidRPr="00FE40B7">
              <w:rPr>
                <w:b/>
                <w:color w:val="000000"/>
                <w:spacing w:val="2"/>
                <w:sz w:val="24"/>
                <w:szCs w:val="24"/>
                <w:shd w:val="clear" w:color="auto" w:fill="FFFFFF"/>
                <w:lang w:val="ru-RU"/>
              </w:rPr>
              <w:t>ходатайства</w:t>
            </w:r>
            <w:r>
              <w:rPr>
                <w:b/>
                <w:color w:val="000000"/>
                <w:spacing w:val="2"/>
                <w:sz w:val="24"/>
                <w:szCs w:val="24"/>
                <w:shd w:val="clear" w:color="auto" w:fill="FFFFFF"/>
                <w:lang w:val="ru-RU"/>
              </w:rPr>
              <w:t>»</w:t>
            </w:r>
            <w:r>
              <w:rPr>
                <w:color w:val="000000"/>
                <w:spacing w:val="2"/>
                <w:sz w:val="24"/>
                <w:szCs w:val="24"/>
                <w:shd w:val="clear" w:color="auto" w:fill="FFFFFF"/>
                <w:lang w:val="ru-RU"/>
              </w:rPr>
              <w:t xml:space="preserve"> </w:t>
            </w:r>
          </w:p>
        </w:tc>
        <w:tc>
          <w:tcPr>
            <w:tcW w:w="2694" w:type="dxa"/>
          </w:tcPr>
          <w:p w:rsidR="00D5778E" w:rsidRDefault="00D5778E" w:rsidP="008377EF">
            <w:pPr>
              <w:ind w:firstLine="406"/>
              <w:rPr>
                <w:sz w:val="24"/>
                <w:szCs w:val="24"/>
                <w:lang w:val="ru-RU"/>
              </w:rPr>
            </w:pPr>
            <w:r>
              <w:rPr>
                <w:sz w:val="24"/>
                <w:szCs w:val="24"/>
                <w:lang w:val="ru-RU"/>
              </w:rPr>
              <w:lastRenderedPageBreak/>
              <w:t xml:space="preserve">В целях своевременного исполнения удовлетворенных ходатайств, так как на практике даже в случае удовлетворения </w:t>
            </w:r>
            <w:r w:rsidRPr="00E33E86">
              <w:rPr>
                <w:i/>
                <w:sz w:val="20"/>
                <w:szCs w:val="20"/>
                <w:lang w:val="ru-RU"/>
              </w:rPr>
              <w:t>(частичного удовлетворения)</w:t>
            </w:r>
            <w:r>
              <w:rPr>
                <w:sz w:val="24"/>
                <w:szCs w:val="24"/>
                <w:lang w:val="ru-RU"/>
              </w:rPr>
              <w:t xml:space="preserve"> органом  уголовного преследования производство соответствующих процессуальных действий и принятие процессуальных решений растягивается на неопределенный срок либо вовсе не исполняется до окончания досудебного расследования, что влечет нарушение прав и законных интересов участников процесса, а также необходимость  обжалования бездействия в порядке ст.ст.105-106 УПК.</w:t>
            </w:r>
          </w:p>
          <w:p w:rsidR="00165D00" w:rsidRDefault="00165D00" w:rsidP="008377EF">
            <w:pPr>
              <w:ind w:firstLine="406"/>
              <w:rPr>
                <w:sz w:val="24"/>
                <w:szCs w:val="24"/>
                <w:lang w:val="ru-RU"/>
              </w:rPr>
            </w:pPr>
          </w:p>
          <w:p w:rsidR="00D5778E" w:rsidRPr="00952E42" w:rsidRDefault="00D5778E" w:rsidP="00952E42">
            <w:pPr>
              <w:ind w:firstLine="406"/>
              <w:rPr>
                <w:i/>
                <w:sz w:val="20"/>
                <w:szCs w:val="20"/>
                <w:lang w:val="ru-RU"/>
              </w:rPr>
            </w:pPr>
            <w:r>
              <w:rPr>
                <w:sz w:val="24"/>
                <w:szCs w:val="24"/>
                <w:lang w:val="ru-RU"/>
              </w:rPr>
              <w:t xml:space="preserve">В целях единообразного применения закона, так как действующая </w:t>
            </w:r>
            <w:r>
              <w:rPr>
                <w:sz w:val="24"/>
                <w:szCs w:val="24"/>
                <w:lang w:val="ru-RU"/>
              </w:rPr>
              <w:lastRenderedPageBreak/>
              <w:t xml:space="preserve">редакция не предусматривает вынесения постановления об удовлетворении или частичном удовлетворении ходатайства </w:t>
            </w:r>
            <w:r w:rsidRPr="00F35784">
              <w:rPr>
                <w:i/>
                <w:sz w:val="20"/>
                <w:szCs w:val="20"/>
                <w:lang w:val="ru-RU"/>
              </w:rPr>
              <w:t>(на практике имеются случаи как вынесения таких постановлений, так и не вынесения)</w:t>
            </w:r>
            <w:r>
              <w:rPr>
                <w:sz w:val="24"/>
                <w:szCs w:val="24"/>
                <w:lang w:val="ru-RU"/>
              </w:rPr>
              <w:t xml:space="preserve">, что лишает участников процесса своевременного уведомления о результатах рассмотрения их ходатайств </w:t>
            </w:r>
            <w:r w:rsidRPr="00F35784">
              <w:rPr>
                <w:i/>
                <w:sz w:val="20"/>
                <w:szCs w:val="20"/>
                <w:lang w:val="ru-RU"/>
              </w:rPr>
              <w:t>(в случае отсутствия прав на уведомление и ознакомление о производстве процессуальных действий и принятии  решений, к примеру  у свидетеля имеющего право на защиту).</w:t>
            </w:r>
          </w:p>
        </w:tc>
      </w:tr>
      <w:tr w:rsidR="00D5778E" w:rsidRPr="00330537" w:rsidTr="005B7540">
        <w:trPr>
          <w:trHeight w:val="71"/>
        </w:trPr>
        <w:tc>
          <w:tcPr>
            <w:tcW w:w="568" w:type="dxa"/>
            <w:tcBorders>
              <w:top w:val="single" w:sz="6" w:space="0" w:color="auto"/>
              <w:left w:val="single" w:sz="6" w:space="0" w:color="auto"/>
              <w:bottom w:val="single" w:sz="6" w:space="0" w:color="auto"/>
              <w:right w:val="single" w:sz="6" w:space="0" w:color="auto"/>
            </w:tcBorders>
          </w:tcPr>
          <w:p w:rsidR="00D5778E" w:rsidRPr="00164036" w:rsidRDefault="00D5778E" w:rsidP="00C218B2">
            <w:pPr>
              <w:numPr>
                <w:ilvl w:val="0"/>
                <w:numId w:val="1"/>
              </w:numPr>
              <w:ind w:left="0"/>
              <w:jc w:val="right"/>
              <w:rPr>
                <w:sz w:val="24"/>
                <w:szCs w:val="24"/>
                <w:lang w:val="ru-RU"/>
              </w:rPr>
            </w:pPr>
          </w:p>
        </w:tc>
        <w:tc>
          <w:tcPr>
            <w:tcW w:w="914" w:type="dxa"/>
          </w:tcPr>
          <w:p w:rsidR="00EB35F9" w:rsidRPr="009938E2" w:rsidRDefault="00EB35F9" w:rsidP="00EB35F9">
            <w:pPr>
              <w:rPr>
                <w:color w:val="000000" w:themeColor="text1"/>
                <w:sz w:val="24"/>
                <w:szCs w:val="24"/>
                <w:lang w:val="ru-RU"/>
              </w:rPr>
            </w:pPr>
            <w:r w:rsidRPr="009938E2">
              <w:rPr>
                <w:color w:val="000000" w:themeColor="text1"/>
                <w:sz w:val="24"/>
                <w:szCs w:val="24"/>
                <w:lang w:val="ru-RU"/>
              </w:rPr>
              <w:t>Новый подпункт пункта 1 статьи 1 проекта</w:t>
            </w:r>
          </w:p>
          <w:p w:rsidR="00EB35F9" w:rsidRDefault="00EB35F9" w:rsidP="008377EF">
            <w:pPr>
              <w:rPr>
                <w:color w:val="000000" w:themeColor="text1"/>
                <w:sz w:val="24"/>
                <w:szCs w:val="24"/>
                <w:lang w:val="ru-RU"/>
              </w:rPr>
            </w:pPr>
          </w:p>
          <w:p w:rsidR="00D5778E" w:rsidRDefault="00D5778E" w:rsidP="008377EF">
            <w:pPr>
              <w:rPr>
                <w:color w:val="000000" w:themeColor="text1"/>
                <w:sz w:val="24"/>
                <w:szCs w:val="24"/>
                <w:lang w:val="ru-RU"/>
              </w:rPr>
            </w:pPr>
            <w:r>
              <w:rPr>
                <w:color w:val="000000" w:themeColor="text1"/>
                <w:sz w:val="24"/>
                <w:szCs w:val="24"/>
                <w:lang w:val="ru-RU"/>
              </w:rPr>
              <w:t>Абзац четвертый части первой статьи 105 УПК</w:t>
            </w:r>
          </w:p>
        </w:tc>
        <w:tc>
          <w:tcPr>
            <w:tcW w:w="2913" w:type="dxa"/>
            <w:gridSpan w:val="2"/>
            <w:tcBorders>
              <w:top w:val="single" w:sz="4" w:space="0" w:color="auto"/>
              <w:left w:val="single" w:sz="4" w:space="0" w:color="auto"/>
              <w:bottom w:val="single" w:sz="4" w:space="0" w:color="auto"/>
              <w:right w:val="single" w:sz="4" w:space="0" w:color="auto"/>
            </w:tcBorders>
          </w:tcPr>
          <w:p w:rsidR="00D5778E" w:rsidRPr="00A461F9" w:rsidRDefault="00D5778E" w:rsidP="008377EF">
            <w:pPr>
              <w:rPr>
                <w:b/>
                <w:bCs/>
                <w:color w:val="000000"/>
                <w:spacing w:val="2"/>
                <w:sz w:val="24"/>
                <w:szCs w:val="24"/>
                <w:bdr w:val="none" w:sz="0" w:space="0" w:color="auto" w:frame="1"/>
                <w:shd w:val="clear" w:color="auto" w:fill="FFFFFF"/>
                <w:lang w:val="ru-RU"/>
              </w:rPr>
            </w:pPr>
            <w:r w:rsidRPr="00A461F9">
              <w:rPr>
                <w:b/>
                <w:bCs/>
                <w:color w:val="000000"/>
                <w:spacing w:val="2"/>
                <w:sz w:val="24"/>
                <w:szCs w:val="24"/>
                <w:bdr w:val="none" w:sz="0" w:space="0" w:color="auto" w:frame="1"/>
                <w:shd w:val="clear" w:color="auto" w:fill="FFFFFF"/>
              </w:rPr>
              <w:lastRenderedPageBreak/>
              <w:t xml:space="preserve">Статья 105. Порядок рассмотрения жалоб на действия (бездействие) и решения лиц, осуществляющих досудебное расследование, начальника следственного отдела, </w:t>
            </w:r>
            <w:r w:rsidRPr="00A461F9">
              <w:rPr>
                <w:b/>
                <w:bCs/>
                <w:color w:val="000000"/>
                <w:spacing w:val="2"/>
                <w:sz w:val="24"/>
                <w:szCs w:val="24"/>
                <w:bdr w:val="none" w:sz="0" w:space="0" w:color="auto" w:frame="1"/>
                <w:shd w:val="clear" w:color="auto" w:fill="FFFFFF"/>
              </w:rPr>
              <w:lastRenderedPageBreak/>
              <w:t>начальника органа дознания, прокурора, поданных лицами, защищающими свои или представляемые права и интересы</w:t>
            </w:r>
          </w:p>
          <w:p w:rsidR="00D5778E" w:rsidRPr="00A461F9" w:rsidRDefault="00D5778E" w:rsidP="008377EF">
            <w:pPr>
              <w:rPr>
                <w:b/>
                <w:bCs/>
                <w:color w:val="000000"/>
                <w:spacing w:val="2"/>
                <w:sz w:val="24"/>
                <w:szCs w:val="24"/>
                <w:bdr w:val="none" w:sz="0" w:space="0" w:color="auto" w:frame="1"/>
                <w:shd w:val="clear" w:color="auto" w:fill="FFFFFF"/>
                <w:lang w:val="ru-RU"/>
              </w:rPr>
            </w:pPr>
          </w:p>
          <w:p w:rsidR="00D5778E" w:rsidRPr="00A461F9" w:rsidRDefault="00D5778E" w:rsidP="008377EF">
            <w:pPr>
              <w:rPr>
                <w:color w:val="000000"/>
                <w:spacing w:val="2"/>
                <w:sz w:val="24"/>
                <w:szCs w:val="24"/>
                <w:shd w:val="clear" w:color="auto" w:fill="FFFFFF"/>
                <w:lang w:val="ru-RU"/>
              </w:rPr>
            </w:pPr>
            <w:r w:rsidRPr="00A461F9">
              <w:rPr>
                <w:color w:val="000000"/>
                <w:spacing w:val="2"/>
                <w:sz w:val="24"/>
                <w:szCs w:val="24"/>
                <w:shd w:val="clear" w:color="auto" w:fill="FFFFFF"/>
                <w:lang w:val="ru-RU"/>
              </w:rPr>
              <w:t>1</w:t>
            </w:r>
            <w:r>
              <w:rPr>
                <w:color w:val="000000"/>
                <w:spacing w:val="2"/>
                <w:sz w:val="24"/>
                <w:szCs w:val="24"/>
                <w:shd w:val="clear" w:color="auto" w:fill="FFFFFF"/>
                <w:lang w:val="ru-RU"/>
              </w:rPr>
              <w:t>…..</w:t>
            </w:r>
          </w:p>
          <w:p w:rsidR="00D5778E" w:rsidRPr="00F35784" w:rsidRDefault="00D5778E" w:rsidP="008377EF">
            <w:pPr>
              <w:rPr>
                <w:color w:val="000000"/>
                <w:spacing w:val="2"/>
                <w:sz w:val="24"/>
                <w:szCs w:val="24"/>
                <w:shd w:val="clear" w:color="auto" w:fill="FFFFFF"/>
                <w:lang w:val="ru-RU"/>
              </w:rPr>
            </w:pPr>
            <w:r w:rsidRPr="00A461F9">
              <w:rPr>
                <w:color w:val="000000"/>
                <w:spacing w:val="2"/>
                <w:sz w:val="24"/>
                <w:szCs w:val="24"/>
                <w:shd w:val="clear" w:color="auto" w:fill="FFFFFF"/>
              </w:rPr>
              <w:t xml:space="preserve">Жалобы на действия (бездействия) и решения </w:t>
            </w:r>
            <w:r w:rsidRPr="00A461F9">
              <w:rPr>
                <w:b/>
                <w:color w:val="000000"/>
                <w:spacing w:val="2"/>
                <w:sz w:val="24"/>
                <w:szCs w:val="24"/>
                <w:shd w:val="clear" w:color="auto" w:fill="FFFFFF"/>
              </w:rPr>
              <w:t>прокурора</w:t>
            </w:r>
            <w:r w:rsidRPr="00A461F9">
              <w:rPr>
                <w:color w:val="000000"/>
                <w:spacing w:val="2"/>
                <w:sz w:val="24"/>
                <w:szCs w:val="24"/>
                <w:shd w:val="clear" w:color="auto" w:fill="FFFFFF"/>
              </w:rPr>
              <w:t xml:space="preserve"> подаются вышестоящему прокурору. По вопросам, указанным в </w:t>
            </w:r>
            <w:hyperlink r:id="rId9" w:anchor="z1025" w:history="1">
              <w:r w:rsidRPr="00A461F9">
                <w:rPr>
                  <w:rStyle w:val="af6"/>
                  <w:color w:val="073A5E"/>
                  <w:spacing w:val="2"/>
                  <w:sz w:val="24"/>
                  <w:szCs w:val="24"/>
                  <w:u w:val="none"/>
                  <w:shd w:val="clear" w:color="auto" w:fill="FFFFFF"/>
                </w:rPr>
                <w:t>статье 106</w:t>
              </w:r>
            </w:hyperlink>
            <w:r w:rsidRPr="00A461F9">
              <w:rPr>
                <w:color w:val="000000"/>
                <w:spacing w:val="2"/>
                <w:sz w:val="24"/>
                <w:szCs w:val="24"/>
                <w:shd w:val="clear" w:color="auto" w:fill="FFFFFF"/>
              </w:rPr>
              <w:t> настоящего Кодекса, жалобы подаются в суд и рассматриваются в порядке, предусмотренном данной статьей.</w:t>
            </w:r>
          </w:p>
        </w:tc>
        <w:tc>
          <w:tcPr>
            <w:tcW w:w="1701" w:type="dxa"/>
            <w:tcBorders>
              <w:top w:val="single" w:sz="4" w:space="0" w:color="auto"/>
              <w:left w:val="single" w:sz="4" w:space="0" w:color="auto"/>
              <w:bottom w:val="single" w:sz="4" w:space="0" w:color="auto"/>
              <w:right w:val="single" w:sz="4" w:space="0" w:color="auto"/>
            </w:tcBorders>
          </w:tcPr>
          <w:p w:rsidR="00D5778E" w:rsidRPr="004A79E6" w:rsidRDefault="00D5778E" w:rsidP="008377EF">
            <w:pPr>
              <w:rPr>
                <w:b/>
                <w:sz w:val="24"/>
                <w:szCs w:val="24"/>
                <w:lang w:val="ru-RU"/>
              </w:rPr>
            </w:pPr>
            <w:r w:rsidRPr="004A79E6">
              <w:rPr>
                <w:b/>
                <w:sz w:val="24"/>
                <w:szCs w:val="24"/>
                <w:lang w:val="ru-RU"/>
              </w:rPr>
              <w:lastRenderedPageBreak/>
              <w:t>Отсутствует</w:t>
            </w:r>
          </w:p>
        </w:tc>
        <w:tc>
          <w:tcPr>
            <w:tcW w:w="3261" w:type="dxa"/>
            <w:tcBorders>
              <w:top w:val="single" w:sz="4" w:space="0" w:color="auto"/>
              <w:left w:val="single" w:sz="4" w:space="0" w:color="auto"/>
              <w:bottom w:val="single" w:sz="4" w:space="0" w:color="auto"/>
              <w:right w:val="single" w:sz="4" w:space="0" w:color="auto"/>
            </w:tcBorders>
          </w:tcPr>
          <w:p w:rsidR="00D5778E" w:rsidRPr="004A79E6" w:rsidRDefault="00D5778E" w:rsidP="008377EF">
            <w:pPr>
              <w:rPr>
                <w:b/>
                <w:spacing w:val="2"/>
                <w:sz w:val="24"/>
                <w:szCs w:val="24"/>
                <w:shd w:val="clear" w:color="auto" w:fill="FFFFFF"/>
                <w:lang w:val="ru-RU"/>
              </w:rPr>
            </w:pPr>
            <w:r w:rsidRPr="004A79E6">
              <w:rPr>
                <w:b/>
                <w:spacing w:val="2"/>
                <w:sz w:val="24"/>
                <w:szCs w:val="24"/>
                <w:shd w:val="clear" w:color="auto" w:fill="FFFFFF"/>
                <w:lang w:val="ru-RU"/>
              </w:rPr>
              <w:t>Отсутствует</w:t>
            </w:r>
          </w:p>
        </w:tc>
        <w:tc>
          <w:tcPr>
            <w:tcW w:w="3259" w:type="dxa"/>
            <w:gridSpan w:val="2"/>
            <w:tcBorders>
              <w:top w:val="single" w:sz="4" w:space="0" w:color="auto"/>
              <w:left w:val="single" w:sz="4" w:space="0" w:color="auto"/>
              <w:bottom w:val="single" w:sz="4" w:space="0" w:color="auto"/>
              <w:right w:val="single" w:sz="4" w:space="0" w:color="auto"/>
            </w:tcBorders>
          </w:tcPr>
          <w:p w:rsidR="00D5778E" w:rsidRDefault="00D5778E" w:rsidP="008377EF">
            <w:pPr>
              <w:rPr>
                <w:spacing w:val="2"/>
                <w:sz w:val="24"/>
                <w:szCs w:val="24"/>
                <w:shd w:val="clear" w:color="auto" w:fill="FFFFFF"/>
                <w:lang w:val="ru-RU"/>
              </w:rPr>
            </w:pPr>
            <w:r>
              <w:rPr>
                <w:spacing w:val="2"/>
                <w:sz w:val="24"/>
                <w:szCs w:val="24"/>
                <w:shd w:val="clear" w:color="auto" w:fill="FFFFFF"/>
                <w:lang w:val="ru-RU"/>
              </w:rPr>
              <w:t xml:space="preserve">четвертый абзац </w:t>
            </w:r>
            <w:r w:rsidRPr="009938E2">
              <w:rPr>
                <w:spacing w:val="2"/>
                <w:sz w:val="24"/>
                <w:szCs w:val="24"/>
                <w:shd w:val="clear" w:color="auto" w:fill="FFFFFF"/>
                <w:lang w:val="ru-RU"/>
              </w:rPr>
              <w:t>част</w:t>
            </w:r>
            <w:r>
              <w:rPr>
                <w:spacing w:val="2"/>
                <w:sz w:val="24"/>
                <w:szCs w:val="24"/>
                <w:shd w:val="clear" w:color="auto" w:fill="FFFFFF"/>
                <w:lang w:val="ru-RU"/>
              </w:rPr>
              <w:t>и</w:t>
            </w:r>
            <w:r w:rsidRPr="009938E2">
              <w:rPr>
                <w:spacing w:val="2"/>
                <w:sz w:val="24"/>
                <w:szCs w:val="24"/>
                <w:shd w:val="clear" w:color="auto" w:fill="FFFFFF"/>
                <w:lang w:val="ru-RU"/>
              </w:rPr>
              <w:t xml:space="preserve"> четверт</w:t>
            </w:r>
            <w:r>
              <w:rPr>
                <w:spacing w:val="2"/>
                <w:sz w:val="24"/>
                <w:szCs w:val="24"/>
                <w:shd w:val="clear" w:color="auto" w:fill="FFFFFF"/>
                <w:lang w:val="ru-RU"/>
              </w:rPr>
              <w:t>ой</w:t>
            </w:r>
            <w:r w:rsidRPr="009938E2">
              <w:rPr>
                <w:spacing w:val="2"/>
                <w:sz w:val="24"/>
                <w:szCs w:val="24"/>
                <w:shd w:val="clear" w:color="auto" w:fill="FFFFFF"/>
                <w:lang w:val="ru-RU"/>
              </w:rPr>
              <w:t xml:space="preserve"> </w:t>
            </w:r>
            <w:r>
              <w:rPr>
                <w:spacing w:val="2"/>
                <w:sz w:val="24"/>
                <w:szCs w:val="24"/>
                <w:shd w:val="clear" w:color="auto" w:fill="FFFFFF"/>
                <w:lang w:val="ru-RU"/>
              </w:rPr>
              <w:t xml:space="preserve">после слова </w:t>
            </w:r>
            <w:r w:rsidRPr="00330537">
              <w:rPr>
                <w:b/>
                <w:spacing w:val="2"/>
                <w:sz w:val="24"/>
                <w:szCs w:val="24"/>
                <w:shd w:val="clear" w:color="auto" w:fill="FFFFFF"/>
                <w:lang w:val="ru-RU"/>
              </w:rPr>
              <w:t>«прокурора»</w:t>
            </w:r>
            <w:r>
              <w:rPr>
                <w:spacing w:val="2"/>
                <w:sz w:val="24"/>
                <w:szCs w:val="24"/>
                <w:shd w:val="clear" w:color="auto" w:fill="FFFFFF"/>
                <w:lang w:val="ru-RU"/>
              </w:rPr>
              <w:t xml:space="preserve"> </w:t>
            </w:r>
            <w:r w:rsidRPr="009938E2">
              <w:rPr>
                <w:spacing w:val="2"/>
                <w:sz w:val="24"/>
                <w:szCs w:val="24"/>
                <w:shd w:val="clear" w:color="auto" w:fill="FFFFFF"/>
                <w:lang w:val="ru-RU"/>
              </w:rPr>
              <w:t xml:space="preserve">дополнить </w:t>
            </w:r>
            <w:r>
              <w:rPr>
                <w:spacing w:val="2"/>
                <w:sz w:val="24"/>
                <w:szCs w:val="24"/>
                <w:shd w:val="clear" w:color="auto" w:fill="FFFFFF"/>
                <w:lang w:val="ru-RU"/>
              </w:rPr>
              <w:t xml:space="preserve">словами </w:t>
            </w:r>
            <w:r w:rsidRPr="009938E2">
              <w:rPr>
                <w:spacing w:val="2"/>
                <w:sz w:val="24"/>
                <w:szCs w:val="24"/>
                <w:shd w:val="clear" w:color="auto" w:fill="FFFFFF"/>
                <w:lang w:val="ru-RU"/>
              </w:rPr>
              <w:t xml:space="preserve">следующего содержания: </w:t>
            </w:r>
          </w:p>
          <w:p w:rsidR="00D5778E" w:rsidRPr="00330537" w:rsidRDefault="00D5778E" w:rsidP="008377EF">
            <w:pPr>
              <w:rPr>
                <w:b/>
                <w:color w:val="000000"/>
                <w:spacing w:val="2"/>
                <w:sz w:val="24"/>
                <w:szCs w:val="24"/>
                <w:shd w:val="clear" w:color="auto" w:fill="FFFFFF"/>
                <w:lang w:val="ru-RU"/>
              </w:rPr>
            </w:pPr>
            <w:r w:rsidRPr="00330537">
              <w:rPr>
                <w:b/>
                <w:spacing w:val="2"/>
                <w:sz w:val="24"/>
                <w:szCs w:val="24"/>
                <w:shd w:val="clear" w:color="auto" w:fill="FFFFFF"/>
                <w:lang w:val="ru-RU"/>
              </w:rPr>
              <w:t>«в том числе надзирающего»</w:t>
            </w:r>
          </w:p>
          <w:p w:rsidR="00D5778E" w:rsidRPr="00164036" w:rsidRDefault="00D5778E" w:rsidP="008377EF">
            <w:pPr>
              <w:rPr>
                <w:color w:val="000000"/>
                <w:spacing w:val="2"/>
                <w:sz w:val="24"/>
                <w:szCs w:val="24"/>
                <w:shd w:val="clear" w:color="auto" w:fill="FFFFFF"/>
                <w:lang w:val="ru-RU"/>
              </w:rPr>
            </w:pPr>
          </w:p>
        </w:tc>
        <w:tc>
          <w:tcPr>
            <w:tcW w:w="2694" w:type="dxa"/>
          </w:tcPr>
          <w:p w:rsidR="00952E42" w:rsidRDefault="00D5778E" w:rsidP="008377EF">
            <w:pPr>
              <w:rPr>
                <w:sz w:val="24"/>
                <w:szCs w:val="24"/>
                <w:lang w:val="ru-RU"/>
              </w:rPr>
            </w:pPr>
            <w:r>
              <w:rPr>
                <w:sz w:val="24"/>
                <w:szCs w:val="24"/>
                <w:lang w:val="ru-RU"/>
              </w:rPr>
              <w:t xml:space="preserve">в целях снижения нагрузки на суды по рассмотрению жалоб в порядке статей 106 и 107 УПК на действия надзирающего прокурора и наделения Генеральной прокуратуры </w:t>
            </w:r>
            <w:r w:rsidRPr="00330537">
              <w:rPr>
                <w:i/>
                <w:sz w:val="20"/>
                <w:szCs w:val="20"/>
                <w:lang w:val="ru-RU"/>
              </w:rPr>
              <w:t xml:space="preserve">(как </w:t>
            </w:r>
            <w:r w:rsidRPr="00330537">
              <w:rPr>
                <w:i/>
                <w:sz w:val="20"/>
                <w:szCs w:val="20"/>
                <w:lang w:val="ru-RU"/>
              </w:rPr>
              <w:lastRenderedPageBreak/>
              <w:t xml:space="preserve">вышестоящей прокуратуры) </w:t>
            </w:r>
            <w:r>
              <w:rPr>
                <w:sz w:val="24"/>
                <w:szCs w:val="24"/>
                <w:lang w:val="ru-RU"/>
              </w:rPr>
              <w:t xml:space="preserve">обязанностью по разрешению жалоб о ненадлежащем надзоре </w:t>
            </w:r>
            <w:r w:rsidRPr="00330537">
              <w:rPr>
                <w:i/>
                <w:sz w:val="20"/>
                <w:szCs w:val="20"/>
                <w:lang w:val="ru-RU"/>
              </w:rPr>
              <w:t>(в том числе принятых решениях в рамках надзора, бездействия и т.д.)</w:t>
            </w:r>
            <w:r>
              <w:rPr>
                <w:sz w:val="24"/>
                <w:szCs w:val="24"/>
                <w:lang w:val="ru-RU"/>
              </w:rPr>
              <w:t xml:space="preserve">, так как в настоящее время такие жалобы рассматриваются Генеральной прокуратурой в порядке Закона РК «О порядке рассмотрения обращений физических и юридических лиц», что затягивает сроки их рассмотрения </w:t>
            </w:r>
            <w:r w:rsidRPr="00ED59B3">
              <w:rPr>
                <w:i/>
                <w:sz w:val="20"/>
                <w:szCs w:val="20"/>
                <w:lang w:val="ru-RU"/>
              </w:rPr>
              <w:t>(минимум 30 дней вместо 7)</w:t>
            </w:r>
            <w:r>
              <w:rPr>
                <w:sz w:val="24"/>
                <w:szCs w:val="24"/>
                <w:lang w:val="ru-RU"/>
              </w:rPr>
              <w:t xml:space="preserve">, а также лишает участников процесса права обжаловать  уже ненадлежащее рассмотрение и бездействие Генеральной прокуратуры в соответствии со сложившейся практикой  </w:t>
            </w:r>
            <w:r w:rsidRPr="00330537">
              <w:rPr>
                <w:i/>
                <w:sz w:val="20"/>
                <w:szCs w:val="20"/>
                <w:lang w:val="ru-RU"/>
              </w:rPr>
              <w:t>(и по ст.106 УПК, и в порядке гражданского судопроизводства)</w:t>
            </w:r>
            <w:r>
              <w:rPr>
                <w:sz w:val="24"/>
                <w:szCs w:val="24"/>
                <w:lang w:val="ru-RU"/>
              </w:rPr>
              <w:t xml:space="preserve">. </w:t>
            </w:r>
          </w:p>
          <w:p w:rsidR="00D5778E" w:rsidRDefault="00D5778E" w:rsidP="008377EF">
            <w:pPr>
              <w:rPr>
                <w:sz w:val="24"/>
                <w:szCs w:val="24"/>
                <w:lang w:val="ru-RU"/>
              </w:rPr>
            </w:pPr>
            <w:r>
              <w:rPr>
                <w:sz w:val="24"/>
                <w:szCs w:val="24"/>
                <w:lang w:val="ru-RU"/>
              </w:rPr>
              <w:t xml:space="preserve"> </w:t>
            </w:r>
          </w:p>
        </w:tc>
      </w:tr>
      <w:tr w:rsidR="00D5778E" w:rsidRPr="009938E2" w:rsidTr="002B0568">
        <w:trPr>
          <w:trHeight w:val="71"/>
        </w:trPr>
        <w:tc>
          <w:tcPr>
            <w:tcW w:w="15310" w:type="dxa"/>
            <w:gridSpan w:val="9"/>
            <w:tcBorders>
              <w:top w:val="single" w:sz="6" w:space="0" w:color="auto"/>
              <w:left w:val="single" w:sz="6" w:space="0" w:color="auto"/>
              <w:bottom w:val="single" w:sz="6" w:space="0" w:color="auto"/>
            </w:tcBorders>
          </w:tcPr>
          <w:p w:rsidR="00D5778E" w:rsidRPr="009938E2" w:rsidRDefault="00D5778E" w:rsidP="00A46A36">
            <w:pPr>
              <w:jc w:val="center"/>
              <w:rPr>
                <w:b/>
                <w:sz w:val="24"/>
                <w:szCs w:val="24"/>
                <w:lang w:val="ru-RU"/>
              </w:rPr>
            </w:pPr>
            <w:r w:rsidRPr="009938E2">
              <w:rPr>
                <w:b/>
                <w:sz w:val="24"/>
                <w:szCs w:val="24"/>
                <w:lang w:val="ru-RU"/>
              </w:rPr>
              <w:lastRenderedPageBreak/>
              <w:t>Закон Республики Казахстан «Об адвокатской деятельности и юридической помощи» от 5 июля 2018 года</w:t>
            </w:r>
          </w:p>
          <w:p w:rsidR="00D5778E" w:rsidRPr="009938E2" w:rsidRDefault="00D5778E" w:rsidP="00EA1EDF">
            <w:pPr>
              <w:ind w:firstLine="264"/>
              <w:contextualSpacing/>
              <w:rPr>
                <w:b/>
                <w:sz w:val="24"/>
                <w:szCs w:val="24"/>
                <w:lang w:val="ru-RU"/>
              </w:rPr>
            </w:pPr>
          </w:p>
        </w:tc>
      </w:tr>
      <w:tr w:rsidR="00D5778E" w:rsidRPr="009938E2" w:rsidTr="00165D00">
        <w:trPr>
          <w:trHeight w:val="71"/>
        </w:trPr>
        <w:tc>
          <w:tcPr>
            <w:tcW w:w="568" w:type="dxa"/>
            <w:tcBorders>
              <w:top w:val="single" w:sz="6" w:space="0" w:color="auto"/>
              <w:left w:val="single" w:sz="6" w:space="0" w:color="auto"/>
              <w:bottom w:val="single" w:sz="6" w:space="0" w:color="auto"/>
              <w:right w:val="single" w:sz="6" w:space="0" w:color="auto"/>
            </w:tcBorders>
          </w:tcPr>
          <w:p w:rsidR="00D5778E" w:rsidRPr="009938E2" w:rsidRDefault="00D5778E" w:rsidP="004F6FAA">
            <w:pPr>
              <w:numPr>
                <w:ilvl w:val="0"/>
                <w:numId w:val="1"/>
              </w:numPr>
              <w:ind w:left="0"/>
              <w:jc w:val="right"/>
              <w:rPr>
                <w:sz w:val="24"/>
                <w:szCs w:val="24"/>
                <w:lang w:val="ru-RU"/>
              </w:rPr>
            </w:pPr>
          </w:p>
        </w:tc>
        <w:tc>
          <w:tcPr>
            <w:tcW w:w="914" w:type="dxa"/>
          </w:tcPr>
          <w:p w:rsidR="00D5778E" w:rsidRPr="009938E2" w:rsidRDefault="00D5778E" w:rsidP="004F6FAA">
            <w:pPr>
              <w:rPr>
                <w:color w:val="000000" w:themeColor="text1"/>
                <w:sz w:val="24"/>
                <w:szCs w:val="24"/>
                <w:lang w:val="ru-RU"/>
              </w:rPr>
            </w:pPr>
          </w:p>
        </w:tc>
        <w:tc>
          <w:tcPr>
            <w:tcW w:w="2913" w:type="dxa"/>
            <w:gridSpan w:val="2"/>
            <w:tcBorders>
              <w:top w:val="single" w:sz="4" w:space="0" w:color="auto"/>
              <w:left w:val="single" w:sz="4" w:space="0" w:color="auto"/>
              <w:bottom w:val="single" w:sz="4" w:space="0" w:color="auto"/>
              <w:right w:val="single" w:sz="4" w:space="0" w:color="auto"/>
            </w:tcBorders>
          </w:tcPr>
          <w:p w:rsidR="00D5778E" w:rsidRPr="009938E2" w:rsidRDefault="00D5778E" w:rsidP="004F6FAA">
            <w:pPr>
              <w:ind w:firstLine="214"/>
              <w:rPr>
                <w:sz w:val="24"/>
                <w:szCs w:val="24"/>
                <w:lang w:val="ru-RU"/>
              </w:rPr>
            </w:pPr>
            <w:r w:rsidRPr="009938E2">
              <w:rPr>
                <w:b/>
                <w:bCs/>
                <w:sz w:val="24"/>
                <w:szCs w:val="24"/>
                <w:lang w:val="ru-RU"/>
              </w:rPr>
              <w:t>Отсутствует</w:t>
            </w:r>
          </w:p>
        </w:tc>
        <w:tc>
          <w:tcPr>
            <w:tcW w:w="1701" w:type="dxa"/>
            <w:tcBorders>
              <w:top w:val="single" w:sz="4" w:space="0" w:color="auto"/>
              <w:left w:val="single" w:sz="4" w:space="0" w:color="auto"/>
              <w:bottom w:val="single" w:sz="4" w:space="0" w:color="auto"/>
              <w:right w:val="single" w:sz="4" w:space="0" w:color="auto"/>
            </w:tcBorders>
          </w:tcPr>
          <w:p w:rsidR="00D5778E" w:rsidRPr="009938E2" w:rsidRDefault="00D5778E" w:rsidP="00590C50">
            <w:pPr>
              <w:pStyle w:val="af"/>
              <w:rPr>
                <w:b/>
                <w:bCs/>
                <w:lang w:val="ru-RU"/>
              </w:rPr>
            </w:pPr>
            <w:r w:rsidRPr="009938E2">
              <w:rPr>
                <w:b/>
                <w:bCs/>
                <w:lang w:val="ru-RU"/>
              </w:rPr>
              <w:t>Отсутствует</w:t>
            </w:r>
          </w:p>
        </w:tc>
        <w:tc>
          <w:tcPr>
            <w:tcW w:w="3261" w:type="dxa"/>
            <w:tcBorders>
              <w:top w:val="single" w:sz="4" w:space="0" w:color="auto"/>
              <w:left w:val="single" w:sz="4" w:space="0" w:color="auto"/>
              <w:bottom w:val="single" w:sz="4" w:space="0" w:color="auto"/>
              <w:right w:val="single" w:sz="4" w:space="0" w:color="auto"/>
            </w:tcBorders>
          </w:tcPr>
          <w:p w:rsidR="00D5778E" w:rsidRPr="00F11658" w:rsidRDefault="00D5778E" w:rsidP="00F11658">
            <w:pPr>
              <w:pStyle w:val="af"/>
              <w:ind w:left="34" w:firstLine="283"/>
              <w:rPr>
                <w:bCs/>
                <w:lang w:val="ru-RU"/>
              </w:rPr>
            </w:pPr>
            <w:r w:rsidRPr="00F11658">
              <w:rPr>
                <w:bCs/>
                <w:lang w:val="ru-RU"/>
              </w:rPr>
              <w:t>С учетом многочисленных обращений представителей палат юридических консультантов, требуется рассмотрение и принципиальное решение вопроса о возможности участия в деле, наряду с адвокатами, юридических консультантов.</w:t>
            </w:r>
          </w:p>
          <w:p w:rsidR="00D5778E" w:rsidRPr="009938E2" w:rsidRDefault="00D5778E" w:rsidP="004F6FAA">
            <w:pPr>
              <w:pStyle w:val="af"/>
              <w:ind w:left="34" w:firstLine="283"/>
              <w:rPr>
                <w:b/>
                <w:bCs/>
                <w:lang w:val="ru-RU"/>
              </w:rPr>
            </w:pPr>
          </w:p>
        </w:tc>
        <w:tc>
          <w:tcPr>
            <w:tcW w:w="5953" w:type="dxa"/>
            <w:gridSpan w:val="3"/>
            <w:tcBorders>
              <w:top w:val="single" w:sz="4" w:space="0" w:color="auto"/>
              <w:left w:val="single" w:sz="4" w:space="0" w:color="auto"/>
              <w:bottom w:val="single" w:sz="4" w:space="0" w:color="auto"/>
              <w:right w:val="single" w:sz="4" w:space="0" w:color="auto"/>
            </w:tcBorders>
          </w:tcPr>
          <w:p w:rsidR="00D5778E" w:rsidRDefault="00D5778E" w:rsidP="00B57D98">
            <w:pPr>
              <w:ind w:firstLine="264"/>
              <w:rPr>
                <w:b/>
                <w:sz w:val="24"/>
                <w:szCs w:val="24"/>
                <w:lang w:val="ru-RU"/>
              </w:rPr>
            </w:pPr>
            <w:r w:rsidRPr="00B57D98">
              <w:rPr>
                <w:b/>
                <w:bCs/>
                <w:sz w:val="24"/>
                <w:szCs w:val="24"/>
                <w:lang w:val="ru-RU"/>
              </w:rPr>
              <w:t xml:space="preserve">Инициатива депутатов </w:t>
            </w:r>
            <w:r w:rsidRPr="00B57D98">
              <w:rPr>
                <w:b/>
                <w:sz w:val="24"/>
                <w:szCs w:val="24"/>
                <w:lang w:val="ru-RU"/>
              </w:rPr>
              <w:t>Бычков</w:t>
            </w:r>
            <w:r>
              <w:rPr>
                <w:b/>
                <w:sz w:val="24"/>
                <w:szCs w:val="24"/>
                <w:lang w:val="ru-RU"/>
              </w:rPr>
              <w:t>ой</w:t>
            </w:r>
            <w:r w:rsidRPr="00B57D98">
              <w:rPr>
                <w:b/>
                <w:sz w:val="24"/>
                <w:szCs w:val="24"/>
                <w:lang w:val="ru-RU"/>
              </w:rPr>
              <w:t xml:space="preserve"> С.Ф.</w:t>
            </w:r>
            <w:r>
              <w:rPr>
                <w:b/>
                <w:sz w:val="24"/>
                <w:szCs w:val="24"/>
                <w:lang w:val="ru-RU"/>
              </w:rPr>
              <w:t xml:space="preserve"> </w:t>
            </w:r>
            <w:r w:rsidRPr="00B57D98">
              <w:rPr>
                <w:b/>
                <w:sz w:val="24"/>
                <w:szCs w:val="24"/>
                <w:lang w:val="ru-RU"/>
              </w:rPr>
              <w:t>Кесебаев</w:t>
            </w:r>
            <w:r>
              <w:rPr>
                <w:b/>
                <w:sz w:val="24"/>
                <w:szCs w:val="24"/>
                <w:lang w:val="ru-RU"/>
              </w:rPr>
              <w:t>ой</w:t>
            </w:r>
            <w:r w:rsidRPr="00B57D98">
              <w:rPr>
                <w:b/>
                <w:sz w:val="24"/>
                <w:szCs w:val="24"/>
                <w:lang w:val="ru-RU"/>
              </w:rPr>
              <w:t xml:space="preserve"> Б.Т.</w:t>
            </w:r>
            <w:r>
              <w:rPr>
                <w:b/>
                <w:sz w:val="24"/>
                <w:szCs w:val="24"/>
                <w:lang w:val="ru-RU"/>
              </w:rPr>
              <w:t xml:space="preserve"> не поддерживается, в связи с обособленным статусом адвокатов и лицензированием их деятельности.</w:t>
            </w:r>
          </w:p>
          <w:p w:rsidR="00D5778E" w:rsidRPr="00B57D98" w:rsidRDefault="00D5778E" w:rsidP="000B7027">
            <w:pPr>
              <w:ind w:firstLine="264"/>
              <w:rPr>
                <w:b/>
                <w:sz w:val="24"/>
                <w:szCs w:val="24"/>
                <w:lang w:val="ru-RU"/>
              </w:rPr>
            </w:pPr>
            <w:r>
              <w:rPr>
                <w:b/>
                <w:sz w:val="24"/>
                <w:szCs w:val="24"/>
                <w:lang w:val="ru-RU"/>
              </w:rPr>
              <w:t xml:space="preserve">Наделение юридических консультантов прав по участию в делах наряду с адвокатами, повлечет снижение качества оказания юридической помощи (в особенности в рамках ГГЮП и КСЮП) и многочисленные жалобы и иски в рамках введенной гражданско-правовой ответственности за ненадлежащее исполнение служебных обязанностей (по логике, юридические консультанты и адвокаты при одинаковых полномочиях должны быть наделены такими же обязанностями)  </w:t>
            </w:r>
          </w:p>
        </w:tc>
      </w:tr>
      <w:tr w:rsidR="005B7540" w:rsidRPr="009938E2" w:rsidTr="00586616">
        <w:trPr>
          <w:trHeight w:val="1119"/>
        </w:trPr>
        <w:tc>
          <w:tcPr>
            <w:tcW w:w="568" w:type="dxa"/>
            <w:tcBorders>
              <w:top w:val="single" w:sz="6" w:space="0" w:color="auto"/>
              <w:left w:val="single" w:sz="6" w:space="0" w:color="auto"/>
              <w:right w:val="single" w:sz="6" w:space="0" w:color="auto"/>
            </w:tcBorders>
          </w:tcPr>
          <w:p w:rsidR="005B7540" w:rsidRPr="009938E2" w:rsidRDefault="005B7540" w:rsidP="004F6FAA">
            <w:pPr>
              <w:numPr>
                <w:ilvl w:val="0"/>
                <w:numId w:val="1"/>
              </w:numPr>
              <w:ind w:left="0"/>
              <w:jc w:val="right"/>
              <w:rPr>
                <w:sz w:val="24"/>
                <w:szCs w:val="24"/>
                <w:lang w:val="ru-RU"/>
              </w:rPr>
            </w:pPr>
          </w:p>
        </w:tc>
        <w:tc>
          <w:tcPr>
            <w:tcW w:w="914" w:type="dxa"/>
          </w:tcPr>
          <w:p w:rsidR="005B7540" w:rsidRDefault="005B7540" w:rsidP="005B7540">
            <w:pPr>
              <w:rPr>
                <w:sz w:val="24"/>
                <w:szCs w:val="24"/>
                <w:shd w:val="clear" w:color="auto" w:fill="FFFFFF"/>
                <w:lang w:val="ru-RU"/>
              </w:rPr>
            </w:pPr>
            <w:r>
              <w:rPr>
                <w:sz w:val="24"/>
                <w:szCs w:val="24"/>
                <w:shd w:val="clear" w:color="auto" w:fill="FFFFFF"/>
                <w:lang w:val="ru-RU"/>
              </w:rPr>
              <w:t>П</w:t>
            </w:r>
            <w:r w:rsidRPr="009938E2">
              <w:rPr>
                <w:sz w:val="24"/>
                <w:szCs w:val="24"/>
                <w:shd w:val="clear" w:color="auto" w:fill="FFFFFF"/>
                <w:lang w:val="ru-RU"/>
              </w:rPr>
              <w:t xml:space="preserve">ункт </w:t>
            </w:r>
            <w:r>
              <w:rPr>
                <w:sz w:val="24"/>
                <w:szCs w:val="24"/>
                <w:shd w:val="clear" w:color="auto" w:fill="FFFFFF"/>
                <w:lang w:val="ru-RU"/>
              </w:rPr>
              <w:t>5</w:t>
            </w:r>
            <w:r w:rsidRPr="009938E2">
              <w:rPr>
                <w:sz w:val="24"/>
                <w:szCs w:val="24"/>
                <w:shd w:val="clear" w:color="auto" w:fill="FFFFFF"/>
                <w:lang w:val="ru-RU"/>
              </w:rPr>
              <w:t xml:space="preserve"> </w:t>
            </w:r>
            <w:r>
              <w:rPr>
                <w:sz w:val="24"/>
                <w:szCs w:val="24"/>
                <w:shd w:val="clear" w:color="auto" w:fill="FFFFFF"/>
                <w:lang w:val="ru-RU"/>
              </w:rPr>
              <w:t xml:space="preserve">части 3 </w:t>
            </w:r>
            <w:r w:rsidRPr="009938E2">
              <w:rPr>
                <w:sz w:val="24"/>
                <w:szCs w:val="24"/>
                <w:shd w:val="clear" w:color="auto" w:fill="FFFFFF"/>
                <w:lang w:val="ru-RU"/>
              </w:rPr>
              <w:t>статьи 33 Закона</w:t>
            </w:r>
          </w:p>
          <w:p w:rsidR="005B7540" w:rsidRPr="009938E2" w:rsidRDefault="005B7540" w:rsidP="004F6FAA">
            <w:pPr>
              <w:rPr>
                <w:color w:val="000000" w:themeColor="text1"/>
                <w:sz w:val="24"/>
                <w:szCs w:val="24"/>
                <w:lang w:val="ru-RU"/>
              </w:rPr>
            </w:pPr>
          </w:p>
        </w:tc>
        <w:tc>
          <w:tcPr>
            <w:tcW w:w="2913" w:type="dxa"/>
            <w:gridSpan w:val="2"/>
            <w:tcBorders>
              <w:top w:val="single" w:sz="4" w:space="0" w:color="auto"/>
              <w:left w:val="single" w:sz="4" w:space="0" w:color="auto"/>
              <w:right w:val="single" w:sz="4" w:space="0" w:color="auto"/>
            </w:tcBorders>
          </w:tcPr>
          <w:p w:rsidR="005B7540" w:rsidRPr="005B7540" w:rsidRDefault="005B7540" w:rsidP="005B7540">
            <w:pPr>
              <w:shd w:val="clear" w:color="auto" w:fill="FFFFFF"/>
              <w:ind w:firstLine="214"/>
              <w:textAlignment w:val="baseline"/>
              <w:outlineLvl w:val="2"/>
              <w:rPr>
                <w:sz w:val="24"/>
                <w:szCs w:val="24"/>
                <w:shd w:val="clear" w:color="auto" w:fill="FFFFFF"/>
                <w:lang w:val="ru-RU"/>
              </w:rPr>
            </w:pPr>
            <w:r w:rsidRPr="005B7540">
              <w:rPr>
                <w:sz w:val="24"/>
                <w:szCs w:val="24"/>
                <w:shd w:val="clear" w:color="auto" w:fill="FFFFFF"/>
                <w:lang w:val="ru-RU"/>
              </w:rPr>
              <w:t>Статья 33. Права и обязанности адвоката</w:t>
            </w:r>
          </w:p>
          <w:p w:rsidR="005B7540" w:rsidRPr="005B7540" w:rsidRDefault="005B7540" w:rsidP="004F6FAA">
            <w:pPr>
              <w:ind w:firstLine="214"/>
              <w:rPr>
                <w:color w:val="000000"/>
                <w:spacing w:val="2"/>
                <w:sz w:val="24"/>
                <w:szCs w:val="24"/>
                <w:shd w:val="clear" w:color="auto" w:fill="FFFFFF"/>
                <w:lang w:val="ru-RU"/>
              </w:rPr>
            </w:pPr>
            <w:r w:rsidRPr="005B7540">
              <w:rPr>
                <w:color w:val="000000"/>
                <w:spacing w:val="2"/>
                <w:sz w:val="24"/>
                <w:szCs w:val="24"/>
                <w:shd w:val="clear" w:color="auto" w:fill="FFFFFF"/>
                <w:lang w:val="ru-RU"/>
              </w:rPr>
              <w:t>…</w:t>
            </w:r>
            <w:r w:rsidRPr="005B7540">
              <w:rPr>
                <w:color w:val="000000"/>
                <w:spacing w:val="2"/>
                <w:sz w:val="24"/>
                <w:szCs w:val="24"/>
                <w:shd w:val="clear" w:color="auto" w:fill="FFFFFF"/>
              </w:rPr>
              <w:t> </w:t>
            </w:r>
          </w:p>
          <w:p w:rsidR="005B7540" w:rsidRPr="009938E2" w:rsidRDefault="005B7540" w:rsidP="004F6FAA">
            <w:pPr>
              <w:ind w:firstLine="214"/>
              <w:rPr>
                <w:b/>
                <w:bCs/>
                <w:sz w:val="24"/>
                <w:szCs w:val="24"/>
                <w:lang w:val="ru-RU"/>
              </w:rPr>
            </w:pPr>
            <w:r w:rsidRPr="005B7540">
              <w:rPr>
                <w:color w:val="000000"/>
                <w:spacing w:val="2"/>
                <w:sz w:val="24"/>
                <w:szCs w:val="24"/>
                <w:shd w:val="clear" w:color="auto" w:fill="FFFFFF"/>
              </w:rPr>
              <w:t>5) с момента</w:t>
            </w:r>
            <w:r w:rsidRPr="005B7540">
              <w:rPr>
                <w:b/>
                <w:color w:val="000000"/>
                <w:spacing w:val="2"/>
                <w:sz w:val="24"/>
                <w:szCs w:val="24"/>
                <w:shd w:val="clear" w:color="auto" w:fill="FFFFFF"/>
              </w:rPr>
              <w:t> </w:t>
            </w:r>
            <w:r w:rsidRPr="005B7540">
              <w:rPr>
                <w:b/>
                <w:sz w:val="24"/>
                <w:szCs w:val="24"/>
              </w:rPr>
              <w:t>допус</w:t>
            </w:r>
            <w:r w:rsidRPr="005B7540">
              <w:rPr>
                <w:b/>
                <w:color w:val="000000"/>
                <w:spacing w:val="2"/>
                <w:sz w:val="24"/>
                <w:szCs w:val="24"/>
                <w:shd w:val="clear" w:color="auto" w:fill="FFFFFF"/>
              </w:rPr>
              <w:t>ка к участию в деле</w:t>
            </w:r>
            <w:r w:rsidRPr="005B7540">
              <w:rPr>
                <w:color w:val="000000"/>
                <w:spacing w:val="2"/>
                <w:sz w:val="24"/>
                <w:szCs w:val="24"/>
                <w:shd w:val="clear" w:color="auto" w:fill="FFFFFF"/>
              </w:rPr>
              <w:t xml:space="preserve"> иметь свидания наедине со своим подзащитным без ограничения их количества, продолжительности и в условиях, обеспечивающих конфиденциальность таковых свиданий;</w:t>
            </w:r>
          </w:p>
        </w:tc>
        <w:tc>
          <w:tcPr>
            <w:tcW w:w="1701" w:type="dxa"/>
            <w:tcBorders>
              <w:top w:val="single" w:sz="4" w:space="0" w:color="auto"/>
              <w:left w:val="single" w:sz="4" w:space="0" w:color="auto"/>
              <w:right w:val="single" w:sz="4" w:space="0" w:color="auto"/>
            </w:tcBorders>
          </w:tcPr>
          <w:p w:rsidR="005B7540" w:rsidRPr="005B7540" w:rsidRDefault="005B7540" w:rsidP="00590C50">
            <w:pPr>
              <w:pStyle w:val="af"/>
              <w:rPr>
                <w:b/>
                <w:bCs/>
                <w:lang w:val="ru-RU"/>
              </w:rPr>
            </w:pPr>
            <w:r>
              <w:rPr>
                <w:b/>
                <w:bCs/>
                <w:lang w:val="ru-RU"/>
              </w:rPr>
              <w:t>О</w:t>
            </w:r>
            <w:r w:rsidRPr="005B7540">
              <w:rPr>
                <w:b/>
                <w:bCs/>
                <w:lang w:val="ru-RU"/>
              </w:rPr>
              <w:t>тсутствует</w:t>
            </w:r>
          </w:p>
        </w:tc>
        <w:tc>
          <w:tcPr>
            <w:tcW w:w="3261" w:type="dxa"/>
            <w:tcBorders>
              <w:top w:val="single" w:sz="4" w:space="0" w:color="auto"/>
              <w:left w:val="single" w:sz="4" w:space="0" w:color="auto"/>
              <w:right w:val="single" w:sz="4" w:space="0" w:color="auto"/>
            </w:tcBorders>
          </w:tcPr>
          <w:p w:rsidR="005B7540" w:rsidRPr="005B7540" w:rsidRDefault="005B7540" w:rsidP="00F11658">
            <w:pPr>
              <w:pStyle w:val="af"/>
              <w:ind w:left="34" w:firstLine="283"/>
              <w:rPr>
                <w:b/>
                <w:bCs/>
                <w:lang w:val="ru-RU"/>
              </w:rPr>
            </w:pPr>
            <w:r>
              <w:rPr>
                <w:b/>
                <w:bCs/>
                <w:lang w:val="ru-RU"/>
              </w:rPr>
              <w:t>О</w:t>
            </w:r>
            <w:r w:rsidRPr="005B7540">
              <w:rPr>
                <w:b/>
                <w:bCs/>
                <w:lang w:val="ru-RU"/>
              </w:rPr>
              <w:t>тсутствует</w:t>
            </w:r>
          </w:p>
        </w:tc>
        <w:tc>
          <w:tcPr>
            <w:tcW w:w="3047" w:type="dxa"/>
            <w:tcBorders>
              <w:top w:val="single" w:sz="4" w:space="0" w:color="auto"/>
              <w:left w:val="single" w:sz="4" w:space="0" w:color="auto"/>
              <w:bottom w:val="single" w:sz="4" w:space="0" w:color="auto"/>
              <w:right w:val="single" w:sz="4" w:space="0" w:color="auto"/>
            </w:tcBorders>
          </w:tcPr>
          <w:p w:rsidR="005B7540" w:rsidRPr="005B7540" w:rsidRDefault="005B7540" w:rsidP="005B7540">
            <w:pPr>
              <w:ind w:firstLine="264"/>
              <w:rPr>
                <w:bCs/>
                <w:sz w:val="24"/>
                <w:szCs w:val="24"/>
                <w:lang w:val="ru-RU"/>
              </w:rPr>
            </w:pPr>
            <w:r>
              <w:rPr>
                <w:bCs/>
                <w:sz w:val="24"/>
                <w:szCs w:val="24"/>
                <w:lang w:val="ru-RU"/>
              </w:rPr>
              <w:t>В п</w:t>
            </w:r>
            <w:r w:rsidRPr="005B7540">
              <w:rPr>
                <w:bCs/>
                <w:sz w:val="24"/>
                <w:szCs w:val="24"/>
                <w:lang w:val="ru-RU"/>
              </w:rPr>
              <w:t>ункт</w:t>
            </w:r>
            <w:r>
              <w:rPr>
                <w:bCs/>
                <w:sz w:val="24"/>
                <w:szCs w:val="24"/>
                <w:lang w:val="ru-RU"/>
              </w:rPr>
              <w:t>е</w:t>
            </w:r>
            <w:r w:rsidRPr="005B7540">
              <w:rPr>
                <w:bCs/>
                <w:sz w:val="24"/>
                <w:szCs w:val="24"/>
                <w:lang w:val="ru-RU"/>
              </w:rPr>
              <w:t xml:space="preserve"> 5 </w:t>
            </w:r>
            <w:r>
              <w:rPr>
                <w:bCs/>
                <w:sz w:val="24"/>
                <w:szCs w:val="24"/>
                <w:lang w:val="ru-RU"/>
              </w:rPr>
              <w:t xml:space="preserve">части 3 статьи 33 Закона слова «допуска к участию в деле» заменить на </w:t>
            </w:r>
            <w:r w:rsidRPr="005B7540">
              <w:rPr>
                <w:b/>
                <w:bCs/>
                <w:sz w:val="24"/>
                <w:szCs w:val="24"/>
                <w:lang w:val="ru-RU"/>
              </w:rPr>
              <w:t>«вступления в дело»</w:t>
            </w:r>
          </w:p>
        </w:tc>
        <w:tc>
          <w:tcPr>
            <w:tcW w:w="2906" w:type="dxa"/>
            <w:gridSpan w:val="2"/>
            <w:tcBorders>
              <w:top w:val="single" w:sz="4" w:space="0" w:color="auto"/>
              <w:left w:val="single" w:sz="4" w:space="0" w:color="auto"/>
              <w:bottom w:val="single" w:sz="4" w:space="0" w:color="auto"/>
              <w:right w:val="single" w:sz="4" w:space="0" w:color="auto"/>
            </w:tcBorders>
          </w:tcPr>
          <w:p w:rsidR="005B7540" w:rsidRPr="00B57D98" w:rsidRDefault="005B7540" w:rsidP="00586616">
            <w:pPr>
              <w:ind w:firstLine="283"/>
              <w:rPr>
                <w:b/>
                <w:bCs/>
                <w:sz w:val="24"/>
                <w:szCs w:val="24"/>
                <w:lang w:val="ru-RU"/>
              </w:rPr>
            </w:pPr>
            <w:r>
              <w:rPr>
                <w:bCs/>
                <w:sz w:val="24"/>
                <w:szCs w:val="24"/>
                <w:lang w:val="ru-RU"/>
              </w:rPr>
              <w:t>В целях обеспечения прав и законных интересов участников процесса и исключения фактов незаконного ограничения на допуск адвоката к подзащитному (см. пункт 1 таблицы)</w:t>
            </w:r>
            <w:r w:rsidR="00586616">
              <w:rPr>
                <w:bCs/>
                <w:sz w:val="24"/>
                <w:szCs w:val="24"/>
                <w:lang w:val="ru-RU"/>
              </w:rPr>
              <w:t xml:space="preserve"> и устранения противоречия со с ч.8 ст.68 УПК</w:t>
            </w:r>
            <w:r>
              <w:rPr>
                <w:bCs/>
                <w:sz w:val="24"/>
                <w:szCs w:val="24"/>
                <w:lang w:val="ru-RU"/>
              </w:rPr>
              <w:t xml:space="preserve">, так как действующая формулировка «с момента допуска» подразумевает необходимость его получения от уполномоченного лица </w:t>
            </w:r>
            <w:r>
              <w:rPr>
                <w:bCs/>
                <w:sz w:val="24"/>
                <w:szCs w:val="24"/>
                <w:lang w:val="ru-RU"/>
              </w:rPr>
              <w:lastRenderedPageBreak/>
              <w:t>для реализации права</w:t>
            </w:r>
            <w:r w:rsidR="009F5762">
              <w:rPr>
                <w:bCs/>
                <w:sz w:val="24"/>
                <w:szCs w:val="24"/>
                <w:lang w:val="ru-RU"/>
              </w:rPr>
              <w:t xml:space="preserve"> иметь конфиденциальное свидание со своим подзащитным</w:t>
            </w:r>
          </w:p>
        </w:tc>
      </w:tr>
      <w:tr w:rsidR="00792FAC" w:rsidRPr="009938E2" w:rsidTr="00165D00">
        <w:trPr>
          <w:trHeight w:val="1976"/>
        </w:trPr>
        <w:tc>
          <w:tcPr>
            <w:tcW w:w="568" w:type="dxa"/>
            <w:tcBorders>
              <w:left w:val="single" w:sz="6" w:space="0" w:color="auto"/>
              <w:bottom w:val="single" w:sz="6" w:space="0" w:color="auto"/>
              <w:right w:val="single" w:sz="6" w:space="0" w:color="auto"/>
            </w:tcBorders>
          </w:tcPr>
          <w:p w:rsidR="00792FAC" w:rsidRPr="009938E2" w:rsidRDefault="00792FAC" w:rsidP="004F6FAA">
            <w:pPr>
              <w:numPr>
                <w:ilvl w:val="0"/>
                <w:numId w:val="1"/>
              </w:numPr>
              <w:ind w:left="0"/>
              <w:jc w:val="right"/>
              <w:rPr>
                <w:sz w:val="24"/>
                <w:szCs w:val="24"/>
                <w:lang w:val="ru-RU"/>
              </w:rPr>
            </w:pPr>
          </w:p>
        </w:tc>
        <w:tc>
          <w:tcPr>
            <w:tcW w:w="914" w:type="dxa"/>
          </w:tcPr>
          <w:p w:rsidR="00792FAC" w:rsidRPr="009938E2" w:rsidRDefault="00792FAC" w:rsidP="00B02422">
            <w:pPr>
              <w:rPr>
                <w:color w:val="000000" w:themeColor="text1"/>
                <w:sz w:val="24"/>
                <w:szCs w:val="24"/>
                <w:lang w:val="ru-RU"/>
              </w:rPr>
            </w:pPr>
            <w:r w:rsidRPr="009938E2">
              <w:rPr>
                <w:color w:val="000000" w:themeColor="text1"/>
                <w:sz w:val="24"/>
                <w:szCs w:val="24"/>
                <w:lang w:val="ru-RU"/>
              </w:rPr>
              <w:t>Абзац второй пункта 8 статьи 35 Закона</w:t>
            </w:r>
          </w:p>
        </w:tc>
        <w:tc>
          <w:tcPr>
            <w:tcW w:w="2913" w:type="dxa"/>
            <w:gridSpan w:val="2"/>
            <w:tcBorders>
              <w:left w:val="single" w:sz="4" w:space="0" w:color="auto"/>
              <w:bottom w:val="single" w:sz="4" w:space="0" w:color="auto"/>
              <w:right w:val="single" w:sz="4" w:space="0" w:color="auto"/>
            </w:tcBorders>
          </w:tcPr>
          <w:p w:rsidR="00792FAC" w:rsidRPr="009938E2" w:rsidRDefault="00792FAC" w:rsidP="00B02422">
            <w:pPr>
              <w:pStyle w:val="a9"/>
              <w:jc w:val="both"/>
              <w:rPr>
                <w:rFonts w:ascii="Times New Roman" w:hAnsi="Times New Roman" w:cs="Times New Roman"/>
                <w:sz w:val="24"/>
                <w:szCs w:val="24"/>
              </w:rPr>
            </w:pPr>
            <w:r w:rsidRPr="009938E2">
              <w:rPr>
                <w:rFonts w:ascii="Times New Roman" w:hAnsi="Times New Roman" w:cs="Times New Roman"/>
                <w:sz w:val="24"/>
                <w:szCs w:val="24"/>
              </w:rPr>
              <w:t>Статья 35. Гарантии адвокатской деятельности</w:t>
            </w:r>
          </w:p>
          <w:p w:rsidR="00792FAC" w:rsidRPr="009938E2" w:rsidRDefault="00792FAC" w:rsidP="00B02422">
            <w:pPr>
              <w:pStyle w:val="a9"/>
              <w:jc w:val="both"/>
              <w:rPr>
                <w:rFonts w:ascii="Times New Roman" w:hAnsi="Times New Roman" w:cs="Times New Roman"/>
                <w:sz w:val="24"/>
                <w:szCs w:val="24"/>
              </w:rPr>
            </w:pPr>
            <w:r w:rsidRPr="009938E2">
              <w:rPr>
                <w:rFonts w:ascii="Times New Roman" w:hAnsi="Times New Roman" w:cs="Times New Roman"/>
                <w:sz w:val="24"/>
                <w:szCs w:val="24"/>
              </w:rPr>
              <w:t>…</w:t>
            </w:r>
          </w:p>
          <w:p w:rsidR="00792FAC" w:rsidRPr="009938E2" w:rsidRDefault="00792FAC" w:rsidP="00B02422">
            <w:pPr>
              <w:pStyle w:val="a9"/>
              <w:ind w:firstLine="356"/>
              <w:jc w:val="both"/>
              <w:rPr>
                <w:rFonts w:ascii="Times New Roman" w:hAnsi="Times New Roman" w:cs="Times New Roman"/>
                <w:sz w:val="24"/>
                <w:szCs w:val="24"/>
              </w:rPr>
            </w:pPr>
            <w:r w:rsidRPr="009938E2">
              <w:rPr>
                <w:rFonts w:ascii="Times New Roman" w:hAnsi="Times New Roman" w:cs="Times New Roman"/>
                <w:sz w:val="24"/>
                <w:szCs w:val="24"/>
              </w:rPr>
              <w:t xml:space="preserve">8. Государственные органы, органы местного самоуправления и юридические лица обязаны </w:t>
            </w:r>
            <w:r w:rsidRPr="00792FAC">
              <w:rPr>
                <w:rFonts w:ascii="Times New Roman" w:hAnsi="Times New Roman" w:cs="Times New Roman"/>
                <w:b/>
                <w:sz w:val="24"/>
                <w:szCs w:val="24"/>
              </w:rPr>
              <w:t>в течение десяти рабочих дней</w:t>
            </w:r>
            <w:r w:rsidRPr="009938E2">
              <w:rPr>
                <w:rFonts w:ascii="Times New Roman" w:hAnsi="Times New Roman" w:cs="Times New Roman"/>
                <w:sz w:val="24"/>
                <w:szCs w:val="24"/>
              </w:rPr>
              <w:t xml:space="preserve"> дать письменный ответ на запрос адвоката, связанный с оказанием им юридической помощи.</w:t>
            </w:r>
          </w:p>
          <w:p w:rsidR="00792FAC" w:rsidRPr="009938E2" w:rsidRDefault="00792FAC" w:rsidP="00B02422">
            <w:pPr>
              <w:pStyle w:val="a9"/>
              <w:jc w:val="both"/>
              <w:rPr>
                <w:rFonts w:ascii="Times New Roman" w:hAnsi="Times New Roman" w:cs="Times New Roman"/>
                <w:b/>
                <w:sz w:val="24"/>
                <w:szCs w:val="24"/>
              </w:rPr>
            </w:pPr>
            <w:r w:rsidRPr="009938E2">
              <w:rPr>
                <w:rFonts w:ascii="Times New Roman" w:hAnsi="Times New Roman" w:cs="Times New Roman"/>
                <w:sz w:val="24"/>
                <w:szCs w:val="24"/>
              </w:rPr>
              <w:t xml:space="preserve">     </w:t>
            </w:r>
            <w:r w:rsidRPr="009938E2">
              <w:rPr>
                <w:rFonts w:ascii="Times New Roman" w:hAnsi="Times New Roman" w:cs="Times New Roman"/>
                <w:b/>
                <w:sz w:val="24"/>
                <w:szCs w:val="24"/>
              </w:rPr>
              <w:t xml:space="preserve"> В предоставлении адвокату запрошенных сведений может быть отказано в случае, если информация отнесена к информации с ограниченным доступом.</w:t>
            </w:r>
          </w:p>
          <w:p w:rsidR="00792FAC" w:rsidRPr="009938E2" w:rsidRDefault="00792FAC" w:rsidP="00B02422">
            <w:pPr>
              <w:pStyle w:val="a9"/>
              <w:jc w:val="both"/>
              <w:rPr>
                <w:rFonts w:ascii="Times New Roman" w:hAnsi="Times New Roman" w:cs="Times New Roman"/>
                <w:sz w:val="24"/>
                <w:szCs w:val="24"/>
              </w:rPr>
            </w:pPr>
            <w:r w:rsidRPr="009938E2">
              <w:rPr>
                <w:rFonts w:ascii="Times New Roman" w:hAnsi="Times New Roman" w:cs="Times New Roman"/>
                <w:sz w:val="24"/>
                <w:szCs w:val="24"/>
              </w:rPr>
              <w:t>…</w:t>
            </w:r>
          </w:p>
          <w:p w:rsidR="00792FAC" w:rsidRPr="009938E2" w:rsidRDefault="00792FAC" w:rsidP="00B02422">
            <w:pPr>
              <w:pStyle w:val="a9"/>
              <w:jc w:val="both"/>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92FAC" w:rsidRDefault="00792FAC" w:rsidP="00B02422">
            <w:pPr>
              <w:pStyle w:val="a9"/>
              <w:jc w:val="both"/>
              <w:rPr>
                <w:rFonts w:ascii="Times New Roman" w:hAnsi="Times New Roman" w:cs="Times New Roman"/>
                <w:b/>
                <w:sz w:val="24"/>
                <w:szCs w:val="24"/>
              </w:rPr>
            </w:pPr>
            <w:r>
              <w:rPr>
                <w:rFonts w:ascii="Times New Roman" w:hAnsi="Times New Roman" w:cs="Times New Roman"/>
                <w:b/>
                <w:sz w:val="24"/>
                <w:szCs w:val="24"/>
              </w:rPr>
              <w:t>Отсутствует</w:t>
            </w:r>
          </w:p>
          <w:p w:rsidR="00792FAC" w:rsidRPr="009938E2" w:rsidRDefault="00792FAC" w:rsidP="00B02422">
            <w:pPr>
              <w:pStyle w:val="a9"/>
              <w:jc w:val="both"/>
              <w:rPr>
                <w:rFonts w:ascii="Times New Roman" w:hAnsi="Times New Roman" w:cs="Times New Roman"/>
                <w:b/>
                <w:sz w:val="24"/>
                <w:szCs w:val="24"/>
              </w:rPr>
            </w:pPr>
          </w:p>
        </w:tc>
        <w:tc>
          <w:tcPr>
            <w:tcW w:w="3261" w:type="dxa"/>
            <w:tcBorders>
              <w:left w:val="single" w:sz="4" w:space="0" w:color="auto"/>
              <w:bottom w:val="single" w:sz="4" w:space="0" w:color="auto"/>
              <w:right w:val="single" w:sz="4" w:space="0" w:color="auto"/>
            </w:tcBorders>
          </w:tcPr>
          <w:p w:rsidR="00792FAC" w:rsidRPr="009938E2" w:rsidRDefault="00792FAC" w:rsidP="00B02422">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t>Статья 35. Гарантии адвокатской деятельности</w:t>
            </w:r>
          </w:p>
          <w:p w:rsidR="00792FAC" w:rsidRPr="009938E2" w:rsidRDefault="00792FAC" w:rsidP="00B02422">
            <w:pPr>
              <w:pStyle w:val="a9"/>
              <w:jc w:val="both"/>
              <w:rPr>
                <w:rFonts w:ascii="Times New Roman" w:hAnsi="Times New Roman" w:cs="Times New Roman"/>
                <w:sz w:val="24"/>
                <w:szCs w:val="24"/>
              </w:rPr>
            </w:pPr>
            <w:r w:rsidRPr="009938E2">
              <w:rPr>
                <w:rFonts w:ascii="Times New Roman" w:hAnsi="Times New Roman" w:cs="Times New Roman"/>
                <w:sz w:val="24"/>
                <w:szCs w:val="24"/>
              </w:rPr>
              <w:t>…</w:t>
            </w:r>
          </w:p>
          <w:p w:rsidR="00792FAC" w:rsidRPr="009938E2" w:rsidRDefault="00792FAC" w:rsidP="00B02422">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t xml:space="preserve">8. Государственные органы, органы местного самоуправления и юридические лица обязаны </w:t>
            </w:r>
            <w:r w:rsidRPr="00792FAC">
              <w:rPr>
                <w:rFonts w:ascii="Times New Roman" w:hAnsi="Times New Roman" w:cs="Times New Roman"/>
                <w:b/>
                <w:sz w:val="24"/>
                <w:szCs w:val="24"/>
              </w:rPr>
              <w:t>в течение десяти рабочих дней</w:t>
            </w:r>
            <w:r w:rsidRPr="009938E2">
              <w:rPr>
                <w:rFonts w:ascii="Times New Roman" w:hAnsi="Times New Roman" w:cs="Times New Roman"/>
                <w:sz w:val="24"/>
                <w:szCs w:val="24"/>
              </w:rPr>
              <w:t xml:space="preserve"> дать письменный ответ на запрос адвоката, связанный с оказанием им юридической помощи.</w:t>
            </w:r>
          </w:p>
          <w:p w:rsidR="00792FAC" w:rsidRPr="009938E2" w:rsidRDefault="00792FAC" w:rsidP="00B02422">
            <w:pPr>
              <w:pStyle w:val="a9"/>
              <w:jc w:val="both"/>
              <w:rPr>
                <w:rFonts w:ascii="Times New Roman" w:hAnsi="Times New Roman" w:cs="Times New Roman"/>
                <w:b/>
                <w:sz w:val="24"/>
                <w:szCs w:val="24"/>
              </w:rPr>
            </w:pPr>
            <w:r w:rsidRPr="009938E2">
              <w:rPr>
                <w:rFonts w:ascii="Times New Roman" w:hAnsi="Times New Roman" w:cs="Times New Roman"/>
                <w:b/>
                <w:sz w:val="24"/>
                <w:szCs w:val="24"/>
              </w:rPr>
              <w:t>     </w:t>
            </w:r>
          </w:p>
          <w:p w:rsidR="00792FAC" w:rsidRPr="00165D00" w:rsidRDefault="00792FAC" w:rsidP="00B02422">
            <w:pPr>
              <w:pStyle w:val="a9"/>
              <w:jc w:val="both"/>
              <w:rPr>
                <w:rFonts w:ascii="Times New Roman" w:hAnsi="Times New Roman" w:cs="Times New Roman"/>
                <w:sz w:val="24"/>
                <w:szCs w:val="24"/>
              </w:rPr>
            </w:pPr>
            <w:r w:rsidRPr="009938E2">
              <w:rPr>
                <w:rFonts w:ascii="Times New Roman" w:hAnsi="Times New Roman" w:cs="Times New Roman"/>
                <w:b/>
                <w:sz w:val="24"/>
                <w:szCs w:val="24"/>
              </w:rPr>
              <w:t>часть вторую исключить</w:t>
            </w:r>
            <w:r w:rsidR="00165D00">
              <w:rPr>
                <w:rFonts w:ascii="Times New Roman" w:hAnsi="Times New Roman" w:cs="Times New Roman"/>
                <w:b/>
                <w:sz w:val="24"/>
                <w:szCs w:val="24"/>
              </w:rPr>
              <w:t xml:space="preserve"> </w:t>
            </w:r>
            <w:r w:rsidR="00165D00" w:rsidRPr="00165D00">
              <w:rPr>
                <w:rFonts w:ascii="Times New Roman" w:hAnsi="Times New Roman" w:cs="Times New Roman"/>
                <w:sz w:val="24"/>
                <w:szCs w:val="24"/>
              </w:rPr>
              <w:t>(подразумева</w:t>
            </w:r>
            <w:r w:rsidR="00165D00">
              <w:rPr>
                <w:rFonts w:ascii="Times New Roman" w:hAnsi="Times New Roman" w:cs="Times New Roman"/>
                <w:sz w:val="24"/>
                <w:szCs w:val="24"/>
              </w:rPr>
              <w:t>ется</w:t>
            </w:r>
            <w:r w:rsidR="00165D00" w:rsidRPr="00165D00">
              <w:rPr>
                <w:rFonts w:ascii="Times New Roman" w:hAnsi="Times New Roman" w:cs="Times New Roman"/>
                <w:sz w:val="24"/>
                <w:szCs w:val="24"/>
              </w:rPr>
              <w:t xml:space="preserve"> второй абзац)</w:t>
            </w:r>
          </w:p>
          <w:p w:rsidR="00792FAC" w:rsidRPr="009938E2" w:rsidRDefault="00792FAC" w:rsidP="00B02422">
            <w:pPr>
              <w:pStyle w:val="a9"/>
              <w:ind w:firstLine="355"/>
              <w:jc w:val="both"/>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792FAC" w:rsidRDefault="00792FAC" w:rsidP="00792FAC">
            <w:pPr>
              <w:ind w:firstLine="264"/>
              <w:rPr>
                <w:b/>
                <w:bCs/>
                <w:sz w:val="24"/>
                <w:szCs w:val="24"/>
                <w:lang w:val="ru-RU"/>
              </w:rPr>
            </w:pPr>
            <w:r w:rsidRPr="00792FAC">
              <w:rPr>
                <w:bCs/>
                <w:sz w:val="24"/>
                <w:szCs w:val="24"/>
                <w:lang w:val="ru-RU"/>
              </w:rPr>
              <w:t>В части 8 статьи 35 Закона слова «в течение десяти рабочих дней» заменить на</w:t>
            </w:r>
            <w:r>
              <w:rPr>
                <w:b/>
                <w:bCs/>
                <w:sz w:val="24"/>
                <w:szCs w:val="24"/>
                <w:lang w:val="ru-RU"/>
              </w:rPr>
              <w:t xml:space="preserve"> «в течение трех рабочих дней» </w:t>
            </w:r>
          </w:p>
          <w:p w:rsidR="00165D00" w:rsidRDefault="00165D00" w:rsidP="00792FAC">
            <w:pPr>
              <w:ind w:firstLine="264"/>
              <w:rPr>
                <w:b/>
                <w:bCs/>
                <w:sz w:val="24"/>
                <w:szCs w:val="24"/>
                <w:lang w:val="ru-RU"/>
              </w:rPr>
            </w:pPr>
          </w:p>
          <w:p w:rsidR="00165D00" w:rsidRPr="00165D00" w:rsidRDefault="00165D00" w:rsidP="00165D00">
            <w:pPr>
              <w:pStyle w:val="a9"/>
              <w:jc w:val="both"/>
              <w:rPr>
                <w:rFonts w:ascii="Times New Roman" w:hAnsi="Times New Roman" w:cs="Times New Roman"/>
                <w:sz w:val="24"/>
                <w:szCs w:val="24"/>
              </w:rPr>
            </w:pPr>
            <w:r w:rsidRPr="00165D00">
              <w:rPr>
                <w:rFonts w:ascii="Times New Roman" w:hAnsi="Times New Roman" w:cs="Times New Roman"/>
                <w:sz w:val="24"/>
                <w:szCs w:val="24"/>
              </w:rPr>
              <w:t xml:space="preserve">   Абзац второй </w:t>
            </w:r>
            <w:r w:rsidRPr="00165D00">
              <w:rPr>
                <w:rFonts w:ascii="Times New Roman" w:hAnsi="Times New Roman" w:cs="Times New Roman"/>
                <w:bCs/>
                <w:sz w:val="24"/>
                <w:szCs w:val="24"/>
              </w:rPr>
              <w:t>части 8 статьи 35 Закона</w:t>
            </w:r>
            <w:r>
              <w:rPr>
                <w:rFonts w:ascii="Times New Roman" w:hAnsi="Times New Roman" w:cs="Times New Roman"/>
                <w:bCs/>
                <w:sz w:val="24"/>
                <w:szCs w:val="24"/>
              </w:rPr>
              <w:t xml:space="preserve"> изложить в следующей редакции:</w:t>
            </w:r>
          </w:p>
          <w:p w:rsidR="00165D00" w:rsidRPr="00165D00" w:rsidRDefault="00165D00" w:rsidP="00165D00">
            <w:pPr>
              <w:pStyle w:val="a9"/>
              <w:jc w:val="both"/>
              <w:rPr>
                <w:rFonts w:ascii="Times New Roman" w:hAnsi="Times New Roman" w:cs="Times New Roman"/>
                <w:sz w:val="24"/>
                <w:szCs w:val="24"/>
              </w:rPr>
            </w:pPr>
            <w:r w:rsidRPr="00165D00">
              <w:rPr>
                <w:rFonts w:ascii="Times New Roman" w:hAnsi="Times New Roman" w:cs="Times New Roman"/>
                <w:sz w:val="24"/>
                <w:szCs w:val="24"/>
              </w:rPr>
              <w:t xml:space="preserve">   </w:t>
            </w:r>
            <w:r>
              <w:rPr>
                <w:rFonts w:ascii="Times New Roman" w:hAnsi="Times New Roman" w:cs="Times New Roman"/>
                <w:sz w:val="24"/>
                <w:szCs w:val="24"/>
              </w:rPr>
              <w:t>«</w:t>
            </w:r>
            <w:r w:rsidRPr="00165D00">
              <w:rPr>
                <w:rFonts w:ascii="Times New Roman" w:hAnsi="Times New Roman" w:cs="Times New Roman"/>
                <w:sz w:val="24"/>
                <w:szCs w:val="24"/>
              </w:rPr>
              <w:t>В предоставлении адвокату запрошенных сведений может быть отказано в случае, если информация отнесена к инф</w:t>
            </w:r>
            <w:r>
              <w:rPr>
                <w:rFonts w:ascii="Times New Roman" w:hAnsi="Times New Roman" w:cs="Times New Roman"/>
                <w:sz w:val="24"/>
                <w:szCs w:val="24"/>
              </w:rPr>
              <w:t xml:space="preserve">ормации с ограниченным доступом </w:t>
            </w:r>
            <w:r w:rsidRPr="00165D00">
              <w:rPr>
                <w:rFonts w:ascii="Times New Roman" w:hAnsi="Times New Roman" w:cs="Times New Roman"/>
                <w:b/>
                <w:sz w:val="24"/>
                <w:szCs w:val="24"/>
              </w:rPr>
              <w:t>в соответствии с законодательными актами</w:t>
            </w:r>
            <w:r>
              <w:rPr>
                <w:rFonts w:ascii="Times New Roman" w:hAnsi="Times New Roman" w:cs="Times New Roman"/>
                <w:sz w:val="24"/>
                <w:szCs w:val="24"/>
              </w:rPr>
              <w:t>»</w:t>
            </w:r>
          </w:p>
          <w:p w:rsidR="00165D00" w:rsidRPr="009938E2" w:rsidRDefault="00165D00" w:rsidP="00165D00">
            <w:pPr>
              <w:pStyle w:val="a9"/>
              <w:jc w:val="both"/>
              <w:rPr>
                <w:rFonts w:ascii="Times New Roman" w:hAnsi="Times New Roman" w:cs="Times New Roman"/>
                <w:sz w:val="24"/>
                <w:szCs w:val="24"/>
              </w:rPr>
            </w:pPr>
            <w:r w:rsidRPr="009938E2">
              <w:rPr>
                <w:rFonts w:ascii="Times New Roman" w:hAnsi="Times New Roman" w:cs="Times New Roman"/>
                <w:sz w:val="24"/>
                <w:szCs w:val="24"/>
              </w:rPr>
              <w:t>…</w:t>
            </w:r>
          </w:p>
          <w:p w:rsidR="00165D00" w:rsidRPr="00B57D98" w:rsidRDefault="00165D00" w:rsidP="00792FAC">
            <w:pPr>
              <w:ind w:firstLine="264"/>
              <w:rPr>
                <w:b/>
                <w:bCs/>
                <w:sz w:val="24"/>
                <w:szCs w:val="24"/>
                <w:lang w:val="ru-RU"/>
              </w:rPr>
            </w:pPr>
          </w:p>
        </w:tc>
        <w:tc>
          <w:tcPr>
            <w:tcW w:w="2906" w:type="dxa"/>
            <w:gridSpan w:val="2"/>
            <w:tcBorders>
              <w:top w:val="single" w:sz="4" w:space="0" w:color="auto"/>
              <w:left w:val="single" w:sz="4" w:space="0" w:color="auto"/>
              <w:bottom w:val="single" w:sz="4" w:space="0" w:color="auto"/>
              <w:right w:val="single" w:sz="4" w:space="0" w:color="auto"/>
            </w:tcBorders>
          </w:tcPr>
          <w:p w:rsidR="00586616" w:rsidRDefault="00586616" w:rsidP="00586616">
            <w:pPr>
              <w:ind w:firstLine="283"/>
              <w:rPr>
                <w:color w:val="000000" w:themeColor="text1"/>
                <w:sz w:val="24"/>
                <w:szCs w:val="24"/>
                <w:lang w:val="ru-RU"/>
              </w:rPr>
            </w:pPr>
            <w:r>
              <w:rPr>
                <w:color w:val="000000" w:themeColor="text1"/>
                <w:sz w:val="24"/>
                <w:szCs w:val="24"/>
                <w:lang w:val="ru-RU"/>
              </w:rPr>
              <w:t xml:space="preserve">В целях сокращения предусмотренного срока исполнения запросов адвоката </w:t>
            </w:r>
            <w:r>
              <w:rPr>
                <w:color w:val="000000" w:themeColor="text1"/>
                <w:sz w:val="24"/>
                <w:szCs w:val="24"/>
                <w:lang w:val="ru-RU"/>
              </w:rPr>
              <w:t xml:space="preserve">в 10 рабочих дней </w:t>
            </w:r>
            <w:r w:rsidRPr="00165D00">
              <w:rPr>
                <w:bCs/>
                <w:sz w:val="24"/>
                <w:szCs w:val="24"/>
                <w:lang w:val="ru-RU"/>
              </w:rPr>
              <w:t>по аналогии со сроками предоставления информации по  запросам должностных лиц</w:t>
            </w:r>
            <w:r>
              <w:rPr>
                <w:bCs/>
                <w:sz w:val="24"/>
                <w:szCs w:val="24"/>
                <w:lang w:val="ru-RU"/>
              </w:rPr>
              <w:t xml:space="preserve">, так как он </w:t>
            </w:r>
            <w:r>
              <w:rPr>
                <w:color w:val="000000" w:themeColor="text1"/>
                <w:sz w:val="24"/>
                <w:szCs w:val="24"/>
                <w:lang w:val="ru-RU"/>
              </w:rPr>
              <w:t xml:space="preserve">неоправданно затянут и фактически представляет 2-недельный процессуальный срок </w:t>
            </w:r>
            <w:r w:rsidRPr="00792FAC">
              <w:rPr>
                <w:i/>
                <w:color w:val="000000" w:themeColor="text1"/>
                <w:sz w:val="20"/>
                <w:szCs w:val="20"/>
                <w:lang w:val="ru-RU"/>
              </w:rPr>
              <w:t>(без учета рабочих и не нерабочих дней)</w:t>
            </w:r>
            <w:r>
              <w:rPr>
                <w:color w:val="000000" w:themeColor="text1"/>
                <w:sz w:val="24"/>
                <w:szCs w:val="24"/>
                <w:lang w:val="ru-RU"/>
              </w:rPr>
              <w:t xml:space="preserve">, что физически ограничивает право адвоката на получение необходимой информации в рамках обжалования процессуальных действий осуществляемых в значительно меньшие сроки </w:t>
            </w:r>
            <w:r w:rsidRPr="00792FAC">
              <w:rPr>
                <w:i/>
                <w:color w:val="000000" w:themeColor="text1"/>
                <w:sz w:val="20"/>
                <w:szCs w:val="20"/>
                <w:lang w:val="ru-RU"/>
              </w:rPr>
              <w:t>(к примеру, санкционирование меры пресечения или обжалование незаконных действий (бездействия) и решений должностных лиц</w:t>
            </w:r>
            <w:r>
              <w:rPr>
                <w:i/>
                <w:color w:val="000000" w:themeColor="text1"/>
                <w:sz w:val="20"/>
                <w:szCs w:val="20"/>
                <w:lang w:val="ru-RU"/>
              </w:rPr>
              <w:t xml:space="preserve"> и др.</w:t>
            </w:r>
            <w:r w:rsidRPr="00792FAC">
              <w:rPr>
                <w:i/>
                <w:color w:val="000000" w:themeColor="text1"/>
                <w:sz w:val="20"/>
                <w:szCs w:val="20"/>
                <w:lang w:val="ru-RU"/>
              </w:rPr>
              <w:t>)</w:t>
            </w:r>
            <w:r>
              <w:rPr>
                <w:color w:val="000000" w:themeColor="text1"/>
                <w:sz w:val="24"/>
                <w:szCs w:val="24"/>
                <w:lang w:val="ru-RU"/>
              </w:rPr>
              <w:t xml:space="preserve"> </w:t>
            </w:r>
          </w:p>
          <w:p w:rsidR="00586616" w:rsidRDefault="00586616" w:rsidP="00586616">
            <w:pPr>
              <w:rPr>
                <w:bCs/>
                <w:sz w:val="24"/>
                <w:szCs w:val="24"/>
                <w:lang w:val="ru-RU"/>
              </w:rPr>
            </w:pPr>
          </w:p>
          <w:p w:rsidR="00E1697B" w:rsidRPr="00586616" w:rsidRDefault="00586616" w:rsidP="00586616">
            <w:pPr>
              <w:rPr>
                <w:color w:val="000000" w:themeColor="text1"/>
                <w:sz w:val="24"/>
                <w:szCs w:val="24"/>
                <w:lang w:val="ru-RU"/>
              </w:rPr>
            </w:pPr>
            <w:r>
              <w:rPr>
                <w:bCs/>
                <w:sz w:val="24"/>
                <w:szCs w:val="24"/>
                <w:lang w:val="ru-RU"/>
              </w:rPr>
              <w:t>Также, в</w:t>
            </w:r>
            <w:r w:rsidR="00970D13">
              <w:rPr>
                <w:color w:val="000000" w:themeColor="text1"/>
                <w:sz w:val="24"/>
                <w:szCs w:val="24"/>
                <w:lang w:val="ru-RU"/>
              </w:rPr>
              <w:t xml:space="preserve"> целях </w:t>
            </w:r>
            <w:r w:rsidR="00970D13">
              <w:rPr>
                <w:color w:val="000000" w:themeColor="text1"/>
                <w:sz w:val="24"/>
                <w:szCs w:val="24"/>
                <w:lang w:val="ru-RU"/>
              </w:rPr>
              <w:lastRenderedPageBreak/>
              <w:t xml:space="preserve">исключения фактов незаконного отказа в предоставлении запрашиваемой информации, так как </w:t>
            </w:r>
            <w:r w:rsidR="00165D00">
              <w:rPr>
                <w:color w:val="000000" w:themeColor="text1"/>
                <w:sz w:val="24"/>
                <w:szCs w:val="24"/>
                <w:lang w:val="ru-RU"/>
              </w:rPr>
              <w:t>Законом РК «О доступе информации» и иными предусмотрены конкретные случаи отнесения информации к категории</w:t>
            </w:r>
            <w:r w:rsidR="00970D13">
              <w:rPr>
                <w:color w:val="000000" w:themeColor="text1"/>
                <w:sz w:val="24"/>
                <w:szCs w:val="24"/>
                <w:lang w:val="ru-RU"/>
              </w:rPr>
              <w:t xml:space="preserve"> «с ограниченным доступом».</w:t>
            </w:r>
            <w:bookmarkStart w:id="0" w:name="_GoBack"/>
            <w:bookmarkEnd w:id="0"/>
          </w:p>
        </w:tc>
      </w:tr>
      <w:tr w:rsidR="00792FAC" w:rsidRPr="009938E2" w:rsidTr="00165D00">
        <w:trPr>
          <w:trHeight w:val="71"/>
        </w:trPr>
        <w:tc>
          <w:tcPr>
            <w:tcW w:w="568" w:type="dxa"/>
            <w:tcBorders>
              <w:top w:val="single" w:sz="6" w:space="0" w:color="auto"/>
              <w:left w:val="single" w:sz="6" w:space="0" w:color="auto"/>
              <w:bottom w:val="single" w:sz="6" w:space="0" w:color="auto"/>
              <w:right w:val="single" w:sz="6" w:space="0" w:color="auto"/>
            </w:tcBorders>
          </w:tcPr>
          <w:p w:rsidR="00792FAC" w:rsidRPr="009938E2" w:rsidRDefault="00792FAC" w:rsidP="002623D5">
            <w:pPr>
              <w:numPr>
                <w:ilvl w:val="0"/>
                <w:numId w:val="1"/>
              </w:numPr>
              <w:ind w:left="0"/>
              <w:jc w:val="right"/>
              <w:rPr>
                <w:sz w:val="24"/>
                <w:szCs w:val="24"/>
                <w:lang w:val="ru-RU"/>
              </w:rPr>
            </w:pPr>
          </w:p>
        </w:tc>
        <w:tc>
          <w:tcPr>
            <w:tcW w:w="914" w:type="dxa"/>
          </w:tcPr>
          <w:p w:rsidR="00792FAC" w:rsidRDefault="00792FAC" w:rsidP="00776318">
            <w:pPr>
              <w:rPr>
                <w:sz w:val="24"/>
                <w:szCs w:val="24"/>
                <w:shd w:val="clear" w:color="auto" w:fill="FFFFFF"/>
                <w:lang w:val="ru-RU"/>
              </w:rPr>
            </w:pPr>
            <w:r>
              <w:rPr>
                <w:sz w:val="24"/>
                <w:szCs w:val="24"/>
                <w:shd w:val="clear" w:color="auto" w:fill="FFFFFF"/>
                <w:lang w:val="ru-RU"/>
              </w:rPr>
              <w:t>П</w:t>
            </w:r>
            <w:r w:rsidRPr="009938E2">
              <w:rPr>
                <w:sz w:val="24"/>
                <w:szCs w:val="24"/>
                <w:shd w:val="clear" w:color="auto" w:fill="FFFFFF"/>
                <w:lang w:val="ru-RU"/>
              </w:rPr>
              <w:t xml:space="preserve">ункт </w:t>
            </w:r>
            <w:r>
              <w:rPr>
                <w:sz w:val="24"/>
                <w:szCs w:val="24"/>
                <w:shd w:val="clear" w:color="auto" w:fill="FFFFFF"/>
                <w:lang w:val="ru-RU"/>
              </w:rPr>
              <w:t>3, 11 части 3</w:t>
            </w:r>
            <w:r w:rsidRPr="009938E2">
              <w:rPr>
                <w:sz w:val="24"/>
                <w:szCs w:val="24"/>
                <w:shd w:val="clear" w:color="auto" w:fill="FFFFFF"/>
                <w:lang w:val="ru-RU"/>
              </w:rPr>
              <w:t xml:space="preserve"> статьи 33 Закона</w:t>
            </w:r>
          </w:p>
          <w:p w:rsidR="00792FAC" w:rsidRPr="009938E2" w:rsidRDefault="00792FAC" w:rsidP="00776318">
            <w:pPr>
              <w:rPr>
                <w:color w:val="000000" w:themeColor="text1"/>
                <w:sz w:val="24"/>
                <w:szCs w:val="24"/>
                <w:lang w:val="ru-RU"/>
              </w:rPr>
            </w:pPr>
          </w:p>
          <w:p w:rsidR="00792FAC" w:rsidRDefault="00792FAC" w:rsidP="00776318">
            <w:pPr>
              <w:rPr>
                <w:color w:val="000000" w:themeColor="text1"/>
                <w:sz w:val="24"/>
                <w:szCs w:val="24"/>
                <w:lang w:val="ru-RU"/>
              </w:rPr>
            </w:pPr>
          </w:p>
          <w:p w:rsidR="00792FAC" w:rsidRDefault="00792FAC" w:rsidP="00776318">
            <w:pPr>
              <w:rPr>
                <w:color w:val="000000" w:themeColor="text1"/>
                <w:sz w:val="24"/>
                <w:szCs w:val="24"/>
                <w:lang w:val="ru-RU"/>
              </w:rPr>
            </w:pPr>
          </w:p>
          <w:p w:rsidR="00792FAC" w:rsidRPr="009938E2" w:rsidRDefault="00792FAC" w:rsidP="00776318">
            <w:pPr>
              <w:rPr>
                <w:color w:val="000000" w:themeColor="text1"/>
                <w:sz w:val="24"/>
                <w:szCs w:val="24"/>
                <w:lang w:val="ru-RU"/>
              </w:rPr>
            </w:pPr>
          </w:p>
        </w:tc>
        <w:tc>
          <w:tcPr>
            <w:tcW w:w="2913" w:type="dxa"/>
            <w:gridSpan w:val="2"/>
          </w:tcPr>
          <w:p w:rsidR="00792FAC" w:rsidRPr="009938E2" w:rsidRDefault="00792FAC" w:rsidP="00F11658">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Статья 33. Права и обязанности адвоката</w:t>
            </w:r>
          </w:p>
          <w:p w:rsidR="00792FAC" w:rsidRPr="009938E2" w:rsidRDefault="00792FAC" w:rsidP="00F11658">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 xml:space="preserve">      …</w:t>
            </w:r>
          </w:p>
          <w:p w:rsidR="00792FAC" w:rsidRPr="009938E2" w:rsidRDefault="00792FAC" w:rsidP="00F11658">
            <w:pPr>
              <w:shd w:val="clear" w:color="auto" w:fill="FFFFFF"/>
              <w:ind w:firstLine="214"/>
              <w:textAlignment w:val="baseline"/>
              <w:outlineLvl w:val="2"/>
              <w:rPr>
                <w:b/>
                <w:sz w:val="24"/>
                <w:szCs w:val="24"/>
                <w:shd w:val="clear" w:color="auto" w:fill="FFFFFF"/>
                <w:lang w:val="ru-RU"/>
              </w:rPr>
            </w:pPr>
            <w:r w:rsidRPr="009938E2">
              <w:rPr>
                <w:sz w:val="24"/>
                <w:szCs w:val="24"/>
                <w:shd w:val="clear" w:color="auto" w:fill="FFFFFF"/>
                <w:lang w:val="ru-RU"/>
              </w:rPr>
              <w:t xml:space="preserve">3. Адвокат, выступая в качестве защитника или представителя, правомочен </w:t>
            </w:r>
            <w:r w:rsidRPr="009938E2">
              <w:rPr>
                <w:b/>
                <w:sz w:val="24"/>
                <w:szCs w:val="24"/>
                <w:shd w:val="clear" w:color="auto" w:fill="FFFFFF"/>
                <w:lang w:val="ru-RU"/>
              </w:rPr>
              <w:t>в соответствии с процессуальным законом:</w:t>
            </w:r>
          </w:p>
          <w:p w:rsidR="00792FAC" w:rsidRDefault="00792FAC" w:rsidP="00F11658">
            <w:pPr>
              <w:pStyle w:val="a9"/>
              <w:ind w:firstLine="214"/>
              <w:jc w:val="both"/>
              <w:rPr>
                <w:rFonts w:ascii="Times New Roman" w:hAnsi="Times New Roman" w:cs="Times New Roman"/>
                <w:sz w:val="24"/>
                <w:szCs w:val="24"/>
              </w:rPr>
            </w:pPr>
            <w:r w:rsidRPr="009938E2">
              <w:rPr>
                <w:color w:val="000000" w:themeColor="text1"/>
                <w:sz w:val="24"/>
                <w:szCs w:val="24"/>
              </w:rPr>
              <w:t>…</w:t>
            </w:r>
          </w:p>
          <w:p w:rsidR="00792FAC" w:rsidRDefault="00792FAC" w:rsidP="002623D5">
            <w:pPr>
              <w:pStyle w:val="a9"/>
              <w:ind w:firstLine="214"/>
              <w:jc w:val="both"/>
              <w:rPr>
                <w:rFonts w:ascii="Times New Roman" w:hAnsi="Times New Roman" w:cs="Times New Roman"/>
                <w:sz w:val="24"/>
                <w:szCs w:val="24"/>
              </w:rPr>
            </w:pPr>
          </w:p>
          <w:p w:rsidR="00792FAC" w:rsidRPr="009938E2" w:rsidRDefault="00792FAC" w:rsidP="00F11658">
            <w:pPr>
              <w:pStyle w:val="a9"/>
              <w:ind w:firstLine="214"/>
              <w:rPr>
                <w:rFonts w:ascii="Times New Roman" w:hAnsi="Times New Roman" w:cs="Times New Roman"/>
                <w:sz w:val="24"/>
                <w:szCs w:val="24"/>
              </w:rPr>
            </w:pPr>
            <w:r w:rsidRPr="009938E2">
              <w:rPr>
                <w:rFonts w:ascii="Times New Roman" w:hAnsi="Times New Roman" w:cs="Times New Roman"/>
                <w:sz w:val="24"/>
                <w:szCs w:val="24"/>
              </w:rPr>
              <w:t xml:space="preserve">11. Адвокату запрещается состоять на государственной службе и заниматься предпринимательской деятельностью, занимать иную оплачиваемую должность, кроме случаев </w:t>
            </w:r>
            <w:r w:rsidRPr="009938E2">
              <w:rPr>
                <w:rFonts w:ascii="Times New Roman" w:hAnsi="Times New Roman" w:cs="Times New Roman"/>
                <w:sz w:val="24"/>
                <w:szCs w:val="24"/>
              </w:rPr>
              <w:lastRenderedPageBreak/>
              <w:t>вхождения в состав Высшего Судебного Совета Республики Казахстан и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творческой деятельностью.</w:t>
            </w:r>
          </w:p>
          <w:p w:rsidR="00792FAC" w:rsidRPr="009938E2" w:rsidRDefault="00792FAC" w:rsidP="00F11658">
            <w:pPr>
              <w:shd w:val="clear" w:color="auto" w:fill="FFFFFF"/>
              <w:ind w:firstLine="356"/>
              <w:textAlignment w:val="baseline"/>
              <w:outlineLvl w:val="2"/>
              <w:rPr>
                <w:sz w:val="24"/>
                <w:szCs w:val="24"/>
                <w:lang w:val="ru-RU"/>
              </w:rPr>
            </w:pPr>
            <w:r w:rsidRPr="009938E2">
              <w:rPr>
                <w:sz w:val="24"/>
                <w:szCs w:val="24"/>
                <w:lang w:val="ru-RU"/>
              </w:rPr>
              <w:t>Адвокат вправе быть избранным на оплачиваемую выборную или назначаемую должность в коллегии адвокатов, Республиканской коллегии адвокатов и международных общественных объединениях адвокатов.</w:t>
            </w:r>
          </w:p>
          <w:p w:rsidR="00792FAC" w:rsidRDefault="00792FAC" w:rsidP="002623D5">
            <w:pPr>
              <w:pStyle w:val="a9"/>
              <w:ind w:firstLine="214"/>
              <w:jc w:val="both"/>
              <w:rPr>
                <w:rFonts w:ascii="Times New Roman" w:hAnsi="Times New Roman" w:cs="Times New Roman"/>
                <w:sz w:val="24"/>
                <w:szCs w:val="24"/>
              </w:rPr>
            </w:pPr>
          </w:p>
          <w:p w:rsidR="00792FAC" w:rsidRPr="009938E2" w:rsidRDefault="00792FAC" w:rsidP="00B57D98">
            <w:pPr>
              <w:pStyle w:val="a9"/>
              <w:jc w:val="both"/>
              <w:rPr>
                <w:rFonts w:ascii="Times New Roman" w:hAnsi="Times New Roman" w:cs="Times New Roman"/>
                <w:sz w:val="24"/>
                <w:szCs w:val="24"/>
              </w:rPr>
            </w:pPr>
          </w:p>
        </w:tc>
        <w:tc>
          <w:tcPr>
            <w:tcW w:w="1701" w:type="dxa"/>
          </w:tcPr>
          <w:p w:rsidR="00792FAC" w:rsidRPr="009938E2" w:rsidRDefault="00792FAC" w:rsidP="00776318">
            <w:pPr>
              <w:pStyle w:val="a9"/>
              <w:jc w:val="center"/>
              <w:rPr>
                <w:rFonts w:ascii="Times New Roman" w:hAnsi="Times New Roman" w:cs="Times New Roman"/>
                <w:b/>
                <w:sz w:val="24"/>
                <w:szCs w:val="24"/>
              </w:rPr>
            </w:pPr>
            <w:r w:rsidRPr="009938E2">
              <w:rPr>
                <w:rFonts w:ascii="Times New Roman" w:hAnsi="Times New Roman" w:cs="Times New Roman"/>
                <w:b/>
                <w:sz w:val="24"/>
                <w:szCs w:val="24"/>
              </w:rPr>
              <w:lastRenderedPageBreak/>
              <w:t>Отсутствует</w:t>
            </w:r>
          </w:p>
        </w:tc>
        <w:tc>
          <w:tcPr>
            <w:tcW w:w="3261" w:type="dxa"/>
          </w:tcPr>
          <w:p w:rsidR="00792FAC" w:rsidRPr="00F11658" w:rsidRDefault="00792FAC" w:rsidP="00F11658">
            <w:pPr>
              <w:shd w:val="clear" w:color="auto" w:fill="FFFFFF"/>
              <w:ind w:firstLine="214"/>
              <w:textAlignment w:val="baseline"/>
              <w:outlineLvl w:val="2"/>
              <w:rPr>
                <w:sz w:val="24"/>
                <w:szCs w:val="24"/>
                <w:shd w:val="clear" w:color="auto" w:fill="FFFFFF"/>
                <w:lang w:val="ru-RU"/>
              </w:rPr>
            </w:pPr>
            <w:r w:rsidRPr="00F11658">
              <w:rPr>
                <w:sz w:val="24"/>
                <w:szCs w:val="24"/>
                <w:shd w:val="clear" w:color="auto" w:fill="FFFFFF"/>
                <w:lang w:val="ru-RU"/>
              </w:rPr>
              <w:t>Статья 33. Права и обязанности адвоката</w:t>
            </w:r>
          </w:p>
          <w:p w:rsidR="00792FAC" w:rsidRPr="00F11658" w:rsidRDefault="00792FAC" w:rsidP="00F11658">
            <w:pPr>
              <w:shd w:val="clear" w:color="auto" w:fill="FFFFFF"/>
              <w:textAlignment w:val="baseline"/>
              <w:outlineLvl w:val="2"/>
              <w:rPr>
                <w:sz w:val="24"/>
                <w:szCs w:val="24"/>
                <w:shd w:val="clear" w:color="auto" w:fill="FFFFFF"/>
                <w:lang w:val="ru-RU"/>
              </w:rPr>
            </w:pPr>
            <w:r w:rsidRPr="00F11658">
              <w:rPr>
                <w:sz w:val="24"/>
                <w:szCs w:val="24"/>
                <w:shd w:val="clear" w:color="auto" w:fill="FFFFFF"/>
                <w:lang w:val="ru-RU"/>
              </w:rPr>
              <w:t xml:space="preserve">      …</w:t>
            </w:r>
          </w:p>
          <w:p w:rsidR="00792FAC" w:rsidRPr="00F11658" w:rsidRDefault="00792FAC" w:rsidP="00F11658">
            <w:pPr>
              <w:pStyle w:val="a9"/>
              <w:ind w:firstLine="21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Pr="00F11658">
              <w:rPr>
                <w:rFonts w:ascii="Times New Roman" w:hAnsi="Times New Roman" w:cs="Times New Roman"/>
                <w:sz w:val="24"/>
                <w:szCs w:val="24"/>
                <w:shd w:val="clear" w:color="auto" w:fill="FFFFFF"/>
              </w:rPr>
              <w:t xml:space="preserve">Адвокат, выступая в качестве защитника или представителя, правомочен: </w:t>
            </w:r>
          </w:p>
          <w:p w:rsidR="00792FAC" w:rsidRDefault="00792FAC" w:rsidP="002B15F9">
            <w:pPr>
              <w:pStyle w:val="a9"/>
              <w:jc w:val="both"/>
              <w:rPr>
                <w:rFonts w:ascii="Times New Roman" w:hAnsi="Times New Roman" w:cs="Times New Roman"/>
                <w:sz w:val="24"/>
                <w:szCs w:val="24"/>
              </w:rPr>
            </w:pPr>
          </w:p>
          <w:p w:rsidR="00792FAC" w:rsidRDefault="00792FAC" w:rsidP="002B15F9">
            <w:pPr>
              <w:pStyle w:val="a9"/>
              <w:jc w:val="both"/>
              <w:rPr>
                <w:rFonts w:ascii="Times New Roman" w:hAnsi="Times New Roman" w:cs="Times New Roman"/>
                <w:sz w:val="24"/>
                <w:szCs w:val="24"/>
              </w:rPr>
            </w:pPr>
          </w:p>
          <w:p w:rsidR="00792FAC" w:rsidRDefault="00792FAC" w:rsidP="002B15F9">
            <w:pPr>
              <w:pStyle w:val="a9"/>
              <w:jc w:val="both"/>
              <w:rPr>
                <w:rFonts w:ascii="Times New Roman" w:hAnsi="Times New Roman" w:cs="Times New Roman"/>
                <w:sz w:val="24"/>
                <w:szCs w:val="24"/>
              </w:rPr>
            </w:pPr>
          </w:p>
          <w:p w:rsidR="00792FAC" w:rsidRDefault="00792FAC" w:rsidP="002B15F9">
            <w:pPr>
              <w:pStyle w:val="a9"/>
              <w:jc w:val="both"/>
              <w:rPr>
                <w:rFonts w:ascii="Times New Roman" w:hAnsi="Times New Roman" w:cs="Times New Roman"/>
                <w:sz w:val="24"/>
                <w:szCs w:val="24"/>
              </w:rPr>
            </w:pPr>
          </w:p>
          <w:p w:rsidR="00792FAC" w:rsidRDefault="00792FAC" w:rsidP="002B15F9">
            <w:pPr>
              <w:pStyle w:val="a9"/>
              <w:jc w:val="both"/>
              <w:rPr>
                <w:rFonts w:ascii="Times New Roman" w:hAnsi="Times New Roman" w:cs="Times New Roman"/>
                <w:sz w:val="24"/>
                <w:szCs w:val="24"/>
              </w:rPr>
            </w:pPr>
          </w:p>
          <w:p w:rsidR="00792FAC" w:rsidRPr="009938E2" w:rsidRDefault="00792FAC" w:rsidP="002B15F9">
            <w:pPr>
              <w:pStyle w:val="a9"/>
              <w:jc w:val="both"/>
              <w:rPr>
                <w:rFonts w:ascii="Times New Roman" w:hAnsi="Times New Roman" w:cs="Times New Roman"/>
                <w:sz w:val="24"/>
                <w:szCs w:val="24"/>
              </w:rPr>
            </w:pPr>
            <w:r w:rsidRPr="009938E2">
              <w:rPr>
                <w:rFonts w:ascii="Times New Roman" w:hAnsi="Times New Roman" w:cs="Times New Roman"/>
                <w:sz w:val="24"/>
                <w:szCs w:val="24"/>
              </w:rPr>
              <w:t xml:space="preserve">11. Адвокату запрещается состоять на государственной службе и заниматься предпринимательской деятельностью, занимать иную оплачиваемую должность, кроме случаев вхождения в состав Высшего Судебного Совета </w:t>
            </w:r>
            <w:r w:rsidRPr="009938E2">
              <w:rPr>
                <w:rFonts w:ascii="Times New Roman" w:hAnsi="Times New Roman" w:cs="Times New Roman"/>
                <w:sz w:val="24"/>
                <w:szCs w:val="24"/>
              </w:rPr>
              <w:lastRenderedPageBreak/>
              <w:t xml:space="preserve">Республики Казахстан и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w:t>
            </w:r>
            <w:r w:rsidRPr="002B15F9">
              <w:rPr>
                <w:rFonts w:ascii="Times New Roman" w:hAnsi="Times New Roman" w:cs="Times New Roman"/>
                <w:b/>
                <w:sz w:val="24"/>
                <w:szCs w:val="24"/>
              </w:rPr>
              <w:t>исследовательской</w:t>
            </w:r>
            <w:r w:rsidRPr="002B15F9">
              <w:rPr>
                <w:rFonts w:ascii="Times New Roman" w:hAnsi="Times New Roman" w:cs="Times New Roman"/>
                <w:sz w:val="24"/>
                <w:szCs w:val="24"/>
              </w:rPr>
              <w:t>,</w:t>
            </w:r>
            <w:r w:rsidRPr="009938E2">
              <w:rPr>
                <w:rFonts w:ascii="Times New Roman" w:hAnsi="Times New Roman" w:cs="Times New Roman"/>
                <w:sz w:val="24"/>
                <w:szCs w:val="24"/>
              </w:rPr>
              <w:t xml:space="preserve"> научной или творческой деятельностью.</w:t>
            </w:r>
          </w:p>
          <w:p w:rsidR="00792FAC" w:rsidRDefault="00792FAC" w:rsidP="00F11658">
            <w:pPr>
              <w:pStyle w:val="a9"/>
              <w:ind w:firstLine="214"/>
              <w:jc w:val="both"/>
              <w:rPr>
                <w:rFonts w:ascii="Times New Roman" w:hAnsi="Times New Roman" w:cs="Times New Roman"/>
                <w:sz w:val="24"/>
                <w:szCs w:val="24"/>
              </w:rPr>
            </w:pPr>
          </w:p>
          <w:p w:rsidR="00792FAC" w:rsidRDefault="00792FAC" w:rsidP="00F11658">
            <w:pPr>
              <w:pStyle w:val="a9"/>
              <w:jc w:val="both"/>
              <w:rPr>
                <w:rFonts w:ascii="Times New Roman" w:hAnsi="Times New Roman" w:cs="Times New Roman"/>
                <w:b/>
                <w:sz w:val="24"/>
                <w:szCs w:val="24"/>
              </w:rPr>
            </w:pPr>
          </w:p>
          <w:p w:rsidR="00792FAC" w:rsidRPr="009938E2" w:rsidRDefault="00792FAC" w:rsidP="00F11658">
            <w:pPr>
              <w:pStyle w:val="a9"/>
              <w:jc w:val="both"/>
              <w:rPr>
                <w:rFonts w:ascii="Times New Roman" w:hAnsi="Times New Roman" w:cs="Times New Roman"/>
                <w:b/>
                <w:strike/>
                <w:sz w:val="24"/>
                <w:szCs w:val="24"/>
              </w:rPr>
            </w:pPr>
          </w:p>
          <w:p w:rsidR="00792FAC" w:rsidRPr="009938E2" w:rsidRDefault="00792FAC" w:rsidP="002623D5">
            <w:pPr>
              <w:pStyle w:val="a9"/>
              <w:ind w:firstLine="214"/>
              <w:jc w:val="both"/>
              <w:rPr>
                <w:rFonts w:ascii="Times New Roman" w:hAnsi="Times New Roman" w:cs="Times New Roman"/>
                <w:sz w:val="24"/>
                <w:szCs w:val="24"/>
              </w:rPr>
            </w:pPr>
          </w:p>
        </w:tc>
        <w:tc>
          <w:tcPr>
            <w:tcW w:w="5953" w:type="dxa"/>
            <w:gridSpan w:val="3"/>
            <w:vMerge w:val="restart"/>
          </w:tcPr>
          <w:p w:rsidR="00792FAC" w:rsidRPr="00B57D98" w:rsidRDefault="00792FAC" w:rsidP="00B57D98">
            <w:pPr>
              <w:pStyle w:val="j110"/>
              <w:spacing w:before="0" w:beforeAutospacing="0" w:after="0" w:afterAutospacing="0"/>
              <w:ind w:firstLine="355"/>
              <w:jc w:val="both"/>
              <w:textAlignment w:val="baseline"/>
              <w:rPr>
                <w:b/>
                <w:color w:val="000000" w:themeColor="text1"/>
              </w:rPr>
            </w:pPr>
            <w:r w:rsidRPr="00B57D98">
              <w:rPr>
                <w:b/>
                <w:color w:val="000000" w:themeColor="text1"/>
              </w:rPr>
              <w:lastRenderedPageBreak/>
              <w:t>Поддерживается законодательная инициатива депутата Магеррамова М.М. в части регламентации</w:t>
            </w:r>
            <w:r>
              <w:rPr>
                <w:b/>
                <w:color w:val="000000" w:themeColor="text1"/>
              </w:rPr>
              <w:t xml:space="preserve"> прав и обязанностей адвоката </w:t>
            </w:r>
            <w:r w:rsidRPr="00B57D98">
              <w:rPr>
                <w:b/>
                <w:color w:val="000000" w:themeColor="text1"/>
              </w:rPr>
              <w:t>и приостановления действий лицензии, в связи с имеющимися фактами необоснованного ограничения прав адвоката на получение запрашиваемой информации, а также преждевременного приостановления действия лицензии.</w:t>
            </w:r>
          </w:p>
          <w:p w:rsidR="00792FAC" w:rsidRPr="00B57D98" w:rsidRDefault="00792FAC" w:rsidP="00B57D98">
            <w:pPr>
              <w:pStyle w:val="a9"/>
              <w:ind w:left="-36" w:firstLine="355"/>
              <w:jc w:val="both"/>
              <w:rPr>
                <w:rFonts w:ascii="Times New Roman" w:hAnsi="Times New Roman" w:cs="Times New Roman"/>
                <w:b/>
                <w:sz w:val="24"/>
                <w:szCs w:val="24"/>
              </w:rPr>
            </w:pPr>
            <w:r w:rsidRPr="00B57D98">
              <w:rPr>
                <w:rFonts w:ascii="Times New Roman" w:hAnsi="Times New Roman" w:cs="Times New Roman"/>
                <w:b/>
                <w:sz w:val="24"/>
                <w:szCs w:val="24"/>
              </w:rPr>
              <w:t>А также положительно расценивается возможность занятия исследовательской деятельностью, исключающей конфликт интересов, снижение качества оказываемой юридической помощи, а напротив, оказывает положительное влияние на повышение уровня профессиональных навыков в той или иной сфере.</w:t>
            </w:r>
          </w:p>
          <w:p w:rsidR="00792FAC" w:rsidRPr="00B57D98" w:rsidRDefault="00792FAC" w:rsidP="00B57D98">
            <w:pPr>
              <w:pStyle w:val="j110"/>
              <w:spacing w:before="0" w:beforeAutospacing="0" w:after="0" w:afterAutospacing="0"/>
              <w:ind w:firstLine="213"/>
              <w:jc w:val="both"/>
              <w:textAlignment w:val="baseline"/>
              <w:rPr>
                <w:b/>
                <w:bCs/>
              </w:rPr>
            </w:pPr>
          </w:p>
        </w:tc>
      </w:tr>
      <w:tr w:rsidR="00792FAC" w:rsidRPr="009938E2" w:rsidTr="00165D00">
        <w:trPr>
          <w:trHeight w:val="71"/>
        </w:trPr>
        <w:tc>
          <w:tcPr>
            <w:tcW w:w="568" w:type="dxa"/>
            <w:tcBorders>
              <w:top w:val="single" w:sz="6" w:space="0" w:color="auto"/>
              <w:left w:val="single" w:sz="6" w:space="0" w:color="auto"/>
              <w:bottom w:val="single" w:sz="6" w:space="0" w:color="auto"/>
              <w:right w:val="single" w:sz="6" w:space="0" w:color="auto"/>
            </w:tcBorders>
          </w:tcPr>
          <w:p w:rsidR="00792FAC" w:rsidRPr="009938E2" w:rsidRDefault="00792FAC" w:rsidP="009C2C73">
            <w:pPr>
              <w:numPr>
                <w:ilvl w:val="0"/>
                <w:numId w:val="1"/>
              </w:numPr>
              <w:ind w:left="0"/>
              <w:jc w:val="right"/>
              <w:rPr>
                <w:sz w:val="24"/>
                <w:szCs w:val="24"/>
                <w:lang w:val="ru-RU"/>
              </w:rPr>
            </w:pPr>
          </w:p>
        </w:tc>
        <w:tc>
          <w:tcPr>
            <w:tcW w:w="914" w:type="dxa"/>
          </w:tcPr>
          <w:p w:rsidR="00792FAC" w:rsidRPr="009938E2" w:rsidRDefault="00792FAC" w:rsidP="00B57D98">
            <w:pPr>
              <w:rPr>
                <w:sz w:val="24"/>
                <w:szCs w:val="24"/>
                <w:lang w:val="ru-RU"/>
              </w:rPr>
            </w:pPr>
            <w:r w:rsidRPr="009938E2">
              <w:rPr>
                <w:sz w:val="24"/>
                <w:szCs w:val="24"/>
                <w:lang w:val="ru-RU"/>
              </w:rPr>
              <w:t xml:space="preserve">Подпункт 1) пункта 3 статьи </w:t>
            </w:r>
            <w:r w:rsidRPr="009938E2">
              <w:rPr>
                <w:sz w:val="24"/>
                <w:szCs w:val="24"/>
                <w:lang w:val="ru-RU"/>
              </w:rPr>
              <w:lastRenderedPageBreak/>
              <w:t>43 Закона</w:t>
            </w:r>
          </w:p>
          <w:p w:rsidR="00792FAC" w:rsidRPr="009938E2" w:rsidRDefault="00792FAC" w:rsidP="001A4E0E">
            <w:pPr>
              <w:rPr>
                <w:color w:val="000000" w:themeColor="text1"/>
                <w:sz w:val="24"/>
                <w:szCs w:val="24"/>
                <w:lang w:val="ru-RU"/>
              </w:rPr>
            </w:pPr>
          </w:p>
        </w:tc>
        <w:tc>
          <w:tcPr>
            <w:tcW w:w="2913" w:type="dxa"/>
            <w:gridSpan w:val="2"/>
          </w:tcPr>
          <w:p w:rsidR="00792FAC" w:rsidRPr="009938E2" w:rsidRDefault="00792FAC" w:rsidP="00B57D98">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lastRenderedPageBreak/>
              <w:t>Статья 43. Приостановление действия лицензии на занятие адвокатской деятельностью</w:t>
            </w:r>
          </w:p>
          <w:p w:rsidR="00792FAC" w:rsidRPr="009938E2" w:rsidRDefault="00792FAC" w:rsidP="00B57D98">
            <w:pPr>
              <w:pStyle w:val="a9"/>
              <w:jc w:val="both"/>
              <w:rPr>
                <w:rFonts w:ascii="Times New Roman" w:hAnsi="Times New Roman" w:cs="Times New Roman"/>
                <w:sz w:val="24"/>
                <w:szCs w:val="24"/>
              </w:rPr>
            </w:pPr>
            <w:r w:rsidRPr="009938E2">
              <w:rPr>
                <w:rFonts w:ascii="Times New Roman" w:hAnsi="Times New Roman" w:cs="Times New Roman"/>
                <w:sz w:val="24"/>
                <w:szCs w:val="24"/>
              </w:rPr>
              <w:lastRenderedPageBreak/>
              <w:t>…</w:t>
            </w:r>
          </w:p>
          <w:p w:rsidR="00792FAC" w:rsidRPr="009938E2" w:rsidRDefault="00792FAC" w:rsidP="00B57D98">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t>3. Действие лицензии на занятие адвокатской деятельностью приостанавливается на указанный срок в случаях:</w:t>
            </w:r>
          </w:p>
          <w:p w:rsidR="00792FAC" w:rsidRPr="009938E2" w:rsidRDefault="00792FAC" w:rsidP="00B57D98">
            <w:pPr>
              <w:pStyle w:val="a9"/>
              <w:jc w:val="both"/>
              <w:rPr>
                <w:rFonts w:ascii="Times New Roman" w:hAnsi="Times New Roman" w:cs="Times New Roman"/>
                <w:b/>
                <w:sz w:val="24"/>
                <w:szCs w:val="24"/>
              </w:rPr>
            </w:pPr>
            <w:r w:rsidRPr="009938E2">
              <w:rPr>
                <w:rFonts w:ascii="Times New Roman" w:hAnsi="Times New Roman" w:cs="Times New Roman"/>
                <w:sz w:val="24"/>
                <w:szCs w:val="24"/>
              </w:rPr>
              <w:t xml:space="preserve">     </w:t>
            </w:r>
            <w:r w:rsidRPr="009938E2">
              <w:rPr>
                <w:rFonts w:ascii="Times New Roman" w:hAnsi="Times New Roman" w:cs="Times New Roman"/>
                <w:b/>
                <w:sz w:val="24"/>
                <w:szCs w:val="24"/>
              </w:rPr>
              <w:t>1) возбуждения производства по делу о лишении лицензии на право занятия адвокатской деятельностью – до принятия решения;</w:t>
            </w:r>
          </w:p>
          <w:p w:rsidR="00792FAC" w:rsidRPr="00BD4E37" w:rsidRDefault="00792FAC" w:rsidP="00B57D98">
            <w:pPr>
              <w:pStyle w:val="a9"/>
              <w:jc w:val="both"/>
              <w:rPr>
                <w:rFonts w:ascii="Times New Roman" w:hAnsi="Times New Roman" w:cs="Times New Roman"/>
                <w:b/>
                <w:sz w:val="24"/>
                <w:szCs w:val="24"/>
              </w:rPr>
            </w:pPr>
            <w:r>
              <w:rPr>
                <w:rFonts w:ascii="Times New Roman" w:hAnsi="Times New Roman" w:cs="Times New Roman"/>
                <w:b/>
                <w:sz w:val="24"/>
                <w:szCs w:val="24"/>
              </w:rPr>
              <w:t>…</w:t>
            </w:r>
          </w:p>
        </w:tc>
        <w:tc>
          <w:tcPr>
            <w:tcW w:w="1701" w:type="dxa"/>
          </w:tcPr>
          <w:p w:rsidR="00792FAC" w:rsidRPr="009938E2" w:rsidRDefault="00792FAC" w:rsidP="001A4E0E">
            <w:pPr>
              <w:pStyle w:val="a9"/>
              <w:jc w:val="center"/>
              <w:rPr>
                <w:rFonts w:ascii="Times New Roman" w:hAnsi="Times New Roman" w:cs="Times New Roman"/>
                <w:b/>
                <w:sz w:val="24"/>
                <w:szCs w:val="24"/>
              </w:rPr>
            </w:pPr>
            <w:r>
              <w:rPr>
                <w:rFonts w:ascii="Times New Roman" w:hAnsi="Times New Roman" w:cs="Times New Roman"/>
                <w:b/>
                <w:sz w:val="24"/>
                <w:szCs w:val="24"/>
              </w:rPr>
              <w:lastRenderedPageBreak/>
              <w:t>Отсутствует</w:t>
            </w:r>
          </w:p>
        </w:tc>
        <w:tc>
          <w:tcPr>
            <w:tcW w:w="3261" w:type="dxa"/>
          </w:tcPr>
          <w:p w:rsidR="00792FAC" w:rsidRPr="009938E2" w:rsidRDefault="00792FAC" w:rsidP="00B57D98">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t>Статья 43. Приостановление действия лицензии на занятие адвокатской деятельностью</w:t>
            </w:r>
          </w:p>
          <w:p w:rsidR="00792FAC" w:rsidRPr="009938E2" w:rsidRDefault="00792FAC" w:rsidP="00B57D98">
            <w:pPr>
              <w:pStyle w:val="a9"/>
              <w:jc w:val="both"/>
              <w:rPr>
                <w:rFonts w:ascii="Times New Roman" w:hAnsi="Times New Roman" w:cs="Times New Roman"/>
                <w:sz w:val="24"/>
                <w:szCs w:val="24"/>
              </w:rPr>
            </w:pPr>
            <w:r w:rsidRPr="009938E2">
              <w:rPr>
                <w:rFonts w:ascii="Times New Roman" w:hAnsi="Times New Roman" w:cs="Times New Roman"/>
                <w:sz w:val="24"/>
                <w:szCs w:val="24"/>
              </w:rPr>
              <w:t>…</w:t>
            </w:r>
          </w:p>
          <w:p w:rsidR="00792FAC" w:rsidRPr="00B57D98" w:rsidRDefault="00792FAC" w:rsidP="00B57D98">
            <w:pPr>
              <w:pStyle w:val="a9"/>
              <w:jc w:val="both"/>
              <w:rPr>
                <w:rFonts w:ascii="Times New Roman" w:hAnsi="Times New Roman" w:cs="Times New Roman"/>
                <w:sz w:val="24"/>
                <w:szCs w:val="24"/>
              </w:rPr>
            </w:pPr>
            <w:r w:rsidRPr="009938E2">
              <w:rPr>
                <w:rFonts w:ascii="Times New Roman" w:hAnsi="Times New Roman" w:cs="Times New Roman"/>
                <w:sz w:val="24"/>
                <w:szCs w:val="24"/>
              </w:rPr>
              <w:lastRenderedPageBreak/>
              <w:t xml:space="preserve">     3. Действие лицензии на занятие адвокатской деятельностью приостанавливается на </w:t>
            </w:r>
            <w:r w:rsidRPr="00B57D98">
              <w:rPr>
                <w:rFonts w:ascii="Times New Roman" w:hAnsi="Times New Roman" w:cs="Times New Roman"/>
                <w:sz w:val="24"/>
                <w:szCs w:val="24"/>
              </w:rPr>
              <w:t>указанный срок в случаях:</w:t>
            </w:r>
          </w:p>
          <w:p w:rsidR="00792FAC" w:rsidRPr="009938E2" w:rsidRDefault="00792FAC" w:rsidP="00B57D98">
            <w:pPr>
              <w:pStyle w:val="a9"/>
              <w:jc w:val="both"/>
              <w:rPr>
                <w:rFonts w:ascii="Times New Roman" w:hAnsi="Times New Roman" w:cs="Times New Roman"/>
                <w:b/>
                <w:sz w:val="24"/>
                <w:szCs w:val="24"/>
              </w:rPr>
            </w:pPr>
            <w:r w:rsidRPr="00B57D98">
              <w:rPr>
                <w:rFonts w:ascii="Times New Roman" w:hAnsi="Times New Roman" w:cs="Times New Roman"/>
                <w:b/>
                <w:sz w:val="24"/>
                <w:szCs w:val="24"/>
              </w:rPr>
              <w:t xml:space="preserve">    подпункт 1) исключить;</w:t>
            </w:r>
          </w:p>
          <w:p w:rsidR="00792FAC" w:rsidRPr="009938E2" w:rsidRDefault="00792FAC" w:rsidP="00B57D98">
            <w:pPr>
              <w:pStyle w:val="a9"/>
              <w:jc w:val="both"/>
              <w:rPr>
                <w:rFonts w:ascii="Times New Roman" w:hAnsi="Times New Roman" w:cs="Times New Roman"/>
                <w:b/>
                <w:sz w:val="24"/>
                <w:szCs w:val="24"/>
              </w:rPr>
            </w:pPr>
          </w:p>
          <w:p w:rsidR="00792FAC" w:rsidRPr="00B57D98" w:rsidRDefault="00792FAC" w:rsidP="00B57D98">
            <w:pPr>
              <w:pStyle w:val="a9"/>
              <w:ind w:firstLine="214"/>
              <w:jc w:val="both"/>
              <w:rPr>
                <w:rFonts w:ascii="Times New Roman" w:hAnsi="Times New Roman" w:cs="Times New Roman"/>
                <w:sz w:val="24"/>
                <w:szCs w:val="24"/>
              </w:rPr>
            </w:pPr>
            <w:r w:rsidRPr="00B57D98">
              <w:rPr>
                <w:rFonts w:ascii="Times New Roman" w:eastAsiaTheme="minorHAnsi" w:hAnsi="Times New Roman" w:cs="Times New Roman"/>
                <w:bCs/>
                <w:i/>
                <w:color w:val="000000" w:themeColor="text1"/>
              </w:rPr>
              <w:t>Соответственно изменить последующую нумерацию подпунктов</w:t>
            </w:r>
          </w:p>
        </w:tc>
        <w:tc>
          <w:tcPr>
            <w:tcW w:w="5953" w:type="dxa"/>
            <w:gridSpan w:val="3"/>
            <w:vMerge/>
          </w:tcPr>
          <w:p w:rsidR="00792FAC" w:rsidRPr="00BD4E37" w:rsidRDefault="00792FAC" w:rsidP="00BD4E37">
            <w:pPr>
              <w:pStyle w:val="a9"/>
              <w:ind w:left="-36" w:firstLine="355"/>
              <w:jc w:val="both"/>
              <w:rPr>
                <w:rFonts w:ascii="Times New Roman" w:hAnsi="Times New Roman" w:cs="Times New Roman"/>
                <w:sz w:val="24"/>
                <w:szCs w:val="24"/>
              </w:rPr>
            </w:pPr>
          </w:p>
        </w:tc>
      </w:tr>
    </w:tbl>
    <w:p w:rsidR="007B0F1B" w:rsidRPr="009938E2" w:rsidRDefault="007B0F1B" w:rsidP="007B0F1B">
      <w:pPr>
        <w:ind w:firstLine="708"/>
        <w:rPr>
          <w:sz w:val="24"/>
          <w:szCs w:val="24"/>
          <w:lang w:val="ru-RU"/>
        </w:rPr>
      </w:pPr>
    </w:p>
    <w:sectPr w:rsidR="007B0F1B" w:rsidRPr="009938E2" w:rsidSect="007B0F1B">
      <w:footerReference w:type="default" r:id="rId10"/>
      <w:pgSz w:w="16838" w:h="11906" w:orient="landscape"/>
      <w:pgMar w:top="1418" w:right="851"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1A2" w:rsidRDefault="00A501A2" w:rsidP="00A305B5">
      <w:r>
        <w:separator/>
      </w:r>
    </w:p>
  </w:endnote>
  <w:endnote w:type="continuationSeparator" w:id="0">
    <w:p w:rsidR="00A501A2" w:rsidRDefault="00A501A2" w:rsidP="00A3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039532"/>
      <w:docPartObj>
        <w:docPartGallery w:val="Page Numbers (Bottom of Page)"/>
        <w:docPartUnique/>
      </w:docPartObj>
    </w:sdtPr>
    <w:sdtEndPr/>
    <w:sdtContent>
      <w:p w:rsidR="005B7540" w:rsidRDefault="00A501A2">
        <w:pPr>
          <w:pStyle w:val="a7"/>
          <w:jc w:val="right"/>
        </w:pPr>
        <w:r>
          <w:fldChar w:fldCharType="begin"/>
        </w:r>
        <w:r>
          <w:instrText>PAGE   \* MERGEFORMAT</w:instrText>
        </w:r>
        <w:r>
          <w:fldChar w:fldCharType="separate"/>
        </w:r>
        <w:r w:rsidR="00586616" w:rsidRPr="00586616">
          <w:rPr>
            <w:noProof/>
            <w:lang w:val="ru-RU"/>
          </w:rPr>
          <w:t>13</w:t>
        </w:r>
        <w:r>
          <w:rPr>
            <w:noProof/>
            <w:lang w:val="ru-RU"/>
          </w:rPr>
          <w:fldChar w:fldCharType="end"/>
        </w:r>
      </w:p>
    </w:sdtContent>
  </w:sdt>
  <w:p w:rsidR="005B7540" w:rsidRDefault="005B75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1A2" w:rsidRDefault="00A501A2" w:rsidP="00A305B5">
      <w:r>
        <w:separator/>
      </w:r>
    </w:p>
  </w:footnote>
  <w:footnote w:type="continuationSeparator" w:id="0">
    <w:p w:rsidR="00A501A2" w:rsidRDefault="00A501A2" w:rsidP="00A30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F0B"/>
    <w:multiLevelType w:val="hybridMultilevel"/>
    <w:tmpl w:val="BD223F38"/>
    <w:lvl w:ilvl="0" w:tplc="DA569D58">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 w15:restartNumberingAfterBreak="0">
    <w:nsid w:val="391F1603"/>
    <w:multiLevelType w:val="hybridMultilevel"/>
    <w:tmpl w:val="B3C87A68"/>
    <w:lvl w:ilvl="0" w:tplc="43FC6AF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28C401E"/>
    <w:multiLevelType w:val="hybridMultilevel"/>
    <w:tmpl w:val="7DB4F75A"/>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E0F5A5C"/>
    <w:multiLevelType w:val="hybridMultilevel"/>
    <w:tmpl w:val="1F5EC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310A2F"/>
    <w:multiLevelType w:val="hybridMultilevel"/>
    <w:tmpl w:val="7DB4F75A"/>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B760B4D"/>
    <w:multiLevelType w:val="hybridMultilevel"/>
    <w:tmpl w:val="93409F98"/>
    <w:lvl w:ilvl="0" w:tplc="7F625F46">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6" w15:restartNumberingAfterBreak="0">
    <w:nsid w:val="74843746"/>
    <w:multiLevelType w:val="hybridMultilevel"/>
    <w:tmpl w:val="508C91C6"/>
    <w:lvl w:ilvl="0" w:tplc="0419000F">
      <w:start w:val="1"/>
      <w:numFmt w:val="decimal"/>
      <w:lvlText w:val="%1."/>
      <w:lvlJc w:val="left"/>
      <w:pPr>
        <w:ind w:left="785"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3E7E"/>
    <w:rsid w:val="0000170A"/>
    <w:rsid w:val="00003C6E"/>
    <w:rsid w:val="00003FAF"/>
    <w:rsid w:val="00006B8A"/>
    <w:rsid w:val="00007F05"/>
    <w:rsid w:val="0001061D"/>
    <w:rsid w:val="00011FA7"/>
    <w:rsid w:val="0001223F"/>
    <w:rsid w:val="0001310F"/>
    <w:rsid w:val="0001432D"/>
    <w:rsid w:val="00014628"/>
    <w:rsid w:val="00017307"/>
    <w:rsid w:val="0001770F"/>
    <w:rsid w:val="000207FB"/>
    <w:rsid w:val="00021E1F"/>
    <w:rsid w:val="00022D8D"/>
    <w:rsid w:val="000236D9"/>
    <w:rsid w:val="00026A49"/>
    <w:rsid w:val="00027F04"/>
    <w:rsid w:val="00033220"/>
    <w:rsid w:val="000342BC"/>
    <w:rsid w:val="00036AD8"/>
    <w:rsid w:val="00037D1A"/>
    <w:rsid w:val="00043694"/>
    <w:rsid w:val="00044523"/>
    <w:rsid w:val="00044AA1"/>
    <w:rsid w:val="000457EB"/>
    <w:rsid w:val="00045AFA"/>
    <w:rsid w:val="00046739"/>
    <w:rsid w:val="00046A23"/>
    <w:rsid w:val="0004705D"/>
    <w:rsid w:val="00054001"/>
    <w:rsid w:val="000543D0"/>
    <w:rsid w:val="00055C75"/>
    <w:rsid w:val="0005656D"/>
    <w:rsid w:val="000566C1"/>
    <w:rsid w:val="00057164"/>
    <w:rsid w:val="00060551"/>
    <w:rsid w:val="00061268"/>
    <w:rsid w:val="00061A06"/>
    <w:rsid w:val="00061ACD"/>
    <w:rsid w:val="00062058"/>
    <w:rsid w:val="000624FA"/>
    <w:rsid w:val="000636E3"/>
    <w:rsid w:val="00064BA5"/>
    <w:rsid w:val="00067975"/>
    <w:rsid w:val="00067E2D"/>
    <w:rsid w:val="00070309"/>
    <w:rsid w:val="00070B43"/>
    <w:rsid w:val="00072D13"/>
    <w:rsid w:val="00073624"/>
    <w:rsid w:val="000742A7"/>
    <w:rsid w:val="000743A0"/>
    <w:rsid w:val="00074E55"/>
    <w:rsid w:val="000762C3"/>
    <w:rsid w:val="00076A38"/>
    <w:rsid w:val="00076C28"/>
    <w:rsid w:val="00080318"/>
    <w:rsid w:val="000812CC"/>
    <w:rsid w:val="00082643"/>
    <w:rsid w:val="00085C03"/>
    <w:rsid w:val="00085E5F"/>
    <w:rsid w:val="000875C8"/>
    <w:rsid w:val="000903CB"/>
    <w:rsid w:val="000917BF"/>
    <w:rsid w:val="00093DA6"/>
    <w:rsid w:val="000957A1"/>
    <w:rsid w:val="00096451"/>
    <w:rsid w:val="0009676A"/>
    <w:rsid w:val="000975B1"/>
    <w:rsid w:val="000A198F"/>
    <w:rsid w:val="000A3513"/>
    <w:rsid w:val="000A4064"/>
    <w:rsid w:val="000A51CD"/>
    <w:rsid w:val="000A559E"/>
    <w:rsid w:val="000B0AB0"/>
    <w:rsid w:val="000B0FD9"/>
    <w:rsid w:val="000B1D6A"/>
    <w:rsid w:val="000B5F5B"/>
    <w:rsid w:val="000B5F91"/>
    <w:rsid w:val="000B7027"/>
    <w:rsid w:val="000C0699"/>
    <w:rsid w:val="000C2A7C"/>
    <w:rsid w:val="000C2E72"/>
    <w:rsid w:val="000C4288"/>
    <w:rsid w:val="000C57A5"/>
    <w:rsid w:val="000C59FF"/>
    <w:rsid w:val="000C6278"/>
    <w:rsid w:val="000C670A"/>
    <w:rsid w:val="000D018B"/>
    <w:rsid w:val="000D098D"/>
    <w:rsid w:val="000D344F"/>
    <w:rsid w:val="000D4CE7"/>
    <w:rsid w:val="000D715C"/>
    <w:rsid w:val="000D7810"/>
    <w:rsid w:val="000E145E"/>
    <w:rsid w:val="000E187C"/>
    <w:rsid w:val="000E2D88"/>
    <w:rsid w:val="000E34E6"/>
    <w:rsid w:val="000E3A81"/>
    <w:rsid w:val="000E408D"/>
    <w:rsid w:val="000E4CCF"/>
    <w:rsid w:val="000E5115"/>
    <w:rsid w:val="000E5BF5"/>
    <w:rsid w:val="000E6883"/>
    <w:rsid w:val="000F276B"/>
    <w:rsid w:val="000F4588"/>
    <w:rsid w:val="000F56F0"/>
    <w:rsid w:val="000F7327"/>
    <w:rsid w:val="00101204"/>
    <w:rsid w:val="001012D6"/>
    <w:rsid w:val="001020A9"/>
    <w:rsid w:val="0010407F"/>
    <w:rsid w:val="001061FC"/>
    <w:rsid w:val="001074FB"/>
    <w:rsid w:val="00111771"/>
    <w:rsid w:val="00113049"/>
    <w:rsid w:val="0011349A"/>
    <w:rsid w:val="0011371E"/>
    <w:rsid w:val="00124E3A"/>
    <w:rsid w:val="00127097"/>
    <w:rsid w:val="00133AC8"/>
    <w:rsid w:val="001346C8"/>
    <w:rsid w:val="001407C8"/>
    <w:rsid w:val="00143E7E"/>
    <w:rsid w:val="00147251"/>
    <w:rsid w:val="00150018"/>
    <w:rsid w:val="00150C92"/>
    <w:rsid w:val="0015286E"/>
    <w:rsid w:val="0015326B"/>
    <w:rsid w:val="00154911"/>
    <w:rsid w:val="00155127"/>
    <w:rsid w:val="00155AE9"/>
    <w:rsid w:val="001570A5"/>
    <w:rsid w:val="00164036"/>
    <w:rsid w:val="00165D00"/>
    <w:rsid w:val="00173A17"/>
    <w:rsid w:val="00173B7D"/>
    <w:rsid w:val="0018398A"/>
    <w:rsid w:val="00192ECA"/>
    <w:rsid w:val="0019373F"/>
    <w:rsid w:val="00193DBF"/>
    <w:rsid w:val="00194DFF"/>
    <w:rsid w:val="0019500A"/>
    <w:rsid w:val="001968D3"/>
    <w:rsid w:val="001A2D12"/>
    <w:rsid w:val="001A4E0E"/>
    <w:rsid w:val="001A5067"/>
    <w:rsid w:val="001A55E4"/>
    <w:rsid w:val="001B2A1B"/>
    <w:rsid w:val="001B4AB1"/>
    <w:rsid w:val="001B5DA4"/>
    <w:rsid w:val="001B6271"/>
    <w:rsid w:val="001C3817"/>
    <w:rsid w:val="001C4673"/>
    <w:rsid w:val="001C6DFC"/>
    <w:rsid w:val="001D03D4"/>
    <w:rsid w:val="001D4B9D"/>
    <w:rsid w:val="001D4EB2"/>
    <w:rsid w:val="001D54D3"/>
    <w:rsid w:val="001E7A24"/>
    <w:rsid w:val="001F49A9"/>
    <w:rsid w:val="001F54A0"/>
    <w:rsid w:val="001F5A58"/>
    <w:rsid w:val="001F7A8E"/>
    <w:rsid w:val="001F7D4E"/>
    <w:rsid w:val="002035F0"/>
    <w:rsid w:val="002055E7"/>
    <w:rsid w:val="0020621B"/>
    <w:rsid w:val="00207959"/>
    <w:rsid w:val="00207BCF"/>
    <w:rsid w:val="0021030B"/>
    <w:rsid w:val="00210D24"/>
    <w:rsid w:val="002159DB"/>
    <w:rsid w:val="00216434"/>
    <w:rsid w:val="00220937"/>
    <w:rsid w:val="00221F61"/>
    <w:rsid w:val="00223958"/>
    <w:rsid w:val="002256C0"/>
    <w:rsid w:val="00225EF4"/>
    <w:rsid w:val="0022644A"/>
    <w:rsid w:val="00231885"/>
    <w:rsid w:val="00245E6D"/>
    <w:rsid w:val="002466C4"/>
    <w:rsid w:val="00247359"/>
    <w:rsid w:val="002507F0"/>
    <w:rsid w:val="00253460"/>
    <w:rsid w:val="00254C1A"/>
    <w:rsid w:val="00260790"/>
    <w:rsid w:val="00260BED"/>
    <w:rsid w:val="00260C62"/>
    <w:rsid w:val="002623D5"/>
    <w:rsid w:val="002629E3"/>
    <w:rsid w:val="002652F2"/>
    <w:rsid w:val="0027335B"/>
    <w:rsid w:val="00275DBA"/>
    <w:rsid w:val="0027600F"/>
    <w:rsid w:val="00276F4C"/>
    <w:rsid w:val="00277A7D"/>
    <w:rsid w:val="002800F7"/>
    <w:rsid w:val="00281991"/>
    <w:rsid w:val="00282295"/>
    <w:rsid w:val="00282E5B"/>
    <w:rsid w:val="002833B9"/>
    <w:rsid w:val="00285FDE"/>
    <w:rsid w:val="00286937"/>
    <w:rsid w:val="00294A5A"/>
    <w:rsid w:val="00295DFE"/>
    <w:rsid w:val="00297F98"/>
    <w:rsid w:val="002A029C"/>
    <w:rsid w:val="002A02A1"/>
    <w:rsid w:val="002A0617"/>
    <w:rsid w:val="002B0568"/>
    <w:rsid w:val="002B07DF"/>
    <w:rsid w:val="002B15F9"/>
    <w:rsid w:val="002B3B70"/>
    <w:rsid w:val="002B72D1"/>
    <w:rsid w:val="002C09C1"/>
    <w:rsid w:val="002C39A8"/>
    <w:rsid w:val="002C6E02"/>
    <w:rsid w:val="002D0564"/>
    <w:rsid w:val="002D0D11"/>
    <w:rsid w:val="002D3864"/>
    <w:rsid w:val="002D637D"/>
    <w:rsid w:val="002D6BB9"/>
    <w:rsid w:val="002D77A2"/>
    <w:rsid w:val="002E0E5E"/>
    <w:rsid w:val="002E71FC"/>
    <w:rsid w:val="002F0747"/>
    <w:rsid w:val="002F1402"/>
    <w:rsid w:val="002F252A"/>
    <w:rsid w:val="002F2937"/>
    <w:rsid w:val="002F2E27"/>
    <w:rsid w:val="002F384D"/>
    <w:rsid w:val="002F3F41"/>
    <w:rsid w:val="002F613B"/>
    <w:rsid w:val="002F75D5"/>
    <w:rsid w:val="0030100F"/>
    <w:rsid w:val="00301F17"/>
    <w:rsid w:val="00305861"/>
    <w:rsid w:val="00305925"/>
    <w:rsid w:val="00305E91"/>
    <w:rsid w:val="0031101A"/>
    <w:rsid w:val="00311050"/>
    <w:rsid w:val="0031107F"/>
    <w:rsid w:val="00311F02"/>
    <w:rsid w:val="00315EF3"/>
    <w:rsid w:val="003171D8"/>
    <w:rsid w:val="00317250"/>
    <w:rsid w:val="00322693"/>
    <w:rsid w:val="00322DAB"/>
    <w:rsid w:val="003237E0"/>
    <w:rsid w:val="00323ED6"/>
    <w:rsid w:val="00324B0E"/>
    <w:rsid w:val="0032629C"/>
    <w:rsid w:val="00326BDB"/>
    <w:rsid w:val="00326E4F"/>
    <w:rsid w:val="00330537"/>
    <w:rsid w:val="003421FC"/>
    <w:rsid w:val="00345909"/>
    <w:rsid w:val="00345B3B"/>
    <w:rsid w:val="00347DE0"/>
    <w:rsid w:val="00352E1C"/>
    <w:rsid w:val="00355D99"/>
    <w:rsid w:val="00356266"/>
    <w:rsid w:val="00356F0D"/>
    <w:rsid w:val="00367CF3"/>
    <w:rsid w:val="003768B4"/>
    <w:rsid w:val="00377CF6"/>
    <w:rsid w:val="00380227"/>
    <w:rsid w:val="0038099B"/>
    <w:rsid w:val="003825EE"/>
    <w:rsid w:val="00383D0F"/>
    <w:rsid w:val="0038611E"/>
    <w:rsid w:val="003869A4"/>
    <w:rsid w:val="00390ECF"/>
    <w:rsid w:val="00391C2A"/>
    <w:rsid w:val="00393E98"/>
    <w:rsid w:val="003A1F1A"/>
    <w:rsid w:val="003A4EA8"/>
    <w:rsid w:val="003A61F8"/>
    <w:rsid w:val="003A7B99"/>
    <w:rsid w:val="003B15B2"/>
    <w:rsid w:val="003B15FF"/>
    <w:rsid w:val="003B5BEB"/>
    <w:rsid w:val="003B5E41"/>
    <w:rsid w:val="003B6CCB"/>
    <w:rsid w:val="003C4BD9"/>
    <w:rsid w:val="003C776D"/>
    <w:rsid w:val="003D0A9A"/>
    <w:rsid w:val="003D18BF"/>
    <w:rsid w:val="003D2578"/>
    <w:rsid w:val="003D634B"/>
    <w:rsid w:val="003D71DE"/>
    <w:rsid w:val="003D7CE5"/>
    <w:rsid w:val="003D7CE7"/>
    <w:rsid w:val="003E017D"/>
    <w:rsid w:val="003E3C39"/>
    <w:rsid w:val="003E582C"/>
    <w:rsid w:val="003E60A6"/>
    <w:rsid w:val="003E6C01"/>
    <w:rsid w:val="003E7ECD"/>
    <w:rsid w:val="003F10A4"/>
    <w:rsid w:val="003F4208"/>
    <w:rsid w:val="003F5A91"/>
    <w:rsid w:val="003F6F53"/>
    <w:rsid w:val="00400DE9"/>
    <w:rsid w:val="00401326"/>
    <w:rsid w:val="0040191F"/>
    <w:rsid w:val="00402603"/>
    <w:rsid w:val="00402A42"/>
    <w:rsid w:val="00403B31"/>
    <w:rsid w:val="00404FB9"/>
    <w:rsid w:val="00407622"/>
    <w:rsid w:val="00407A68"/>
    <w:rsid w:val="00410C23"/>
    <w:rsid w:val="004133BA"/>
    <w:rsid w:val="00414DF8"/>
    <w:rsid w:val="00415045"/>
    <w:rsid w:val="004169D0"/>
    <w:rsid w:val="00417147"/>
    <w:rsid w:val="004214ED"/>
    <w:rsid w:val="00421ED1"/>
    <w:rsid w:val="00425DBD"/>
    <w:rsid w:val="0042654D"/>
    <w:rsid w:val="00427665"/>
    <w:rsid w:val="00427F21"/>
    <w:rsid w:val="00430571"/>
    <w:rsid w:val="00433843"/>
    <w:rsid w:val="004366CA"/>
    <w:rsid w:val="00440CC9"/>
    <w:rsid w:val="00442D64"/>
    <w:rsid w:val="004445DF"/>
    <w:rsid w:val="00450A40"/>
    <w:rsid w:val="004535B3"/>
    <w:rsid w:val="00453840"/>
    <w:rsid w:val="00454722"/>
    <w:rsid w:val="0045584D"/>
    <w:rsid w:val="0045775B"/>
    <w:rsid w:val="00460426"/>
    <w:rsid w:val="00461ED5"/>
    <w:rsid w:val="00462015"/>
    <w:rsid w:val="00463150"/>
    <w:rsid w:val="00463D07"/>
    <w:rsid w:val="00467A03"/>
    <w:rsid w:val="00472C73"/>
    <w:rsid w:val="00473041"/>
    <w:rsid w:val="00473906"/>
    <w:rsid w:val="00476E5B"/>
    <w:rsid w:val="00481AB0"/>
    <w:rsid w:val="00481C56"/>
    <w:rsid w:val="00482D04"/>
    <w:rsid w:val="004832F7"/>
    <w:rsid w:val="0048598C"/>
    <w:rsid w:val="004864B3"/>
    <w:rsid w:val="004870EF"/>
    <w:rsid w:val="004874D8"/>
    <w:rsid w:val="0048793F"/>
    <w:rsid w:val="00491A36"/>
    <w:rsid w:val="00493662"/>
    <w:rsid w:val="00493784"/>
    <w:rsid w:val="00496A50"/>
    <w:rsid w:val="004970FF"/>
    <w:rsid w:val="00497282"/>
    <w:rsid w:val="004A192A"/>
    <w:rsid w:val="004A43C5"/>
    <w:rsid w:val="004A79E6"/>
    <w:rsid w:val="004B0955"/>
    <w:rsid w:val="004B3FEF"/>
    <w:rsid w:val="004B4DF5"/>
    <w:rsid w:val="004B73EB"/>
    <w:rsid w:val="004C0AE8"/>
    <w:rsid w:val="004C1B1A"/>
    <w:rsid w:val="004C1B1B"/>
    <w:rsid w:val="004C34CE"/>
    <w:rsid w:val="004C48F4"/>
    <w:rsid w:val="004C7FB6"/>
    <w:rsid w:val="004D096D"/>
    <w:rsid w:val="004D0E8E"/>
    <w:rsid w:val="004D1217"/>
    <w:rsid w:val="004D4342"/>
    <w:rsid w:val="004D5568"/>
    <w:rsid w:val="004D7D0F"/>
    <w:rsid w:val="004E16CB"/>
    <w:rsid w:val="004E3822"/>
    <w:rsid w:val="004E4D0B"/>
    <w:rsid w:val="004F2019"/>
    <w:rsid w:val="004F206E"/>
    <w:rsid w:val="004F4A24"/>
    <w:rsid w:val="004F55B0"/>
    <w:rsid w:val="004F67B8"/>
    <w:rsid w:val="004F6C40"/>
    <w:rsid w:val="004F6FAA"/>
    <w:rsid w:val="005026BC"/>
    <w:rsid w:val="0050270F"/>
    <w:rsid w:val="005038D2"/>
    <w:rsid w:val="00507929"/>
    <w:rsid w:val="00507DA6"/>
    <w:rsid w:val="0051416F"/>
    <w:rsid w:val="0051494E"/>
    <w:rsid w:val="00514E56"/>
    <w:rsid w:val="00515974"/>
    <w:rsid w:val="0052157C"/>
    <w:rsid w:val="00523DBF"/>
    <w:rsid w:val="00524846"/>
    <w:rsid w:val="00524935"/>
    <w:rsid w:val="00525538"/>
    <w:rsid w:val="005301FF"/>
    <w:rsid w:val="0053032A"/>
    <w:rsid w:val="005340E7"/>
    <w:rsid w:val="0053576A"/>
    <w:rsid w:val="00535D7E"/>
    <w:rsid w:val="00537082"/>
    <w:rsid w:val="00537B6E"/>
    <w:rsid w:val="00540B11"/>
    <w:rsid w:val="00542152"/>
    <w:rsid w:val="00542281"/>
    <w:rsid w:val="00542F49"/>
    <w:rsid w:val="00545673"/>
    <w:rsid w:val="00545760"/>
    <w:rsid w:val="00546F41"/>
    <w:rsid w:val="00551847"/>
    <w:rsid w:val="00551F6F"/>
    <w:rsid w:val="00552CC2"/>
    <w:rsid w:val="005534DA"/>
    <w:rsid w:val="005555A1"/>
    <w:rsid w:val="005556F5"/>
    <w:rsid w:val="005564CB"/>
    <w:rsid w:val="00557F2E"/>
    <w:rsid w:val="005609C7"/>
    <w:rsid w:val="00560C3F"/>
    <w:rsid w:val="00563790"/>
    <w:rsid w:val="005639EB"/>
    <w:rsid w:val="00566F8E"/>
    <w:rsid w:val="005672AE"/>
    <w:rsid w:val="0056754A"/>
    <w:rsid w:val="00570433"/>
    <w:rsid w:val="00570CEF"/>
    <w:rsid w:val="005719F2"/>
    <w:rsid w:val="005755B9"/>
    <w:rsid w:val="00576B4E"/>
    <w:rsid w:val="00581C32"/>
    <w:rsid w:val="00582211"/>
    <w:rsid w:val="00586616"/>
    <w:rsid w:val="00590C50"/>
    <w:rsid w:val="005916B6"/>
    <w:rsid w:val="00591AB1"/>
    <w:rsid w:val="00594DFE"/>
    <w:rsid w:val="00594F19"/>
    <w:rsid w:val="00595062"/>
    <w:rsid w:val="00596101"/>
    <w:rsid w:val="005A0935"/>
    <w:rsid w:val="005A2628"/>
    <w:rsid w:val="005A3190"/>
    <w:rsid w:val="005A451F"/>
    <w:rsid w:val="005B4406"/>
    <w:rsid w:val="005B45CC"/>
    <w:rsid w:val="005B5963"/>
    <w:rsid w:val="005B6367"/>
    <w:rsid w:val="005B7540"/>
    <w:rsid w:val="005B7AA6"/>
    <w:rsid w:val="005C0665"/>
    <w:rsid w:val="005C150B"/>
    <w:rsid w:val="005C4702"/>
    <w:rsid w:val="005C49C3"/>
    <w:rsid w:val="005C654F"/>
    <w:rsid w:val="005E31A1"/>
    <w:rsid w:val="005F0262"/>
    <w:rsid w:val="005F1146"/>
    <w:rsid w:val="005F125C"/>
    <w:rsid w:val="005F24A5"/>
    <w:rsid w:val="005F67B4"/>
    <w:rsid w:val="005F78D6"/>
    <w:rsid w:val="00600367"/>
    <w:rsid w:val="0060484E"/>
    <w:rsid w:val="00604F45"/>
    <w:rsid w:val="0060541A"/>
    <w:rsid w:val="00605823"/>
    <w:rsid w:val="0061021C"/>
    <w:rsid w:val="006114B9"/>
    <w:rsid w:val="0061218F"/>
    <w:rsid w:val="00612C81"/>
    <w:rsid w:val="00615107"/>
    <w:rsid w:val="00615584"/>
    <w:rsid w:val="00616259"/>
    <w:rsid w:val="0062092F"/>
    <w:rsid w:val="00620C37"/>
    <w:rsid w:val="006210C3"/>
    <w:rsid w:val="006252CA"/>
    <w:rsid w:val="00625339"/>
    <w:rsid w:val="00625CD5"/>
    <w:rsid w:val="00627C80"/>
    <w:rsid w:val="0063062D"/>
    <w:rsid w:val="006312E6"/>
    <w:rsid w:val="00631EBE"/>
    <w:rsid w:val="0063268F"/>
    <w:rsid w:val="00632B95"/>
    <w:rsid w:val="00635E55"/>
    <w:rsid w:val="00641158"/>
    <w:rsid w:val="006423DF"/>
    <w:rsid w:val="0064448C"/>
    <w:rsid w:val="00646399"/>
    <w:rsid w:val="00652D4F"/>
    <w:rsid w:val="00654169"/>
    <w:rsid w:val="006544F4"/>
    <w:rsid w:val="006549B5"/>
    <w:rsid w:val="00655BDE"/>
    <w:rsid w:val="0066197F"/>
    <w:rsid w:val="00662CD5"/>
    <w:rsid w:val="00664841"/>
    <w:rsid w:val="00666E05"/>
    <w:rsid w:val="00667FD1"/>
    <w:rsid w:val="00670AA7"/>
    <w:rsid w:val="00671F23"/>
    <w:rsid w:val="00672BBB"/>
    <w:rsid w:val="0067706A"/>
    <w:rsid w:val="00677C48"/>
    <w:rsid w:val="00680DB0"/>
    <w:rsid w:val="00680FE3"/>
    <w:rsid w:val="00681021"/>
    <w:rsid w:val="00681500"/>
    <w:rsid w:val="00681AB1"/>
    <w:rsid w:val="00681E62"/>
    <w:rsid w:val="00682A64"/>
    <w:rsid w:val="00683D5F"/>
    <w:rsid w:val="00685D08"/>
    <w:rsid w:val="00686EC5"/>
    <w:rsid w:val="00687817"/>
    <w:rsid w:val="00691582"/>
    <w:rsid w:val="006915FA"/>
    <w:rsid w:val="00692858"/>
    <w:rsid w:val="00694FA4"/>
    <w:rsid w:val="00696202"/>
    <w:rsid w:val="00696431"/>
    <w:rsid w:val="00696652"/>
    <w:rsid w:val="00696ACF"/>
    <w:rsid w:val="00696D3D"/>
    <w:rsid w:val="006978A4"/>
    <w:rsid w:val="006A025C"/>
    <w:rsid w:val="006A1FDC"/>
    <w:rsid w:val="006A7005"/>
    <w:rsid w:val="006B4743"/>
    <w:rsid w:val="006C0984"/>
    <w:rsid w:val="006C4492"/>
    <w:rsid w:val="006C47DA"/>
    <w:rsid w:val="006C651E"/>
    <w:rsid w:val="006C6A5B"/>
    <w:rsid w:val="006D161A"/>
    <w:rsid w:val="006D3156"/>
    <w:rsid w:val="006D3688"/>
    <w:rsid w:val="006D43B1"/>
    <w:rsid w:val="006D4616"/>
    <w:rsid w:val="006D4B06"/>
    <w:rsid w:val="006E05AB"/>
    <w:rsid w:val="006E0DCE"/>
    <w:rsid w:val="006E317F"/>
    <w:rsid w:val="006E514F"/>
    <w:rsid w:val="006F16D2"/>
    <w:rsid w:val="006F1F28"/>
    <w:rsid w:val="006F31B7"/>
    <w:rsid w:val="006F3B7E"/>
    <w:rsid w:val="006F78F4"/>
    <w:rsid w:val="0070023B"/>
    <w:rsid w:val="0070057C"/>
    <w:rsid w:val="00700813"/>
    <w:rsid w:val="00700B3E"/>
    <w:rsid w:val="00700B60"/>
    <w:rsid w:val="00700BD1"/>
    <w:rsid w:val="00703819"/>
    <w:rsid w:val="00705356"/>
    <w:rsid w:val="00706B3B"/>
    <w:rsid w:val="00707A6C"/>
    <w:rsid w:val="0071174E"/>
    <w:rsid w:val="00711FD3"/>
    <w:rsid w:val="0071212D"/>
    <w:rsid w:val="0071312A"/>
    <w:rsid w:val="00715E3D"/>
    <w:rsid w:val="00723615"/>
    <w:rsid w:val="00724BA7"/>
    <w:rsid w:val="00731444"/>
    <w:rsid w:val="00733CDB"/>
    <w:rsid w:val="00734AC1"/>
    <w:rsid w:val="007352BB"/>
    <w:rsid w:val="007355AF"/>
    <w:rsid w:val="0074025A"/>
    <w:rsid w:val="00744E71"/>
    <w:rsid w:val="007470A7"/>
    <w:rsid w:val="007505C6"/>
    <w:rsid w:val="00751312"/>
    <w:rsid w:val="007537D2"/>
    <w:rsid w:val="00753BF7"/>
    <w:rsid w:val="007631A5"/>
    <w:rsid w:val="007636C9"/>
    <w:rsid w:val="00766FBC"/>
    <w:rsid w:val="00767868"/>
    <w:rsid w:val="00771C73"/>
    <w:rsid w:val="00772229"/>
    <w:rsid w:val="007737B0"/>
    <w:rsid w:val="00773F45"/>
    <w:rsid w:val="007741B8"/>
    <w:rsid w:val="00774C18"/>
    <w:rsid w:val="00775D70"/>
    <w:rsid w:val="00776318"/>
    <w:rsid w:val="00776EE0"/>
    <w:rsid w:val="0077701E"/>
    <w:rsid w:val="0077720E"/>
    <w:rsid w:val="00780BEA"/>
    <w:rsid w:val="00783DA3"/>
    <w:rsid w:val="00784D63"/>
    <w:rsid w:val="00792FAC"/>
    <w:rsid w:val="00793A2D"/>
    <w:rsid w:val="00795B8D"/>
    <w:rsid w:val="007971EA"/>
    <w:rsid w:val="00797385"/>
    <w:rsid w:val="00797DF6"/>
    <w:rsid w:val="007A1157"/>
    <w:rsid w:val="007A1D6B"/>
    <w:rsid w:val="007A35BE"/>
    <w:rsid w:val="007A58D2"/>
    <w:rsid w:val="007A5D9D"/>
    <w:rsid w:val="007B0AFD"/>
    <w:rsid w:val="007B0F1B"/>
    <w:rsid w:val="007B2742"/>
    <w:rsid w:val="007B36F6"/>
    <w:rsid w:val="007C09E4"/>
    <w:rsid w:val="007C33D0"/>
    <w:rsid w:val="007C3C4B"/>
    <w:rsid w:val="007C4588"/>
    <w:rsid w:val="007C4FF6"/>
    <w:rsid w:val="007C5BBA"/>
    <w:rsid w:val="007C5F12"/>
    <w:rsid w:val="007C6AF2"/>
    <w:rsid w:val="007C6D84"/>
    <w:rsid w:val="007C7799"/>
    <w:rsid w:val="007C7B5B"/>
    <w:rsid w:val="007C7C83"/>
    <w:rsid w:val="007D1EF8"/>
    <w:rsid w:val="007D5146"/>
    <w:rsid w:val="007D518B"/>
    <w:rsid w:val="007D6502"/>
    <w:rsid w:val="007D6564"/>
    <w:rsid w:val="007D786D"/>
    <w:rsid w:val="007E14B3"/>
    <w:rsid w:val="007E215F"/>
    <w:rsid w:val="007E2762"/>
    <w:rsid w:val="007E2CCC"/>
    <w:rsid w:val="007E3A41"/>
    <w:rsid w:val="007E4C21"/>
    <w:rsid w:val="007E5FBD"/>
    <w:rsid w:val="007F0497"/>
    <w:rsid w:val="007F3E70"/>
    <w:rsid w:val="007F6691"/>
    <w:rsid w:val="007F6783"/>
    <w:rsid w:val="007F6A39"/>
    <w:rsid w:val="007F75A3"/>
    <w:rsid w:val="008005DA"/>
    <w:rsid w:val="00800DFD"/>
    <w:rsid w:val="00801519"/>
    <w:rsid w:val="008027A9"/>
    <w:rsid w:val="00802819"/>
    <w:rsid w:val="00802982"/>
    <w:rsid w:val="00804928"/>
    <w:rsid w:val="00807326"/>
    <w:rsid w:val="008123DD"/>
    <w:rsid w:val="00813C5F"/>
    <w:rsid w:val="00814568"/>
    <w:rsid w:val="00814B53"/>
    <w:rsid w:val="008166D6"/>
    <w:rsid w:val="008207B0"/>
    <w:rsid w:val="00822282"/>
    <w:rsid w:val="00822B6F"/>
    <w:rsid w:val="00825DBE"/>
    <w:rsid w:val="00826741"/>
    <w:rsid w:val="00831510"/>
    <w:rsid w:val="00831F58"/>
    <w:rsid w:val="00832CE5"/>
    <w:rsid w:val="00832FB7"/>
    <w:rsid w:val="00833A99"/>
    <w:rsid w:val="008354FE"/>
    <w:rsid w:val="00835B1D"/>
    <w:rsid w:val="00836E86"/>
    <w:rsid w:val="0083731D"/>
    <w:rsid w:val="008375D5"/>
    <w:rsid w:val="008377EF"/>
    <w:rsid w:val="008400EA"/>
    <w:rsid w:val="00840C07"/>
    <w:rsid w:val="00840EF3"/>
    <w:rsid w:val="00841E1D"/>
    <w:rsid w:val="0084346D"/>
    <w:rsid w:val="008435E4"/>
    <w:rsid w:val="0084400A"/>
    <w:rsid w:val="00844BEE"/>
    <w:rsid w:val="00844D75"/>
    <w:rsid w:val="008452D5"/>
    <w:rsid w:val="00845A15"/>
    <w:rsid w:val="00845FD4"/>
    <w:rsid w:val="0084635F"/>
    <w:rsid w:val="008526CB"/>
    <w:rsid w:val="00853B33"/>
    <w:rsid w:val="00853B5E"/>
    <w:rsid w:val="0085562E"/>
    <w:rsid w:val="00857D5B"/>
    <w:rsid w:val="0086024D"/>
    <w:rsid w:val="0086317E"/>
    <w:rsid w:val="00865D60"/>
    <w:rsid w:val="0087158A"/>
    <w:rsid w:val="00876C55"/>
    <w:rsid w:val="00881BE6"/>
    <w:rsid w:val="00883DDC"/>
    <w:rsid w:val="00891BF1"/>
    <w:rsid w:val="00892746"/>
    <w:rsid w:val="00892A5A"/>
    <w:rsid w:val="00894F75"/>
    <w:rsid w:val="008A02A7"/>
    <w:rsid w:val="008A149A"/>
    <w:rsid w:val="008A312C"/>
    <w:rsid w:val="008A7A4A"/>
    <w:rsid w:val="008B3517"/>
    <w:rsid w:val="008B4D0A"/>
    <w:rsid w:val="008B62A7"/>
    <w:rsid w:val="008C0E28"/>
    <w:rsid w:val="008C268B"/>
    <w:rsid w:val="008C6B5F"/>
    <w:rsid w:val="008D0D86"/>
    <w:rsid w:val="008D4F64"/>
    <w:rsid w:val="008D67B0"/>
    <w:rsid w:val="008E0627"/>
    <w:rsid w:val="008E2C95"/>
    <w:rsid w:val="008E3780"/>
    <w:rsid w:val="008E57A6"/>
    <w:rsid w:val="008E6F69"/>
    <w:rsid w:val="008E759A"/>
    <w:rsid w:val="008F0185"/>
    <w:rsid w:val="008F0BEC"/>
    <w:rsid w:val="008F17C8"/>
    <w:rsid w:val="008F1E28"/>
    <w:rsid w:val="008F4FEE"/>
    <w:rsid w:val="008F64B9"/>
    <w:rsid w:val="00904375"/>
    <w:rsid w:val="00904E68"/>
    <w:rsid w:val="00913C77"/>
    <w:rsid w:val="009140A4"/>
    <w:rsid w:val="0091500E"/>
    <w:rsid w:val="00915822"/>
    <w:rsid w:val="009207C7"/>
    <w:rsid w:val="009214D9"/>
    <w:rsid w:val="00923A14"/>
    <w:rsid w:val="0092609D"/>
    <w:rsid w:val="00930262"/>
    <w:rsid w:val="009316DF"/>
    <w:rsid w:val="009326A2"/>
    <w:rsid w:val="00933579"/>
    <w:rsid w:val="00936D6C"/>
    <w:rsid w:val="009372F7"/>
    <w:rsid w:val="009401ED"/>
    <w:rsid w:val="00941A7D"/>
    <w:rsid w:val="00941C49"/>
    <w:rsid w:val="0094207B"/>
    <w:rsid w:val="00942E3C"/>
    <w:rsid w:val="0094470C"/>
    <w:rsid w:val="00944FD9"/>
    <w:rsid w:val="00951D63"/>
    <w:rsid w:val="00952E42"/>
    <w:rsid w:val="009550DE"/>
    <w:rsid w:val="00956FF2"/>
    <w:rsid w:val="00957C7D"/>
    <w:rsid w:val="009616C3"/>
    <w:rsid w:val="00963B89"/>
    <w:rsid w:val="00964100"/>
    <w:rsid w:val="00964B2A"/>
    <w:rsid w:val="00966A11"/>
    <w:rsid w:val="00967654"/>
    <w:rsid w:val="00970D13"/>
    <w:rsid w:val="0097129B"/>
    <w:rsid w:val="00973054"/>
    <w:rsid w:val="00973394"/>
    <w:rsid w:val="009736DF"/>
    <w:rsid w:val="009737B1"/>
    <w:rsid w:val="009758B2"/>
    <w:rsid w:val="009775E2"/>
    <w:rsid w:val="00981E58"/>
    <w:rsid w:val="00982055"/>
    <w:rsid w:val="00982D14"/>
    <w:rsid w:val="0098462E"/>
    <w:rsid w:val="00984D26"/>
    <w:rsid w:val="009867DB"/>
    <w:rsid w:val="00986F0E"/>
    <w:rsid w:val="00990C25"/>
    <w:rsid w:val="00992741"/>
    <w:rsid w:val="009938E2"/>
    <w:rsid w:val="009960A8"/>
    <w:rsid w:val="009A0FD8"/>
    <w:rsid w:val="009A11D2"/>
    <w:rsid w:val="009A1711"/>
    <w:rsid w:val="009A1AD7"/>
    <w:rsid w:val="009A22AA"/>
    <w:rsid w:val="009A24E3"/>
    <w:rsid w:val="009A38BC"/>
    <w:rsid w:val="009A6656"/>
    <w:rsid w:val="009A71E7"/>
    <w:rsid w:val="009B0F18"/>
    <w:rsid w:val="009B0FBC"/>
    <w:rsid w:val="009B17D8"/>
    <w:rsid w:val="009B31B7"/>
    <w:rsid w:val="009B4228"/>
    <w:rsid w:val="009B58B7"/>
    <w:rsid w:val="009C0417"/>
    <w:rsid w:val="009C2C73"/>
    <w:rsid w:val="009D0AF0"/>
    <w:rsid w:val="009D65C3"/>
    <w:rsid w:val="009D6A46"/>
    <w:rsid w:val="009E146C"/>
    <w:rsid w:val="009E4665"/>
    <w:rsid w:val="009E6A41"/>
    <w:rsid w:val="009E75E1"/>
    <w:rsid w:val="009F12DA"/>
    <w:rsid w:val="009F29AC"/>
    <w:rsid w:val="009F3A98"/>
    <w:rsid w:val="009F3DD7"/>
    <w:rsid w:val="009F48E7"/>
    <w:rsid w:val="009F5762"/>
    <w:rsid w:val="009F7A5B"/>
    <w:rsid w:val="009F7F2E"/>
    <w:rsid w:val="00A008D6"/>
    <w:rsid w:val="00A014A2"/>
    <w:rsid w:val="00A01E90"/>
    <w:rsid w:val="00A01F7A"/>
    <w:rsid w:val="00A03AB5"/>
    <w:rsid w:val="00A03E0A"/>
    <w:rsid w:val="00A06C1B"/>
    <w:rsid w:val="00A1207B"/>
    <w:rsid w:val="00A1262B"/>
    <w:rsid w:val="00A1299B"/>
    <w:rsid w:val="00A12BCC"/>
    <w:rsid w:val="00A12E83"/>
    <w:rsid w:val="00A13C4B"/>
    <w:rsid w:val="00A16FC0"/>
    <w:rsid w:val="00A20B00"/>
    <w:rsid w:val="00A20C9A"/>
    <w:rsid w:val="00A22EEB"/>
    <w:rsid w:val="00A25A20"/>
    <w:rsid w:val="00A27906"/>
    <w:rsid w:val="00A305B5"/>
    <w:rsid w:val="00A318E4"/>
    <w:rsid w:val="00A404EC"/>
    <w:rsid w:val="00A45DAE"/>
    <w:rsid w:val="00A461F9"/>
    <w:rsid w:val="00A46A36"/>
    <w:rsid w:val="00A501A2"/>
    <w:rsid w:val="00A53D18"/>
    <w:rsid w:val="00A53DB5"/>
    <w:rsid w:val="00A56EC6"/>
    <w:rsid w:val="00A616E0"/>
    <w:rsid w:val="00A61AD6"/>
    <w:rsid w:val="00A64C1B"/>
    <w:rsid w:val="00A66573"/>
    <w:rsid w:val="00A70A5B"/>
    <w:rsid w:val="00A7572C"/>
    <w:rsid w:val="00A75EDC"/>
    <w:rsid w:val="00A820D1"/>
    <w:rsid w:val="00A82E54"/>
    <w:rsid w:val="00A84809"/>
    <w:rsid w:val="00A85F06"/>
    <w:rsid w:val="00A86D8B"/>
    <w:rsid w:val="00A870C4"/>
    <w:rsid w:val="00A87237"/>
    <w:rsid w:val="00A91942"/>
    <w:rsid w:val="00A92CA0"/>
    <w:rsid w:val="00A94AAC"/>
    <w:rsid w:val="00A955FD"/>
    <w:rsid w:val="00A95D2E"/>
    <w:rsid w:val="00AA09A7"/>
    <w:rsid w:val="00AA0E00"/>
    <w:rsid w:val="00AA11D8"/>
    <w:rsid w:val="00AA3C22"/>
    <w:rsid w:val="00AA5E98"/>
    <w:rsid w:val="00AB411D"/>
    <w:rsid w:val="00AB7A21"/>
    <w:rsid w:val="00AC25F8"/>
    <w:rsid w:val="00AC2D9C"/>
    <w:rsid w:val="00AC5C21"/>
    <w:rsid w:val="00AC6268"/>
    <w:rsid w:val="00AD0599"/>
    <w:rsid w:val="00AD204D"/>
    <w:rsid w:val="00AD552A"/>
    <w:rsid w:val="00AE0B5B"/>
    <w:rsid w:val="00AE1CB3"/>
    <w:rsid w:val="00AE3508"/>
    <w:rsid w:val="00AE4C98"/>
    <w:rsid w:val="00AE6254"/>
    <w:rsid w:val="00AE7562"/>
    <w:rsid w:val="00AF1F01"/>
    <w:rsid w:val="00AF2BDD"/>
    <w:rsid w:val="00AF4385"/>
    <w:rsid w:val="00AF497B"/>
    <w:rsid w:val="00AF5D76"/>
    <w:rsid w:val="00AF69D0"/>
    <w:rsid w:val="00B00167"/>
    <w:rsid w:val="00B0226F"/>
    <w:rsid w:val="00B02558"/>
    <w:rsid w:val="00B02E52"/>
    <w:rsid w:val="00B0613F"/>
    <w:rsid w:val="00B116FC"/>
    <w:rsid w:val="00B164F7"/>
    <w:rsid w:val="00B1701E"/>
    <w:rsid w:val="00B21F27"/>
    <w:rsid w:val="00B2200B"/>
    <w:rsid w:val="00B23482"/>
    <w:rsid w:val="00B23643"/>
    <w:rsid w:val="00B2758D"/>
    <w:rsid w:val="00B33407"/>
    <w:rsid w:val="00B33D03"/>
    <w:rsid w:val="00B33DD0"/>
    <w:rsid w:val="00B35C66"/>
    <w:rsid w:val="00B369CF"/>
    <w:rsid w:val="00B36D43"/>
    <w:rsid w:val="00B4218A"/>
    <w:rsid w:val="00B42D8C"/>
    <w:rsid w:val="00B43A23"/>
    <w:rsid w:val="00B440DC"/>
    <w:rsid w:val="00B45DB1"/>
    <w:rsid w:val="00B4669B"/>
    <w:rsid w:val="00B47294"/>
    <w:rsid w:val="00B52773"/>
    <w:rsid w:val="00B552CD"/>
    <w:rsid w:val="00B57D98"/>
    <w:rsid w:val="00B57F1C"/>
    <w:rsid w:val="00B6024C"/>
    <w:rsid w:val="00B664F0"/>
    <w:rsid w:val="00B71C1D"/>
    <w:rsid w:val="00B71FB6"/>
    <w:rsid w:val="00B74F63"/>
    <w:rsid w:val="00B75FBC"/>
    <w:rsid w:val="00B76DC5"/>
    <w:rsid w:val="00B77FFC"/>
    <w:rsid w:val="00B8194B"/>
    <w:rsid w:val="00B84559"/>
    <w:rsid w:val="00B869BE"/>
    <w:rsid w:val="00B874A3"/>
    <w:rsid w:val="00B945E7"/>
    <w:rsid w:val="00BA1D8D"/>
    <w:rsid w:val="00BA22E1"/>
    <w:rsid w:val="00BA5AF9"/>
    <w:rsid w:val="00BB00B5"/>
    <w:rsid w:val="00BB0D64"/>
    <w:rsid w:val="00BB2AAA"/>
    <w:rsid w:val="00BB2D09"/>
    <w:rsid w:val="00BC136D"/>
    <w:rsid w:val="00BC1FF1"/>
    <w:rsid w:val="00BC32B3"/>
    <w:rsid w:val="00BC4C61"/>
    <w:rsid w:val="00BC5DBE"/>
    <w:rsid w:val="00BC6970"/>
    <w:rsid w:val="00BC7B35"/>
    <w:rsid w:val="00BD41D6"/>
    <w:rsid w:val="00BD453A"/>
    <w:rsid w:val="00BD4594"/>
    <w:rsid w:val="00BD4E37"/>
    <w:rsid w:val="00BD601E"/>
    <w:rsid w:val="00BD689F"/>
    <w:rsid w:val="00BD6B3D"/>
    <w:rsid w:val="00BD7632"/>
    <w:rsid w:val="00BE1AD4"/>
    <w:rsid w:val="00BE29BB"/>
    <w:rsid w:val="00BE494B"/>
    <w:rsid w:val="00BE4B57"/>
    <w:rsid w:val="00BE65A0"/>
    <w:rsid w:val="00BE78CC"/>
    <w:rsid w:val="00BF032F"/>
    <w:rsid w:val="00BF0DF2"/>
    <w:rsid w:val="00BF160B"/>
    <w:rsid w:val="00BF51B3"/>
    <w:rsid w:val="00BF5A91"/>
    <w:rsid w:val="00C00F5B"/>
    <w:rsid w:val="00C04D5C"/>
    <w:rsid w:val="00C0530B"/>
    <w:rsid w:val="00C05588"/>
    <w:rsid w:val="00C06AAC"/>
    <w:rsid w:val="00C12DCF"/>
    <w:rsid w:val="00C14BDF"/>
    <w:rsid w:val="00C15DB6"/>
    <w:rsid w:val="00C17A27"/>
    <w:rsid w:val="00C20C63"/>
    <w:rsid w:val="00C218B2"/>
    <w:rsid w:val="00C25B2D"/>
    <w:rsid w:val="00C27712"/>
    <w:rsid w:val="00C346E3"/>
    <w:rsid w:val="00C35AF2"/>
    <w:rsid w:val="00C36AF2"/>
    <w:rsid w:val="00C40246"/>
    <w:rsid w:val="00C464DF"/>
    <w:rsid w:val="00C46DD2"/>
    <w:rsid w:val="00C4776B"/>
    <w:rsid w:val="00C50244"/>
    <w:rsid w:val="00C50614"/>
    <w:rsid w:val="00C52258"/>
    <w:rsid w:val="00C53F88"/>
    <w:rsid w:val="00C57806"/>
    <w:rsid w:val="00C57AEC"/>
    <w:rsid w:val="00C615FE"/>
    <w:rsid w:val="00C6517E"/>
    <w:rsid w:val="00C6594F"/>
    <w:rsid w:val="00C66D33"/>
    <w:rsid w:val="00C718CC"/>
    <w:rsid w:val="00C722C7"/>
    <w:rsid w:val="00C72AD2"/>
    <w:rsid w:val="00C73528"/>
    <w:rsid w:val="00C73986"/>
    <w:rsid w:val="00C74E19"/>
    <w:rsid w:val="00C75EB2"/>
    <w:rsid w:val="00C80337"/>
    <w:rsid w:val="00C83183"/>
    <w:rsid w:val="00C8654A"/>
    <w:rsid w:val="00C86D1F"/>
    <w:rsid w:val="00C9118E"/>
    <w:rsid w:val="00C91BCF"/>
    <w:rsid w:val="00C93AB6"/>
    <w:rsid w:val="00C96C89"/>
    <w:rsid w:val="00CA08BA"/>
    <w:rsid w:val="00CA2654"/>
    <w:rsid w:val="00CA55E8"/>
    <w:rsid w:val="00CA5C34"/>
    <w:rsid w:val="00CA701F"/>
    <w:rsid w:val="00CB43F9"/>
    <w:rsid w:val="00CB4FD5"/>
    <w:rsid w:val="00CB743E"/>
    <w:rsid w:val="00CB7850"/>
    <w:rsid w:val="00CB7E7B"/>
    <w:rsid w:val="00CC02C5"/>
    <w:rsid w:val="00CC2613"/>
    <w:rsid w:val="00CC4B6F"/>
    <w:rsid w:val="00CC5D4C"/>
    <w:rsid w:val="00CD0691"/>
    <w:rsid w:val="00CD0B8F"/>
    <w:rsid w:val="00CD36B0"/>
    <w:rsid w:val="00CD4E52"/>
    <w:rsid w:val="00CD54F8"/>
    <w:rsid w:val="00CD5F31"/>
    <w:rsid w:val="00CD7259"/>
    <w:rsid w:val="00CD79F3"/>
    <w:rsid w:val="00CD7FAA"/>
    <w:rsid w:val="00CE22CC"/>
    <w:rsid w:val="00CE3CFF"/>
    <w:rsid w:val="00CE4257"/>
    <w:rsid w:val="00CE427B"/>
    <w:rsid w:val="00CE5734"/>
    <w:rsid w:val="00CE5CC1"/>
    <w:rsid w:val="00CE7C90"/>
    <w:rsid w:val="00CF0470"/>
    <w:rsid w:val="00CF2762"/>
    <w:rsid w:val="00D00DB8"/>
    <w:rsid w:val="00D01F54"/>
    <w:rsid w:val="00D02CEF"/>
    <w:rsid w:val="00D03776"/>
    <w:rsid w:val="00D03A5B"/>
    <w:rsid w:val="00D0437B"/>
    <w:rsid w:val="00D04839"/>
    <w:rsid w:val="00D05594"/>
    <w:rsid w:val="00D06D7A"/>
    <w:rsid w:val="00D07914"/>
    <w:rsid w:val="00D12251"/>
    <w:rsid w:val="00D1349D"/>
    <w:rsid w:val="00D13B3E"/>
    <w:rsid w:val="00D159B2"/>
    <w:rsid w:val="00D164DC"/>
    <w:rsid w:val="00D17C87"/>
    <w:rsid w:val="00D2076D"/>
    <w:rsid w:val="00D272BC"/>
    <w:rsid w:val="00D308EF"/>
    <w:rsid w:val="00D33DAC"/>
    <w:rsid w:val="00D33F9E"/>
    <w:rsid w:val="00D34966"/>
    <w:rsid w:val="00D3792B"/>
    <w:rsid w:val="00D40BF6"/>
    <w:rsid w:val="00D417C5"/>
    <w:rsid w:val="00D462C0"/>
    <w:rsid w:val="00D52D22"/>
    <w:rsid w:val="00D534E9"/>
    <w:rsid w:val="00D53E85"/>
    <w:rsid w:val="00D546AF"/>
    <w:rsid w:val="00D55A82"/>
    <w:rsid w:val="00D5778E"/>
    <w:rsid w:val="00D60BF4"/>
    <w:rsid w:val="00D64327"/>
    <w:rsid w:val="00D65239"/>
    <w:rsid w:val="00D6659C"/>
    <w:rsid w:val="00D73AE3"/>
    <w:rsid w:val="00D73E52"/>
    <w:rsid w:val="00D74996"/>
    <w:rsid w:val="00D7624F"/>
    <w:rsid w:val="00D80F8A"/>
    <w:rsid w:val="00D83CC9"/>
    <w:rsid w:val="00D83F0C"/>
    <w:rsid w:val="00D855A5"/>
    <w:rsid w:val="00D85779"/>
    <w:rsid w:val="00D86233"/>
    <w:rsid w:val="00D864A5"/>
    <w:rsid w:val="00D910F7"/>
    <w:rsid w:val="00D91489"/>
    <w:rsid w:val="00D932F8"/>
    <w:rsid w:val="00D972F7"/>
    <w:rsid w:val="00D973DA"/>
    <w:rsid w:val="00DA1527"/>
    <w:rsid w:val="00DA383C"/>
    <w:rsid w:val="00DA50DE"/>
    <w:rsid w:val="00DA6302"/>
    <w:rsid w:val="00DA6308"/>
    <w:rsid w:val="00DA6A6C"/>
    <w:rsid w:val="00DA794D"/>
    <w:rsid w:val="00DA7961"/>
    <w:rsid w:val="00DA7E7F"/>
    <w:rsid w:val="00DB227E"/>
    <w:rsid w:val="00DB48FE"/>
    <w:rsid w:val="00DB5057"/>
    <w:rsid w:val="00DB57E2"/>
    <w:rsid w:val="00DB587B"/>
    <w:rsid w:val="00DB65A8"/>
    <w:rsid w:val="00DC12D4"/>
    <w:rsid w:val="00DC385A"/>
    <w:rsid w:val="00DC48BF"/>
    <w:rsid w:val="00DC7C70"/>
    <w:rsid w:val="00DD02D8"/>
    <w:rsid w:val="00DD1D2C"/>
    <w:rsid w:val="00DD2355"/>
    <w:rsid w:val="00DD67C1"/>
    <w:rsid w:val="00DD6958"/>
    <w:rsid w:val="00DE168D"/>
    <w:rsid w:val="00DE1AF6"/>
    <w:rsid w:val="00DE3269"/>
    <w:rsid w:val="00DE6C91"/>
    <w:rsid w:val="00DF04C7"/>
    <w:rsid w:val="00DF185F"/>
    <w:rsid w:val="00DF465A"/>
    <w:rsid w:val="00DF4FFE"/>
    <w:rsid w:val="00DF7BEF"/>
    <w:rsid w:val="00DF7F90"/>
    <w:rsid w:val="00E00100"/>
    <w:rsid w:val="00E00F73"/>
    <w:rsid w:val="00E0447D"/>
    <w:rsid w:val="00E05944"/>
    <w:rsid w:val="00E10592"/>
    <w:rsid w:val="00E11A7F"/>
    <w:rsid w:val="00E11D73"/>
    <w:rsid w:val="00E1200C"/>
    <w:rsid w:val="00E133B9"/>
    <w:rsid w:val="00E13AB5"/>
    <w:rsid w:val="00E15452"/>
    <w:rsid w:val="00E1697B"/>
    <w:rsid w:val="00E1743E"/>
    <w:rsid w:val="00E218F2"/>
    <w:rsid w:val="00E233D5"/>
    <w:rsid w:val="00E25862"/>
    <w:rsid w:val="00E27C97"/>
    <w:rsid w:val="00E3225D"/>
    <w:rsid w:val="00E32288"/>
    <w:rsid w:val="00E329E4"/>
    <w:rsid w:val="00E33E86"/>
    <w:rsid w:val="00E33F85"/>
    <w:rsid w:val="00E34CBD"/>
    <w:rsid w:val="00E358D6"/>
    <w:rsid w:val="00E35BE3"/>
    <w:rsid w:val="00E401C9"/>
    <w:rsid w:val="00E4073F"/>
    <w:rsid w:val="00E40F46"/>
    <w:rsid w:val="00E416CC"/>
    <w:rsid w:val="00E442D2"/>
    <w:rsid w:val="00E505C8"/>
    <w:rsid w:val="00E51FD8"/>
    <w:rsid w:val="00E53CBA"/>
    <w:rsid w:val="00E5436A"/>
    <w:rsid w:val="00E54C0C"/>
    <w:rsid w:val="00E5715B"/>
    <w:rsid w:val="00E62169"/>
    <w:rsid w:val="00E622E4"/>
    <w:rsid w:val="00E62FA2"/>
    <w:rsid w:val="00E63E61"/>
    <w:rsid w:val="00E64F3D"/>
    <w:rsid w:val="00E66E92"/>
    <w:rsid w:val="00E67DDF"/>
    <w:rsid w:val="00E72259"/>
    <w:rsid w:val="00E73F69"/>
    <w:rsid w:val="00E80C95"/>
    <w:rsid w:val="00E82117"/>
    <w:rsid w:val="00E85284"/>
    <w:rsid w:val="00E855E1"/>
    <w:rsid w:val="00E878F5"/>
    <w:rsid w:val="00E87931"/>
    <w:rsid w:val="00E91765"/>
    <w:rsid w:val="00E91849"/>
    <w:rsid w:val="00E922A9"/>
    <w:rsid w:val="00E93B26"/>
    <w:rsid w:val="00E93DCA"/>
    <w:rsid w:val="00E96954"/>
    <w:rsid w:val="00E97A1E"/>
    <w:rsid w:val="00EA0AFC"/>
    <w:rsid w:val="00EA0E86"/>
    <w:rsid w:val="00EA1EDF"/>
    <w:rsid w:val="00EA3017"/>
    <w:rsid w:val="00EA432A"/>
    <w:rsid w:val="00EA7C74"/>
    <w:rsid w:val="00EA7DE0"/>
    <w:rsid w:val="00EB117F"/>
    <w:rsid w:val="00EB1873"/>
    <w:rsid w:val="00EB2A7A"/>
    <w:rsid w:val="00EB2AB8"/>
    <w:rsid w:val="00EB2B82"/>
    <w:rsid w:val="00EB2CC4"/>
    <w:rsid w:val="00EB35F9"/>
    <w:rsid w:val="00EB3D37"/>
    <w:rsid w:val="00EB4EC8"/>
    <w:rsid w:val="00EB6E55"/>
    <w:rsid w:val="00EC192F"/>
    <w:rsid w:val="00EC3740"/>
    <w:rsid w:val="00ED0F04"/>
    <w:rsid w:val="00ED12AE"/>
    <w:rsid w:val="00ED143C"/>
    <w:rsid w:val="00ED18A9"/>
    <w:rsid w:val="00ED3589"/>
    <w:rsid w:val="00ED59B3"/>
    <w:rsid w:val="00ED624E"/>
    <w:rsid w:val="00ED79E5"/>
    <w:rsid w:val="00EE17B7"/>
    <w:rsid w:val="00EE2AF9"/>
    <w:rsid w:val="00EE522B"/>
    <w:rsid w:val="00EE54DC"/>
    <w:rsid w:val="00EE62E4"/>
    <w:rsid w:val="00EE75D6"/>
    <w:rsid w:val="00EE762D"/>
    <w:rsid w:val="00EF06F1"/>
    <w:rsid w:val="00EF3264"/>
    <w:rsid w:val="00EF7E78"/>
    <w:rsid w:val="00F01240"/>
    <w:rsid w:val="00F079DF"/>
    <w:rsid w:val="00F113C8"/>
    <w:rsid w:val="00F11658"/>
    <w:rsid w:val="00F1211A"/>
    <w:rsid w:val="00F12E5B"/>
    <w:rsid w:val="00F13485"/>
    <w:rsid w:val="00F15DCF"/>
    <w:rsid w:val="00F221F0"/>
    <w:rsid w:val="00F22E90"/>
    <w:rsid w:val="00F23BD7"/>
    <w:rsid w:val="00F2742E"/>
    <w:rsid w:val="00F30073"/>
    <w:rsid w:val="00F31A13"/>
    <w:rsid w:val="00F34662"/>
    <w:rsid w:val="00F3479D"/>
    <w:rsid w:val="00F35784"/>
    <w:rsid w:val="00F35EEF"/>
    <w:rsid w:val="00F36A20"/>
    <w:rsid w:val="00F373D7"/>
    <w:rsid w:val="00F407AC"/>
    <w:rsid w:val="00F42C9B"/>
    <w:rsid w:val="00F44BF4"/>
    <w:rsid w:val="00F44C59"/>
    <w:rsid w:val="00F47BFD"/>
    <w:rsid w:val="00F50AC1"/>
    <w:rsid w:val="00F5273D"/>
    <w:rsid w:val="00F612C5"/>
    <w:rsid w:val="00F62EAF"/>
    <w:rsid w:val="00F63B44"/>
    <w:rsid w:val="00F63C07"/>
    <w:rsid w:val="00F6407D"/>
    <w:rsid w:val="00F641AB"/>
    <w:rsid w:val="00F64A0F"/>
    <w:rsid w:val="00F6594E"/>
    <w:rsid w:val="00F661C0"/>
    <w:rsid w:val="00F66EB2"/>
    <w:rsid w:val="00F67DB7"/>
    <w:rsid w:val="00F71841"/>
    <w:rsid w:val="00F71A2F"/>
    <w:rsid w:val="00F724B0"/>
    <w:rsid w:val="00F732D6"/>
    <w:rsid w:val="00F737CB"/>
    <w:rsid w:val="00F834EE"/>
    <w:rsid w:val="00F85C92"/>
    <w:rsid w:val="00F8635C"/>
    <w:rsid w:val="00F8646B"/>
    <w:rsid w:val="00F86D68"/>
    <w:rsid w:val="00F873FC"/>
    <w:rsid w:val="00F87F90"/>
    <w:rsid w:val="00F912F6"/>
    <w:rsid w:val="00F91959"/>
    <w:rsid w:val="00F93126"/>
    <w:rsid w:val="00F93540"/>
    <w:rsid w:val="00F9466E"/>
    <w:rsid w:val="00F962C3"/>
    <w:rsid w:val="00FA069D"/>
    <w:rsid w:val="00FA1BF4"/>
    <w:rsid w:val="00FA21C1"/>
    <w:rsid w:val="00FA237D"/>
    <w:rsid w:val="00FA53D4"/>
    <w:rsid w:val="00FA5464"/>
    <w:rsid w:val="00FA5F9C"/>
    <w:rsid w:val="00FA6787"/>
    <w:rsid w:val="00FA7748"/>
    <w:rsid w:val="00FA7E57"/>
    <w:rsid w:val="00FB0596"/>
    <w:rsid w:val="00FB0BB6"/>
    <w:rsid w:val="00FB39D2"/>
    <w:rsid w:val="00FB5B30"/>
    <w:rsid w:val="00FC0615"/>
    <w:rsid w:val="00FC2587"/>
    <w:rsid w:val="00FC32BA"/>
    <w:rsid w:val="00FC47A0"/>
    <w:rsid w:val="00FC6593"/>
    <w:rsid w:val="00FD015D"/>
    <w:rsid w:val="00FD401D"/>
    <w:rsid w:val="00FD6422"/>
    <w:rsid w:val="00FE04DB"/>
    <w:rsid w:val="00FE1165"/>
    <w:rsid w:val="00FE1246"/>
    <w:rsid w:val="00FE3F02"/>
    <w:rsid w:val="00FE40B7"/>
    <w:rsid w:val="00FE5C89"/>
    <w:rsid w:val="00FE741C"/>
    <w:rsid w:val="00FF2860"/>
    <w:rsid w:val="00FF3411"/>
    <w:rsid w:val="00FF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39486"/>
  <w15:docId w15:val="{0C04F5C2-754C-4EEB-B9FE-4B30CC8D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EB2"/>
    <w:pPr>
      <w:spacing w:after="0" w:line="240" w:lineRule="auto"/>
      <w:jc w:val="both"/>
    </w:pPr>
    <w:rPr>
      <w:rFonts w:ascii="Times New Roman" w:eastAsia="Calibri" w:hAnsi="Times New Roman" w:cs="Times New Roman"/>
      <w:sz w:val="28"/>
      <w:lang w:val="kk-KZ"/>
    </w:rPr>
  </w:style>
  <w:style w:type="paragraph" w:styleId="1">
    <w:name w:val="heading 1"/>
    <w:basedOn w:val="a"/>
    <w:next w:val="a"/>
    <w:link w:val="10"/>
    <w:qFormat/>
    <w:rsid w:val="00F64A0F"/>
    <w:pPr>
      <w:keepNext/>
      <w:spacing w:before="240" w:after="60"/>
      <w:jc w:val="left"/>
      <w:outlineLvl w:val="0"/>
    </w:pPr>
    <w:rPr>
      <w:rFonts w:ascii="Arial" w:eastAsia="Times New Roman" w:hAnsi="Arial" w:cs="Arial"/>
      <w:b/>
      <w:bCs/>
      <w:kern w:val="32"/>
      <w:sz w:val="32"/>
      <w:szCs w:val="32"/>
      <w:lang w:val="ru-RU" w:eastAsia="ru-RU"/>
    </w:rPr>
  </w:style>
  <w:style w:type="paragraph" w:styleId="3">
    <w:name w:val="heading 3"/>
    <w:basedOn w:val="a"/>
    <w:next w:val="a"/>
    <w:link w:val="30"/>
    <w:uiPriority w:val="9"/>
    <w:unhideWhenUsed/>
    <w:qFormat/>
    <w:rsid w:val="00C14BD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0">
    <w:name w:val="j110"/>
    <w:basedOn w:val="a"/>
    <w:qFormat/>
    <w:rsid w:val="00605823"/>
    <w:pPr>
      <w:spacing w:before="100" w:beforeAutospacing="1" w:after="100" w:afterAutospacing="1"/>
      <w:jc w:val="left"/>
    </w:pPr>
    <w:rPr>
      <w:rFonts w:eastAsia="Times New Roman"/>
      <w:sz w:val="24"/>
      <w:szCs w:val="24"/>
      <w:lang w:val="ru-RU" w:eastAsia="ru-RU"/>
    </w:rPr>
  </w:style>
  <w:style w:type="character" w:customStyle="1" w:styleId="10">
    <w:name w:val="Заголовок 1 Знак"/>
    <w:basedOn w:val="a0"/>
    <w:link w:val="1"/>
    <w:rsid w:val="00F64A0F"/>
    <w:rPr>
      <w:rFonts w:ascii="Arial" w:eastAsia="Times New Roman" w:hAnsi="Arial" w:cs="Arial"/>
      <w:b/>
      <w:bCs/>
      <w:kern w:val="32"/>
      <w:sz w:val="32"/>
      <w:szCs w:val="32"/>
      <w:lang w:eastAsia="ru-RU"/>
    </w:rPr>
  </w:style>
  <w:style w:type="character" w:customStyle="1" w:styleId="a3">
    <w:name w:val="Основной текст Знак"/>
    <w:aliases w:val="gl Знак"/>
    <w:link w:val="a4"/>
    <w:locked/>
    <w:rsid w:val="00F64A0F"/>
    <w:rPr>
      <w:rFonts w:ascii="KZ Times New Roman" w:hAnsi="KZ Times New Roman"/>
      <w:sz w:val="24"/>
      <w:lang w:eastAsia="ru-RU"/>
    </w:rPr>
  </w:style>
  <w:style w:type="paragraph" w:styleId="a4">
    <w:name w:val="Body Text"/>
    <w:aliases w:val="gl"/>
    <w:basedOn w:val="a"/>
    <w:link w:val="a3"/>
    <w:rsid w:val="00F64A0F"/>
    <w:pPr>
      <w:jc w:val="center"/>
    </w:pPr>
    <w:rPr>
      <w:rFonts w:ascii="KZ Times New Roman" w:eastAsiaTheme="minorHAnsi" w:hAnsi="KZ Times New Roman" w:cstheme="minorBidi"/>
      <w:sz w:val="24"/>
      <w:lang w:eastAsia="ru-RU"/>
    </w:rPr>
  </w:style>
  <w:style w:type="character" w:customStyle="1" w:styleId="11">
    <w:name w:val="Основной текст Знак1"/>
    <w:basedOn w:val="a0"/>
    <w:uiPriority w:val="99"/>
    <w:semiHidden/>
    <w:rsid w:val="00F64A0F"/>
    <w:rPr>
      <w:rFonts w:ascii="Times New Roman" w:eastAsia="Calibri" w:hAnsi="Times New Roman" w:cs="Times New Roman"/>
      <w:sz w:val="28"/>
      <w:lang w:val="kk-KZ"/>
    </w:rPr>
  </w:style>
  <w:style w:type="paragraph" w:styleId="a5">
    <w:name w:val="header"/>
    <w:basedOn w:val="a"/>
    <w:link w:val="a6"/>
    <w:uiPriority w:val="99"/>
    <w:unhideWhenUsed/>
    <w:rsid w:val="00A305B5"/>
    <w:pPr>
      <w:tabs>
        <w:tab w:val="center" w:pos="4677"/>
        <w:tab w:val="right" w:pos="9355"/>
      </w:tabs>
    </w:pPr>
  </w:style>
  <w:style w:type="character" w:customStyle="1" w:styleId="a6">
    <w:name w:val="Верхний колонтитул Знак"/>
    <w:basedOn w:val="a0"/>
    <w:link w:val="a5"/>
    <w:uiPriority w:val="99"/>
    <w:rsid w:val="00A305B5"/>
    <w:rPr>
      <w:rFonts w:ascii="Times New Roman" w:eastAsia="Calibri" w:hAnsi="Times New Roman" w:cs="Times New Roman"/>
      <w:sz w:val="28"/>
      <w:lang w:val="kk-KZ"/>
    </w:rPr>
  </w:style>
  <w:style w:type="paragraph" w:styleId="a7">
    <w:name w:val="footer"/>
    <w:basedOn w:val="a"/>
    <w:link w:val="a8"/>
    <w:uiPriority w:val="99"/>
    <w:unhideWhenUsed/>
    <w:rsid w:val="00A305B5"/>
    <w:pPr>
      <w:tabs>
        <w:tab w:val="center" w:pos="4677"/>
        <w:tab w:val="right" w:pos="9355"/>
      </w:tabs>
    </w:pPr>
  </w:style>
  <w:style w:type="character" w:customStyle="1" w:styleId="a8">
    <w:name w:val="Нижний колонтитул Знак"/>
    <w:basedOn w:val="a0"/>
    <w:link w:val="a7"/>
    <w:uiPriority w:val="99"/>
    <w:rsid w:val="00A305B5"/>
    <w:rPr>
      <w:rFonts w:ascii="Times New Roman" w:eastAsia="Calibri" w:hAnsi="Times New Roman" w:cs="Times New Roman"/>
      <w:sz w:val="28"/>
      <w:lang w:val="kk-KZ"/>
    </w:rPr>
  </w:style>
  <w:style w:type="character" w:customStyle="1" w:styleId="s1">
    <w:name w:val="s1"/>
    <w:qFormat/>
    <w:rsid w:val="00A45DAE"/>
    <w:rPr>
      <w:rFonts w:ascii="Times New Roman" w:hAnsi="Times New Roman" w:cs="Times New Roman"/>
      <w:b/>
      <w:bCs/>
      <w:color w:val="000000"/>
    </w:rPr>
  </w:style>
  <w:style w:type="paragraph" w:styleId="a9">
    <w:name w:val="No Spacing"/>
    <w:aliases w:val="мелкий,Обя,мой рабочий,No Spacing,норма,Айгерим,Без интервала2,No Spacing1,свой,14 TNR,МОЙ СТИЛЬ,Без интервала11,исполнитель,Без интеБез интервала,No Spacing11,Елжан,Без интерваль,без интервала,Без интервала111,No Spacing2,Clips Body"/>
    <w:link w:val="aa"/>
    <w:uiPriority w:val="1"/>
    <w:qFormat/>
    <w:rsid w:val="009D65C3"/>
    <w:pPr>
      <w:spacing w:after="0" w:line="240" w:lineRule="auto"/>
    </w:pPr>
    <w:rPr>
      <w:rFonts w:ascii="Calibri" w:eastAsia="Times New Roman" w:hAnsi="Calibri" w:cs="Calibri"/>
    </w:rPr>
  </w:style>
  <w:style w:type="character" w:customStyle="1" w:styleId="aa">
    <w:name w:val="Без интервала Знак"/>
    <w:aliases w:val="мелкий Знак,Обя Знак,мой рабочий Знак,No Spacing Знак,норма Знак,Айгерим Знак,Без интервала2 Знак,No Spacing1 Знак,свой Знак,14 TNR Знак,МОЙ СТИЛЬ Знак,Без интервала11 Знак,исполнитель Знак,Без интеБез интервала Знак,No Spacing11 Знак"/>
    <w:link w:val="a9"/>
    <w:uiPriority w:val="1"/>
    <w:locked/>
    <w:rsid w:val="009D65C3"/>
    <w:rPr>
      <w:rFonts w:ascii="Calibri" w:eastAsia="Times New Roman" w:hAnsi="Calibri" w:cs="Calibri"/>
    </w:rPr>
  </w:style>
  <w:style w:type="paragraph" w:styleId="ab">
    <w:name w:val="Body Text Indent"/>
    <w:basedOn w:val="a"/>
    <w:link w:val="ac"/>
    <w:uiPriority w:val="99"/>
    <w:rsid w:val="0084635F"/>
    <w:pPr>
      <w:spacing w:after="120" w:line="276" w:lineRule="auto"/>
      <w:ind w:left="283"/>
      <w:jc w:val="left"/>
    </w:pPr>
    <w:rPr>
      <w:rFonts w:ascii="Calibri" w:eastAsia="Times New Roman" w:hAnsi="Calibri"/>
      <w:sz w:val="20"/>
      <w:szCs w:val="20"/>
    </w:rPr>
  </w:style>
  <w:style w:type="character" w:customStyle="1" w:styleId="ac">
    <w:name w:val="Основной текст с отступом Знак"/>
    <w:basedOn w:val="a0"/>
    <w:link w:val="ab"/>
    <w:uiPriority w:val="99"/>
    <w:rsid w:val="0084635F"/>
    <w:rPr>
      <w:rFonts w:ascii="Calibri" w:eastAsia="Times New Roman" w:hAnsi="Calibri" w:cs="Times New Roman"/>
      <w:sz w:val="20"/>
      <w:szCs w:val="20"/>
    </w:rPr>
  </w:style>
  <w:style w:type="character" w:customStyle="1" w:styleId="ad">
    <w:name w:val="a"/>
    <w:qFormat/>
    <w:rsid w:val="00A16FC0"/>
    <w:rPr>
      <w:color w:val="333399"/>
      <w:u w:val="single"/>
    </w:rPr>
  </w:style>
  <w:style w:type="character" w:customStyle="1" w:styleId="InternetLink">
    <w:name w:val="Internet Link"/>
    <w:rsid w:val="00A16FC0"/>
    <w:rPr>
      <w:color w:val="0000FF"/>
      <w:u w:val="single"/>
    </w:rPr>
  </w:style>
  <w:style w:type="paragraph" w:customStyle="1" w:styleId="ae">
    <w:basedOn w:val="a"/>
    <w:next w:val="af"/>
    <w:uiPriority w:val="99"/>
    <w:unhideWhenUsed/>
    <w:rsid w:val="006A025C"/>
    <w:pPr>
      <w:spacing w:before="100" w:beforeAutospacing="1" w:after="100" w:afterAutospacing="1"/>
      <w:jc w:val="left"/>
    </w:pPr>
    <w:rPr>
      <w:rFonts w:eastAsia="Times New Roman"/>
      <w:sz w:val="24"/>
      <w:szCs w:val="24"/>
      <w:lang w:val="ru-RU" w:eastAsia="ru-RU"/>
    </w:rPr>
  </w:style>
  <w:style w:type="paragraph" w:styleId="af">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 Знак4,З"/>
    <w:basedOn w:val="a"/>
    <w:link w:val="af0"/>
    <w:uiPriority w:val="99"/>
    <w:unhideWhenUsed/>
    <w:qFormat/>
    <w:rsid w:val="006A025C"/>
    <w:rPr>
      <w:sz w:val="24"/>
      <w:szCs w:val="24"/>
    </w:rPr>
  </w:style>
  <w:style w:type="paragraph" w:customStyle="1" w:styleId="af1">
    <w:basedOn w:val="a"/>
    <w:next w:val="af"/>
    <w:uiPriority w:val="99"/>
    <w:unhideWhenUsed/>
    <w:rsid w:val="008123DD"/>
    <w:pPr>
      <w:spacing w:before="100" w:beforeAutospacing="1" w:after="100" w:afterAutospacing="1"/>
      <w:jc w:val="left"/>
    </w:pPr>
    <w:rPr>
      <w:rFonts w:eastAsia="Times New Roman"/>
      <w:sz w:val="24"/>
      <w:szCs w:val="24"/>
      <w:lang w:val="ru-RU" w:eastAsia="ru-RU"/>
    </w:rPr>
  </w:style>
  <w:style w:type="paragraph" w:styleId="af2">
    <w:name w:val="List Paragraph"/>
    <w:basedOn w:val="a"/>
    <w:link w:val="af3"/>
    <w:uiPriority w:val="34"/>
    <w:qFormat/>
    <w:rsid w:val="00AD0599"/>
    <w:pPr>
      <w:ind w:left="720"/>
      <w:contextualSpacing/>
    </w:pPr>
  </w:style>
  <w:style w:type="table" w:customStyle="1" w:styleId="TableGrid">
    <w:name w:val="TableGrid"/>
    <w:rsid w:val="009B0F18"/>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s0">
    <w:name w:val="s0"/>
    <w:qFormat/>
    <w:rsid w:val="00B23643"/>
    <w:rPr>
      <w:rFonts w:ascii="Times New Roman" w:hAnsi="Times New Roman" w:cs="Times New Roman"/>
      <w:b w:val="0"/>
      <w:bCs w:val="0"/>
      <w:i w:val="0"/>
      <w:iCs w:val="0"/>
      <w:color w:val="000000"/>
    </w:rPr>
  </w:style>
  <w:style w:type="paragraph" w:customStyle="1" w:styleId="af4">
    <w:basedOn w:val="a"/>
    <w:next w:val="af"/>
    <w:uiPriority w:val="99"/>
    <w:unhideWhenUsed/>
    <w:rsid w:val="000F276B"/>
    <w:pPr>
      <w:spacing w:before="100" w:beforeAutospacing="1" w:after="100" w:afterAutospacing="1"/>
      <w:jc w:val="left"/>
    </w:pPr>
    <w:rPr>
      <w:rFonts w:eastAsia="Times New Roman"/>
      <w:sz w:val="24"/>
      <w:szCs w:val="24"/>
      <w:lang w:val="ru-RU" w:eastAsia="ru-RU"/>
    </w:rPr>
  </w:style>
  <w:style w:type="paragraph" w:customStyle="1" w:styleId="af5">
    <w:basedOn w:val="a"/>
    <w:next w:val="af"/>
    <w:uiPriority w:val="99"/>
    <w:unhideWhenUsed/>
    <w:rsid w:val="008E0627"/>
    <w:pPr>
      <w:spacing w:before="100" w:beforeAutospacing="1" w:after="100" w:afterAutospacing="1"/>
      <w:jc w:val="left"/>
    </w:pPr>
    <w:rPr>
      <w:rFonts w:eastAsia="Times New Roman"/>
      <w:sz w:val="24"/>
      <w:szCs w:val="24"/>
      <w:lang w:val="ru-RU" w:eastAsia="ru-RU"/>
    </w:rPr>
  </w:style>
  <w:style w:type="character" w:customStyle="1" w:styleId="af0">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f"/>
    <w:uiPriority w:val="99"/>
    <w:locked/>
    <w:rsid w:val="000B0AB0"/>
    <w:rPr>
      <w:rFonts w:ascii="Times New Roman" w:eastAsia="Calibri" w:hAnsi="Times New Roman" w:cs="Times New Roman"/>
      <w:sz w:val="24"/>
      <w:szCs w:val="24"/>
      <w:lang w:val="kk-KZ"/>
    </w:rPr>
  </w:style>
  <w:style w:type="character" w:customStyle="1" w:styleId="30">
    <w:name w:val="Заголовок 3 Знак"/>
    <w:basedOn w:val="a0"/>
    <w:link w:val="3"/>
    <w:uiPriority w:val="9"/>
    <w:rsid w:val="00C14BDF"/>
    <w:rPr>
      <w:rFonts w:asciiTheme="majorHAnsi" w:eastAsiaTheme="majorEastAsia" w:hAnsiTheme="majorHAnsi" w:cstheme="majorBidi"/>
      <w:color w:val="1F4D78" w:themeColor="accent1" w:themeShade="7F"/>
      <w:sz w:val="24"/>
      <w:szCs w:val="24"/>
      <w:lang w:val="kk-KZ"/>
    </w:rPr>
  </w:style>
  <w:style w:type="paragraph" w:customStyle="1" w:styleId="j16">
    <w:name w:val="j16"/>
    <w:basedOn w:val="a"/>
    <w:rsid w:val="00D534E9"/>
    <w:pPr>
      <w:spacing w:before="100" w:beforeAutospacing="1" w:after="100" w:afterAutospacing="1"/>
      <w:jc w:val="left"/>
    </w:pPr>
    <w:rPr>
      <w:rFonts w:eastAsia="Times New Roman"/>
      <w:sz w:val="24"/>
      <w:szCs w:val="24"/>
      <w:lang w:val="ru-RU" w:eastAsia="ru-RU"/>
    </w:rPr>
  </w:style>
  <w:style w:type="character" w:customStyle="1" w:styleId="af3">
    <w:name w:val="Абзац списка Знак"/>
    <w:link w:val="af2"/>
    <w:uiPriority w:val="34"/>
    <w:locked/>
    <w:rsid w:val="009736DF"/>
    <w:rPr>
      <w:rFonts w:ascii="Times New Roman" w:eastAsia="Calibri" w:hAnsi="Times New Roman" w:cs="Times New Roman"/>
      <w:sz w:val="28"/>
      <w:lang w:val="kk-KZ"/>
    </w:rPr>
  </w:style>
  <w:style w:type="character" w:styleId="af6">
    <w:name w:val="Hyperlink"/>
    <w:basedOn w:val="a0"/>
    <w:uiPriority w:val="99"/>
    <w:semiHidden/>
    <w:unhideWhenUsed/>
    <w:rsid w:val="00F35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8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4000002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ilet.zan.kz/rus/docs/K14000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FE60E-D9C7-49DA-85C6-44634511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18</Pages>
  <Words>3584</Words>
  <Characters>20434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Карабалина Турсынай</dc:creator>
  <cp:lastModifiedBy>verun</cp:lastModifiedBy>
  <cp:revision>27</cp:revision>
  <cp:lastPrinted>2019-11-21T08:39:00Z</cp:lastPrinted>
  <dcterms:created xsi:type="dcterms:W3CDTF">2020-06-09T08:42:00Z</dcterms:created>
  <dcterms:modified xsi:type="dcterms:W3CDTF">2020-06-10T04:58:00Z</dcterms:modified>
</cp:coreProperties>
</file>